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026208" w14:textId="7BF8E161" w:rsidR="003B47F6" w:rsidRPr="003B47F6" w:rsidRDefault="003B47F6" w:rsidP="001B4F4B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B47F6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24AC6">
        <w:rPr>
          <w:rFonts w:ascii="Times New Roman" w:hAnsi="Times New Roman" w:cs="Times New Roman"/>
          <w:bCs/>
          <w:sz w:val="28"/>
          <w:szCs w:val="28"/>
        </w:rPr>
        <w:t>2</w:t>
      </w:r>
    </w:p>
    <w:p w14:paraId="52628D4E" w14:textId="77777777" w:rsidR="001B4F4B" w:rsidRDefault="001B4F4B" w:rsidP="001B4F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928B68" w14:textId="2B062A17" w:rsidR="005C333D" w:rsidRPr="003B47F6" w:rsidRDefault="00D70569" w:rsidP="001B4F4B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47F6">
        <w:rPr>
          <w:rFonts w:ascii="Times New Roman" w:hAnsi="Times New Roman" w:cs="Times New Roman"/>
          <w:bCs/>
          <w:sz w:val="28"/>
          <w:szCs w:val="28"/>
        </w:rPr>
        <w:t xml:space="preserve">Порядок ведения справочника органов власти и организаций субъекта Российской Федерации, предоставляющих услуги, сведения о статусах </w:t>
      </w:r>
      <w:r w:rsidR="00800C81">
        <w:rPr>
          <w:rFonts w:ascii="Times New Roman" w:hAnsi="Times New Roman" w:cs="Times New Roman"/>
          <w:bCs/>
          <w:sz w:val="28"/>
          <w:szCs w:val="28"/>
        </w:rPr>
        <w:br/>
      </w:r>
      <w:r w:rsidRPr="003B47F6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3B47F6" w:rsidRPr="003B47F6">
        <w:rPr>
          <w:rFonts w:ascii="Times New Roman" w:hAnsi="Times New Roman" w:cs="Times New Roman"/>
          <w:bCs/>
          <w:sz w:val="28"/>
          <w:szCs w:val="28"/>
        </w:rPr>
        <w:t>результатах,</w:t>
      </w:r>
      <w:r w:rsidRPr="003B47F6">
        <w:rPr>
          <w:rFonts w:ascii="Times New Roman" w:hAnsi="Times New Roman" w:cs="Times New Roman"/>
          <w:bCs/>
          <w:sz w:val="28"/>
          <w:szCs w:val="28"/>
        </w:rPr>
        <w:t xml:space="preserve"> по которым подлежат передачи на ЕПГУ в соответствии </w:t>
      </w:r>
      <w:r w:rsidR="00800C81">
        <w:rPr>
          <w:rFonts w:ascii="Times New Roman" w:hAnsi="Times New Roman" w:cs="Times New Roman"/>
          <w:bCs/>
          <w:sz w:val="28"/>
          <w:szCs w:val="28"/>
        </w:rPr>
        <w:br/>
      </w:r>
      <w:r w:rsidRPr="003B47F6">
        <w:rPr>
          <w:rFonts w:ascii="Times New Roman" w:hAnsi="Times New Roman" w:cs="Times New Roman"/>
          <w:bCs/>
          <w:sz w:val="28"/>
          <w:szCs w:val="28"/>
        </w:rPr>
        <w:t xml:space="preserve">с Постановлением Правительства Российской Федерации </w:t>
      </w:r>
      <w:r w:rsidR="00800C81">
        <w:rPr>
          <w:rFonts w:ascii="Times New Roman" w:hAnsi="Times New Roman" w:cs="Times New Roman"/>
          <w:bCs/>
          <w:sz w:val="28"/>
          <w:szCs w:val="28"/>
        </w:rPr>
        <w:br/>
      </w:r>
      <w:r w:rsidRPr="003B47F6">
        <w:rPr>
          <w:rFonts w:ascii="Times New Roman" w:hAnsi="Times New Roman" w:cs="Times New Roman"/>
          <w:bCs/>
          <w:sz w:val="28"/>
          <w:szCs w:val="28"/>
        </w:rPr>
        <w:t>от 01.03.2022</w:t>
      </w:r>
      <w:r w:rsidR="00800C81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3B47F6">
        <w:rPr>
          <w:rFonts w:ascii="Times New Roman" w:hAnsi="Times New Roman" w:cs="Times New Roman"/>
          <w:bCs/>
          <w:sz w:val="28"/>
          <w:szCs w:val="28"/>
        </w:rPr>
        <w:t xml:space="preserve"> № 277</w:t>
      </w:r>
    </w:p>
    <w:p w14:paraId="3549FB74" w14:textId="77777777" w:rsidR="003B47F6" w:rsidRDefault="003B47F6" w:rsidP="001B4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B50731" w14:textId="77777777" w:rsidR="00273875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заполнения полей:</w:t>
      </w:r>
    </w:p>
    <w:p w14:paraId="17E19980" w14:textId="77777777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INN – ИНН </w:t>
      </w:r>
      <w:r>
        <w:rPr>
          <w:rFonts w:ascii="Times New Roman" w:hAnsi="Times New Roman" w:cs="Times New Roman"/>
          <w:sz w:val="24"/>
          <w:szCs w:val="24"/>
        </w:rPr>
        <w:t>организации, оказывающей услугу;</w:t>
      </w:r>
    </w:p>
    <w:p w14:paraId="44CA8DE7" w14:textId="77777777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KPP – КПП </w:t>
      </w:r>
      <w:r>
        <w:rPr>
          <w:rFonts w:ascii="Times New Roman" w:hAnsi="Times New Roman" w:cs="Times New Roman"/>
          <w:sz w:val="24"/>
          <w:szCs w:val="24"/>
        </w:rPr>
        <w:t>организации, оказывающей услугу;</w:t>
      </w:r>
    </w:p>
    <w:p w14:paraId="29B2BEEC" w14:textId="77777777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FULL_NAME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F1BEB">
        <w:rPr>
          <w:rFonts w:ascii="Times New Roman" w:hAnsi="Times New Roman" w:cs="Times New Roman"/>
          <w:sz w:val="24"/>
          <w:szCs w:val="24"/>
        </w:rPr>
        <w:t xml:space="preserve">олное наименование </w:t>
      </w:r>
      <w:r>
        <w:rPr>
          <w:rFonts w:ascii="Times New Roman" w:hAnsi="Times New Roman" w:cs="Times New Roman"/>
          <w:sz w:val="24"/>
          <w:szCs w:val="24"/>
        </w:rPr>
        <w:t>организации, оказывающей услугу;</w:t>
      </w:r>
    </w:p>
    <w:p w14:paraId="49531BB5" w14:textId="77777777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SHORT_NAME – </w:t>
      </w:r>
      <w:r>
        <w:rPr>
          <w:rFonts w:ascii="Times New Roman" w:hAnsi="Times New Roman" w:cs="Times New Roman"/>
          <w:sz w:val="24"/>
          <w:szCs w:val="24"/>
        </w:rPr>
        <w:t>к</w:t>
      </w:r>
      <w:r w:rsidRPr="004F1BEB">
        <w:rPr>
          <w:rFonts w:ascii="Times New Roman" w:hAnsi="Times New Roman" w:cs="Times New Roman"/>
          <w:sz w:val="24"/>
          <w:szCs w:val="24"/>
        </w:rPr>
        <w:t xml:space="preserve">раткое наименование </w:t>
      </w:r>
      <w:r>
        <w:rPr>
          <w:rFonts w:ascii="Times New Roman" w:hAnsi="Times New Roman" w:cs="Times New Roman"/>
          <w:sz w:val="24"/>
          <w:szCs w:val="24"/>
        </w:rPr>
        <w:t>организации, оказывающей услугу;</w:t>
      </w:r>
    </w:p>
    <w:p w14:paraId="145ABC88" w14:textId="426B795B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>REGION – указывается ОКАТО региона (11 символов</w:t>
      </w:r>
      <w:r w:rsidR="00F571A8">
        <w:rPr>
          <w:rFonts w:ascii="Times New Roman" w:hAnsi="Times New Roman" w:cs="Times New Roman"/>
          <w:sz w:val="24"/>
          <w:szCs w:val="24"/>
        </w:rPr>
        <w:t>: 54000000000</w:t>
      </w:r>
      <w:r w:rsidRPr="004F1BE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7FF75B5" w14:textId="2C33D313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SRC_SYSTEM – </w:t>
      </w:r>
      <w:r>
        <w:rPr>
          <w:rFonts w:ascii="Times New Roman" w:hAnsi="Times New Roman" w:cs="Times New Roman"/>
          <w:sz w:val="24"/>
          <w:szCs w:val="24"/>
        </w:rPr>
        <w:t>мнемоника информационной системы</w:t>
      </w:r>
      <w:r w:rsidRPr="002738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СМЭВ версии </w:t>
      </w:r>
      <w:proofErr w:type="gramStart"/>
      <w:r>
        <w:rPr>
          <w:rFonts w:ascii="Times New Roman" w:hAnsi="Times New Roman" w:cs="Times New Roman"/>
          <w:sz w:val="24"/>
          <w:szCs w:val="24"/>
        </w:rPr>
        <w:t>3.хх</w:t>
      </w:r>
      <w:proofErr w:type="gramEnd"/>
      <w:r>
        <w:rPr>
          <w:rFonts w:ascii="Times New Roman" w:hAnsi="Times New Roman" w:cs="Times New Roman"/>
          <w:sz w:val="24"/>
          <w:szCs w:val="24"/>
        </w:rPr>
        <w:t>, с использованием которой будет выполняться направление сведений о статусах и результатах услуг на ЕПГУ</w:t>
      </w:r>
      <w:r w:rsidRPr="00125167">
        <w:rPr>
          <w:rFonts w:ascii="Times New Roman" w:hAnsi="Times New Roman" w:cs="Times New Roman"/>
          <w:sz w:val="24"/>
          <w:szCs w:val="24"/>
        </w:rPr>
        <w:t xml:space="preserve">, </w:t>
      </w:r>
      <w:r w:rsidRPr="00125167">
        <w:rPr>
          <w:rFonts w:ascii="Times New Roman" w:hAnsi="Times New Roman" w:cs="Times New Roman"/>
          <w:b/>
          <w:sz w:val="24"/>
          <w:szCs w:val="24"/>
        </w:rPr>
        <w:t>для ПГС</w:t>
      </w:r>
      <w:r w:rsidR="00031DDF" w:rsidRPr="00125167">
        <w:rPr>
          <w:rFonts w:ascii="Times New Roman" w:hAnsi="Times New Roman" w:cs="Times New Roman"/>
          <w:b/>
          <w:sz w:val="24"/>
          <w:szCs w:val="24"/>
        </w:rPr>
        <w:t xml:space="preserve"> 3.0</w:t>
      </w:r>
      <w:r w:rsidRPr="00125167">
        <w:rPr>
          <w:rFonts w:ascii="Times New Roman" w:hAnsi="Times New Roman" w:cs="Times New Roman"/>
          <w:b/>
          <w:sz w:val="24"/>
          <w:szCs w:val="24"/>
        </w:rPr>
        <w:t xml:space="preserve"> указывать </w:t>
      </w:r>
      <w:r w:rsidRPr="00125167">
        <w:rPr>
          <w:rFonts w:ascii="Times New Roman" w:hAnsi="Times New Roman" w:cs="Times New Roman"/>
          <w:b/>
          <w:sz w:val="24"/>
          <w:szCs w:val="24"/>
          <w:lang w:val="en-US"/>
        </w:rPr>
        <w:t>MNSV</w:t>
      </w:r>
      <w:r w:rsidR="00031DDF" w:rsidRPr="00125167">
        <w:rPr>
          <w:rFonts w:ascii="Times New Roman" w:hAnsi="Times New Roman" w:cs="Times New Roman"/>
          <w:b/>
          <w:sz w:val="24"/>
          <w:szCs w:val="24"/>
        </w:rPr>
        <w:t>130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53ABD3" w14:textId="77777777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>ORG_TYPE – указывается</w:t>
      </w:r>
      <w:r>
        <w:rPr>
          <w:rFonts w:ascii="Times New Roman" w:hAnsi="Times New Roman" w:cs="Times New Roman"/>
          <w:sz w:val="24"/>
          <w:szCs w:val="24"/>
        </w:rPr>
        <w:t xml:space="preserve"> тип организации, оказывающей услугу (РОИВ, ОМСУ, ФГБУ и т.д.)</w:t>
      </w:r>
      <w:r w:rsidRPr="004F1BEB">
        <w:rPr>
          <w:rFonts w:ascii="Times New Roman" w:hAnsi="Times New Roman" w:cs="Times New Roman"/>
          <w:sz w:val="24"/>
          <w:szCs w:val="24"/>
        </w:rPr>
        <w:t>;</w:t>
      </w:r>
    </w:p>
    <w:p w14:paraId="0AF375ED" w14:textId="77777777" w:rsidR="00273875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BLOCKED – </w:t>
      </w:r>
      <w:r>
        <w:rPr>
          <w:rFonts w:ascii="Times New Roman" w:hAnsi="Times New Roman" w:cs="Times New Roman"/>
          <w:sz w:val="24"/>
          <w:szCs w:val="24"/>
        </w:rPr>
        <w:t>Нет;</w:t>
      </w:r>
    </w:p>
    <w:p w14:paraId="38FFC862" w14:textId="301B6131" w:rsidR="00273875" w:rsidRPr="004F1BEB" w:rsidRDefault="00273875" w:rsidP="00273875">
      <w:pPr>
        <w:jc w:val="both"/>
        <w:rPr>
          <w:rFonts w:ascii="Times New Roman" w:hAnsi="Times New Roman" w:cs="Times New Roman"/>
          <w:sz w:val="24"/>
          <w:szCs w:val="24"/>
        </w:rPr>
      </w:pPr>
      <w:r w:rsidRPr="00273875">
        <w:rPr>
          <w:rFonts w:ascii="Times New Roman" w:hAnsi="Times New Roman" w:cs="Times New Roman"/>
          <w:sz w:val="24"/>
          <w:szCs w:val="24"/>
        </w:rPr>
        <w:t>KEY</w:t>
      </w:r>
      <w:r>
        <w:rPr>
          <w:rFonts w:ascii="Times New Roman" w:hAnsi="Times New Roman" w:cs="Times New Roman"/>
          <w:sz w:val="24"/>
          <w:szCs w:val="24"/>
        </w:rPr>
        <w:t xml:space="preserve"> – ИНН_КПП организации, оказывающей услугу;</w:t>
      </w:r>
    </w:p>
    <w:p w14:paraId="47B735C9" w14:textId="77777777" w:rsidR="00D70569" w:rsidRDefault="00273875" w:rsidP="00D70569">
      <w:pPr>
        <w:jc w:val="both"/>
        <w:rPr>
          <w:rFonts w:ascii="Times New Roman" w:hAnsi="Times New Roman" w:cs="Times New Roman"/>
          <w:sz w:val="24"/>
          <w:szCs w:val="24"/>
        </w:rPr>
      </w:pPr>
      <w:r w:rsidRPr="004F1BEB">
        <w:rPr>
          <w:rFonts w:ascii="Times New Roman" w:hAnsi="Times New Roman" w:cs="Times New Roman"/>
          <w:sz w:val="24"/>
          <w:szCs w:val="24"/>
        </w:rPr>
        <w:t xml:space="preserve">autokey – </w:t>
      </w:r>
      <w:r>
        <w:rPr>
          <w:rFonts w:ascii="Times New Roman" w:hAnsi="Times New Roman" w:cs="Times New Roman"/>
          <w:sz w:val="24"/>
          <w:szCs w:val="24"/>
        </w:rPr>
        <w:t>заполняется автоматически ЕСНСИ</w:t>
      </w:r>
      <w:r w:rsidR="005768D1">
        <w:rPr>
          <w:rFonts w:ascii="Times New Roman" w:hAnsi="Times New Roman" w:cs="Times New Roman"/>
          <w:sz w:val="24"/>
          <w:szCs w:val="24"/>
        </w:rPr>
        <w:t>.</w:t>
      </w:r>
    </w:p>
    <w:p w14:paraId="786DC940" w14:textId="77777777" w:rsidR="005768D1" w:rsidRPr="005768D1" w:rsidRDefault="005768D1" w:rsidP="00D705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вопросам обращайтесь </w:t>
      </w:r>
      <w:hyperlink r:id="rId4" w:history="1">
        <w:r w:rsidRPr="00A126B3">
          <w:rPr>
            <w:rStyle w:val="a3"/>
            <w:rFonts w:ascii="Times New Roman" w:hAnsi="Times New Roman" w:cs="Times New Roman"/>
            <w:sz w:val="24"/>
            <w:szCs w:val="24"/>
          </w:rPr>
          <w:t>elk@digital.gov.ru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768D1" w:rsidRPr="00576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569"/>
    <w:rsid w:val="00031DDF"/>
    <w:rsid w:val="00125167"/>
    <w:rsid w:val="001B4F4B"/>
    <w:rsid w:val="00273875"/>
    <w:rsid w:val="00321627"/>
    <w:rsid w:val="00380B91"/>
    <w:rsid w:val="003B47F6"/>
    <w:rsid w:val="003C3889"/>
    <w:rsid w:val="005768D1"/>
    <w:rsid w:val="005C333D"/>
    <w:rsid w:val="005D0A89"/>
    <w:rsid w:val="00800C81"/>
    <w:rsid w:val="00C24AC6"/>
    <w:rsid w:val="00D70569"/>
    <w:rsid w:val="00E517B3"/>
    <w:rsid w:val="00F5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EE80"/>
  <w15:chartTrackingRefBased/>
  <w15:docId w15:val="{360B1D3D-2F29-49BA-B610-F6DD0F2AD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5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05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k@digital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ВТБ 24 ПАО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ВТБ</dc:creator>
  <cp:keywords/>
  <dc:description/>
  <cp:lastModifiedBy>Алексей А</cp:lastModifiedBy>
  <cp:revision>7</cp:revision>
  <dcterms:created xsi:type="dcterms:W3CDTF">2024-07-29T11:20:00Z</dcterms:created>
  <dcterms:modified xsi:type="dcterms:W3CDTF">2024-07-30T08:47:00Z</dcterms:modified>
</cp:coreProperties>
</file>