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5A4" w:rsidRPr="00084A3E" w:rsidRDefault="00EE25A4" w:rsidP="00EE25A4"/>
    <w:tbl>
      <w:tblPr>
        <w:tblW w:w="10603" w:type="dxa"/>
        <w:jc w:val="center"/>
        <w:tblBorders>
          <w:bottom w:val="single" w:sz="18" w:space="0" w:color="auto"/>
        </w:tblBorders>
        <w:tblLayout w:type="fixed"/>
        <w:tblLook w:val="0000" w:firstRow="0" w:lastRow="0" w:firstColumn="0" w:lastColumn="0" w:noHBand="0" w:noVBand="0"/>
      </w:tblPr>
      <w:tblGrid>
        <w:gridCol w:w="4320"/>
        <w:gridCol w:w="6283"/>
      </w:tblGrid>
      <w:tr w:rsidR="00EE25A4" w:rsidRPr="00084A3E" w:rsidTr="001F281F">
        <w:trPr>
          <w:cantSplit/>
          <w:trHeight w:val="310"/>
          <w:jc w:val="center"/>
        </w:trPr>
        <w:tc>
          <w:tcPr>
            <w:tcW w:w="4320" w:type="dxa"/>
            <w:vMerge w:val="restart"/>
            <w:tcBorders>
              <w:top w:val="triple" w:sz="4" w:space="0" w:color="808080"/>
              <w:left w:val="nil"/>
              <w:bottom w:val="nil"/>
              <w:right w:val="nil"/>
            </w:tcBorders>
            <w:vAlign w:val="center"/>
          </w:tcPr>
          <w:p w:rsidR="00EE25A4" w:rsidRPr="00084A3E" w:rsidRDefault="000B303F" w:rsidP="001F281F">
            <w:pPr>
              <w:pStyle w:val="14"/>
              <w:jc w:val="center"/>
              <w:rPr>
                <w:rFonts w:ascii="Times New Roman" w:hAnsi="Times New Roman"/>
                <w:color w:val="000000"/>
                <w:sz w:val="24"/>
                <w:szCs w:val="24"/>
              </w:rPr>
            </w:pPr>
            <w:r>
              <w:rPr>
                <w:rFonts w:ascii="Times New Roman" w:hAnsi="Times New Roman"/>
                <w:noProof/>
                <w:snapToGrid/>
                <w:sz w:val="24"/>
                <w:szCs w:val="24"/>
              </w:rPr>
              <w:drawing>
                <wp:inline distT="0" distB="0" distL="0" distR="0">
                  <wp:extent cx="1085850" cy="1114425"/>
                  <wp:effectExtent l="19050" t="0" r="0" b="0"/>
                  <wp:docPr id="2" name="Рисунок 1" descr="Без%20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20имени-1"/>
                          <pic:cNvPicPr>
                            <a:picLocks noChangeAspect="1" noChangeArrowheads="1"/>
                          </pic:cNvPicPr>
                        </pic:nvPicPr>
                        <pic:blipFill>
                          <a:blip r:embed="rId7"/>
                          <a:srcRect/>
                          <a:stretch>
                            <a:fillRect/>
                          </a:stretch>
                        </pic:blipFill>
                        <pic:spPr bwMode="auto">
                          <a:xfrm>
                            <a:off x="0" y="0"/>
                            <a:ext cx="1085850" cy="1114425"/>
                          </a:xfrm>
                          <a:prstGeom prst="rect">
                            <a:avLst/>
                          </a:prstGeom>
                          <a:noFill/>
                          <a:ln w="9525">
                            <a:noFill/>
                            <a:miter lim="800000"/>
                            <a:headEnd/>
                            <a:tailEnd/>
                          </a:ln>
                        </pic:spPr>
                      </pic:pic>
                    </a:graphicData>
                  </a:graphic>
                </wp:inline>
              </w:drawing>
            </w:r>
          </w:p>
        </w:tc>
        <w:tc>
          <w:tcPr>
            <w:tcW w:w="6283" w:type="dxa"/>
            <w:tcBorders>
              <w:top w:val="triple" w:sz="4" w:space="0" w:color="808080"/>
              <w:left w:val="nil"/>
              <w:bottom w:val="nil"/>
              <w:right w:val="nil"/>
            </w:tcBorders>
            <w:vAlign w:val="center"/>
          </w:tcPr>
          <w:p w:rsidR="00EE25A4" w:rsidRPr="00084A3E" w:rsidRDefault="00EE25A4" w:rsidP="001F281F">
            <w:pPr>
              <w:pStyle w:val="14"/>
              <w:jc w:val="center"/>
              <w:rPr>
                <w:rFonts w:ascii="Times New Roman" w:hAnsi="Times New Roman"/>
                <w:b/>
                <w:color w:val="0000FF"/>
                <w:sz w:val="24"/>
                <w:szCs w:val="24"/>
              </w:rPr>
            </w:pPr>
          </w:p>
          <w:p w:rsidR="00EE25A4" w:rsidRPr="00084A3E" w:rsidRDefault="00EE25A4" w:rsidP="001F281F">
            <w:pPr>
              <w:pStyle w:val="14"/>
              <w:tabs>
                <w:tab w:val="left" w:pos="708"/>
              </w:tabs>
              <w:jc w:val="center"/>
              <w:rPr>
                <w:rFonts w:ascii="Times New Roman" w:hAnsi="Times New Roman"/>
                <w:color w:val="0000FF"/>
                <w:sz w:val="24"/>
                <w:szCs w:val="24"/>
              </w:rPr>
            </w:pPr>
            <w:r w:rsidRPr="00084A3E">
              <w:rPr>
                <w:rFonts w:ascii="Times New Roman" w:hAnsi="Times New Roman"/>
                <w:b/>
                <w:color w:val="0000FF"/>
                <w:sz w:val="24"/>
                <w:szCs w:val="24"/>
              </w:rPr>
              <w:t>Общество с ограниченной ответственностью</w:t>
            </w:r>
          </w:p>
        </w:tc>
      </w:tr>
      <w:tr w:rsidR="00EE25A4" w:rsidRPr="00084A3E" w:rsidTr="001F281F">
        <w:trPr>
          <w:cantSplit/>
          <w:trHeight w:val="1203"/>
          <w:jc w:val="center"/>
        </w:trPr>
        <w:tc>
          <w:tcPr>
            <w:tcW w:w="4320" w:type="dxa"/>
            <w:vMerge/>
            <w:tcBorders>
              <w:top w:val="triple" w:sz="4" w:space="0" w:color="808080"/>
              <w:left w:val="nil"/>
              <w:bottom w:val="nil"/>
              <w:right w:val="nil"/>
            </w:tcBorders>
            <w:vAlign w:val="center"/>
          </w:tcPr>
          <w:p w:rsidR="00EE25A4" w:rsidRPr="00084A3E" w:rsidRDefault="00EE25A4" w:rsidP="001F281F">
            <w:pPr>
              <w:rPr>
                <w:color w:val="000000"/>
              </w:rPr>
            </w:pPr>
          </w:p>
        </w:tc>
        <w:tc>
          <w:tcPr>
            <w:tcW w:w="6283" w:type="dxa"/>
            <w:tcBorders>
              <w:top w:val="nil"/>
              <w:left w:val="nil"/>
              <w:bottom w:val="nil"/>
              <w:right w:val="nil"/>
            </w:tcBorders>
            <w:vAlign w:val="center"/>
          </w:tcPr>
          <w:p w:rsidR="00EE25A4" w:rsidRPr="00084A3E" w:rsidRDefault="00EE25A4" w:rsidP="001F281F">
            <w:pPr>
              <w:pStyle w:val="14"/>
              <w:spacing w:line="200" w:lineRule="atLeast"/>
              <w:ind w:right="-38" w:firstLine="24"/>
              <w:jc w:val="center"/>
              <w:rPr>
                <w:rFonts w:ascii="Times New Roman" w:hAnsi="Times New Roman"/>
                <w:color w:val="800000"/>
                <w:sz w:val="48"/>
                <w:szCs w:val="48"/>
              </w:rPr>
            </w:pPr>
            <w:r w:rsidRPr="00084A3E">
              <w:rPr>
                <w:rFonts w:ascii="Times New Roman" w:hAnsi="Times New Roman"/>
                <w:b/>
                <w:color w:val="FF0000"/>
                <w:sz w:val="48"/>
                <w:szCs w:val="48"/>
              </w:rPr>
              <w:t>«НАДИР+»</w:t>
            </w:r>
          </w:p>
        </w:tc>
      </w:tr>
      <w:tr w:rsidR="00EE25A4" w:rsidRPr="001F281F" w:rsidTr="001F281F">
        <w:trPr>
          <w:trHeight w:val="726"/>
          <w:jc w:val="center"/>
        </w:trPr>
        <w:tc>
          <w:tcPr>
            <w:tcW w:w="4320" w:type="dxa"/>
            <w:tcBorders>
              <w:top w:val="nil"/>
              <w:left w:val="nil"/>
              <w:bottom w:val="triple" w:sz="4" w:space="0" w:color="808080"/>
              <w:right w:val="nil"/>
            </w:tcBorders>
            <w:vAlign w:val="center"/>
          </w:tcPr>
          <w:p w:rsidR="00EE25A4" w:rsidRPr="00084A3E" w:rsidRDefault="00EE25A4" w:rsidP="001F281F">
            <w:pPr>
              <w:pStyle w:val="14"/>
              <w:jc w:val="center"/>
              <w:rPr>
                <w:rFonts w:ascii="Times New Roman" w:hAnsi="Times New Roman"/>
                <w:b/>
                <w:color w:val="0000FF"/>
                <w:sz w:val="24"/>
                <w:szCs w:val="24"/>
              </w:rPr>
            </w:pPr>
            <w:r w:rsidRPr="00084A3E">
              <w:rPr>
                <w:rFonts w:ascii="Times New Roman" w:hAnsi="Times New Roman"/>
                <w:b/>
                <w:color w:val="0000FF"/>
                <w:sz w:val="24"/>
                <w:szCs w:val="24"/>
              </w:rPr>
              <w:t>302028, г. Орел,</w:t>
            </w:r>
          </w:p>
          <w:p w:rsidR="00EE25A4" w:rsidRPr="00084A3E" w:rsidRDefault="00EE25A4" w:rsidP="001F281F">
            <w:pPr>
              <w:pStyle w:val="14"/>
              <w:jc w:val="center"/>
              <w:rPr>
                <w:rFonts w:ascii="Times New Roman" w:hAnsi="Times New Roman"/>
                <w:b/>
                <w:color w:val="0000FF"/>
                <w:sz w:val="24"/>
                <w:szCs w:val="24"/>
              </w:rPr>
            </w:pPr>
            <w:r w:rsidRPr="00084A3E">
              <w:rPr>
                <w:rFonts w:ascii="Times New Roman" w:hAnsi="Times New Roman"/>
                <w:b/>
                <w:color w:val="0000FF"/>
                <w:sz w:val="24"/>
                <w:szCs w:val="24"/>
              </w:rPr>
              <w:t>ул. Октябрьская,</w:t>
            </w:r>
          </w:p>
          <w:p w:rsidR="00EE25A4" w:rsidRPr="00084A3E" w:rsidRDefault="00EE25A4" w:rsidP="001F281F">
            <w:pPr>
              <w:pStyle w:val="14"/>
              <w:jc w:val="center"/>
              <w:rPr>
                <w:rFonts w:ascii="Times New Roman" w:hAnsi="Times New Roman"/>
                <w:b/>
                <w:color w:val="0000FF"/>
                <w:sz w:val="24"/>
                <w:szCs w:val="24"/>
              </w:rPr>
            </w:pPr>
            <w:r w:rsidRPr="00084A3E">
              <w:rPr>
                <w:rFonts w:ascii="Times New Roman" w:hAnsi="Times New Roman"/>
                <w:b/>
                <w:color w:val="0000FF"/>
                <w:sz w:val="24"/>
                <w:szCs w:val="24"/>
              </w:rPr>
              <w:t xml:space="preserve">д. 27, лит. "Г", </w:t>
            </w:r>
          </w:p>
          <w:p w:rsidR="00EE25A4" w:rsidRPr="00084A3E" w:rsidRDefault="00EE25A4" w:rsidP="001F281F">
            <w:pPr>
              <w:pStyle w:val="14"/>
              <w:jc w:val="center"/>
              <w:rPr>
                <w:rFonts w:ascii="Times New Roman" w:hAnsi="Times New Roman"/>
                <w:b/>
                <w:color w:val="0000FF"/>
                <w:sz w:val="24"/>
                <w:szCs w:val="24"/>
              </w:rPr>
            </w:pPr>
            <w:r w:rsidRPr="00084A3E">
              <w:rPr>
                <w:rFonts w:ascii="Times New Roman" w:hAnsi="Times New Roman"/>
                <w:b/>
                <w:color w:val="0000FF"/>
                <w:sz w:val="24"/>
                <w:szCs w:val="24"/>
              </w:rPr>
              <w:t>тел.: (4862) 63-27-11</w:t>
            </w:r>
          </w:p>
          <w:p w:rsidR="00EE25A4" w:rsidRPr="00084A3E" w:rsidRDefault="00EE25A4" w:rsidP="001F281F">
            <w:pPr>
              <w:pStyle w:val="14"/>
              <w:jc w:val="center"/>
              <w:rPr>
                <w:rFonts w:ascii="Times New Roman" w:hAnsi="Times New Roman"/>
                <w:i/>
                <w:color w:val="000080"/>
                <w:sz w:val="24"/>
                <w:szCs w:val="24"/>
              </w:rPr>
            </w:pPr>
            <w:proofErr w:type="gramStart"/>
            <w:r w:rsidRPr="00084A3E">
              <w:rPr>
                <w:rFonts w:ascii="Times New Roman" w:hAnsi="Times New Roman"/>
                <w:b/>
                <w:color w:val="0000FF"/>
                <w:sz w:val="24"/>
                <w:szCs w:val="24"/>
              </w:rPr>
              <w:t>факс :</w:t>
            </w:r>
            <w:proofErr w:type="gramEnd"/>
            <w:r w:rsidRPr="00084A3E">
              <w:rPr>
                <w:rFonts w:ascii="Times New Roman" w:hAnsi="Times New Roman"/>
                <w:b/>
                <w:color w:val="0000FF"/>
                <w:sz w:val="24"/>
                <w:szCs w:val="24"/>
              </w:rPr>
              <w:t xml:space="preserve"> (4862) 63-27-11</w:t>
            </w:r>
          </w:p>
        </w:tc>
        <w:tc>
          <w:tcPr>
            <w:tcW w:w="6283" w:type="dxa"/>
            <w:tcBorders>
              <w:top w:val="nil"/>
              <w:left w:val="nil"/>
              <w:bottom w:val="triple" w:sz="4" w:space="0" w:color="808080"/>
              <w:right w:val="nil"/>
            </w:tcBorders>
            <w:vAlign w:val="center"/>
          </w:tcPr>
          <w:p w:rsidR="00EE25A4" w:rsidRPr="00084A3E" w:rsidRDefault="00EE25A4" w:rsidP="001F281F">
            <w:pPr>
              <w:pStyle w:val="21"/>
              <w:spacing w:after="0" w:line="240" w:lineRule="auto"/>
              <w:jc w:val="center"/>
              <w:rPr>
                <w:b/>
                <w:bCs/>
                <w:iCs/>
                <w:color w:val="0000FF"/>
              </w:rPr>
            </w:pPr>
            <w:r w:rsidRPr="00084A3E">
              <w:rPr>
                <w:b/>
                <w:bCs/>
                <w:iCs/>
                <w:color w:val="0000FF"/>
              </w:rPr>
              <w:t>ИНН 5753055311   КПП   575301001   ОГРН 1115753000615</w:t>
            </w:r>
          </w:p>
          <w:p w:rsidR="00EE25A4" w:rsidRPr="00084A3E" w:rsidRDefault="00EE25A4" w:rsidP="001F281F">
            <w:pPr>
              <w:pStyle w:val="21"/>
              <w:spacing w:after="0" w:line="240" w:lineRule="auto"/>
              <w:jc w:val="center"/>
              <w:rPr>
                <w:b/>
                <w:bCs/>
                <w:iCs/>
                <w:color w:val="0000FF"/>
              </w:rPr>
            </w:pPr>
            <w:r w:rsidRPr="00084A3E">
              <w:rPr>
                <w:b/>
                <w:bCs/>
                <w:iCs/>
                <w:color w:val="0000FF"/>
              </w:rPr>
              <w:t>БИК 045402719  к/с 30101810700000000719</w:t>
            </w:r>
          </w:p>
          <w:p w:rsidR="00EE25A4" w:rsidRPr="00084A3E" w:rsidRDefault="00EE25A4" w:rsidP="001F281F">
            <w:pPr>
              <w:pStyle w:val="21"/>
              <w:spacing w:after="0" w:line="240" w:lineRule="auto"/>
              <w:jc w:val="center"/>
              <w:rPr>
                <w:b/>
                <w:bCs/>
                <w:iCs/>
                <w:color w:val="0000FF"/>
              </w:rPr>
            </w:pPr>
            <w:r w:rsidRPr="00084A3E">
              <w:rPr>
                <w:b/>
                <w:bCs/>
                <w:iCs/>
                <w:color w:val="0000FF"/>
              </w:rPr>
              <w:t>р/с 40702810800000000476 в Банке "Церих" (ЗАО) г. Орел</w:t>
            </w:r>
          </w:p>
          <w:p w:rsidR="00EE25A4" w:rsidRPr="00084A3E" w:rsidRDefault="00EE25A4" w:rsidP="001F281F">
            <w:pPr>
              <w:pStyle w:val="14"/>
              <w:jc w:val="center"/>
              <w:rPr>
                <w:rFonts w:ascii="Times New Roman" w:hAnsi="Times New Roman"/>
                <w:i/>
                <w:color w:val="0000FF"/>
                <w:sz w:val="24"/>
                <w:szCs w:val="24"/>
                <w:lang w:val="en-US"/>
              </w:rPr>
            </w:pPr>
            <w:r w:rsidRPr="00084A3E">
              <w:rPr>
                <w:rFonts w:ascii="Times New Roman" w:hAnsi="Times New Roman"/>
                <w:b/>
                <w:color w:val="0000FF"/>
                <w:sz w:val="24"/>
                <w:szCs w:val="24"/>
                <w:lang w:val="en-US"/>
              </w:rPr>
              <w:t>e-mail: nadirplus@gmail.com</w:t>
            </w:r>
          </w:p>
        </w:tc>
      </w:tr>
    </w:tbl>
    <w:p w:rsidR="00EE25A4" w:rsidRPr="00084A3E" w:rsidRDefault="00EE25A4" w:rsidP="00EE25A4">
      <w:pPr>
        <w:pStyle w:val="ConsPlusNormal"/>
        <w:widowControl/>
        <w:ind w:firstLine="567"/>
        <w:jc w:val="center"/>
        <w:rPr>
          <w:rFonts w:ascii="Times New Roman" w:hAnsi="Times New Roman" w:cs="Times New Roman"/>
          <w:sz w:val="24"/>
          <w:szCs w:val="24"/>
          <w:lang w:val="en-US"/>
        </w:rPr>
      </w:pPr>
    </w:p>
    <w:p w:rsidR="00EE25A4" w:rsidRPr="00084A3E" w:rsidRDefault="00EE25A4" w:rsidP="00EE25A4">
      <w:pPr>
        <w:pStyle w:val="ConsPlusNormal"/>
        <w:widowControl/>
        <w:ind w:firstLine="567"/>
        <w:jc w:val="center"/>
        <w:rPr>
          <w:rFonts w:ascii="Times New Roman" w:hAnsi="Times New Roman" w:cs="Times New Roman"/>
          <w:sz w:val="24"/>
          <w:szCs w:val="24"/>
          <w:lang w:val="en-US"/>
        </w:rPr>
      </w:pPr>
    </w:p>
    <w:p w:rsidR="00EE25A4" w:rsidRPr="00084A3E" w:rsidRDefault="00EE25A4" w:rsidP="00EE25A4">
      <w:pPr>
        <w:pStyle w:val="ConsPlusNormal"/>
        <w:widowControl/>
        <w:ind w:firstLine="567"/>
        <w:jc w:val="center"/>
        <w:rPr>
          <w:rFonts w:ascii="Times New Roman" w:hAnsi="Times New Roman" w:cs="Times New Roman"/>
          <w:sz w:val="24"/>
          <w:szCs w:val="24"/>
          <w:lang w:val="en-US"/>
        </w:rPr>
      </w:pPr>
    </w:p>
    <w:p w:rsidR="00EE25A4" w:rsidRPr="00084A3E" w:rsidRDefault="00EE25A4" w:rsidP="00EE25A4">
      <w:pPr>
        <w:pStyle w:val="ConsPlusNormal"/>
        <w:widowControl/>
        <w:ind w:firstLine="567"/>
        <w:jc w:val="center"/>
        <w:rPr>
          <w:rFonts w:ascii="Times New Roman" w:hAnsi="Times New Roman" w:cs="Times New Roman"/>
          <w:sz w:val="24"/>
          <w:szCs w:val="24"/>
          <w:lang w:val="en-US"/>
        </w:rPr>
      </w:pPr>
    </w:p>
    <w:p w:rsidR="00EE25A4" w:rsidRPr="00084A3E" w:rsidRDefault="00EE25A4" w:rsidP="00EE25A4">
      <w:pPr>
        <w:pStyle w:val="ConsPlusNormal"/>
        <w:widowControl/>
        <w:ind w:firstLine="567"/>
        <w:jc w:val="center"/>
        <w:rPr>
          <w:rFonts w:ascii="Times New Roman" w:hAnsi="Times New Roman" w:cs="Times New Roman"/>
          <w:sz w:val="24"/>
          <w:szCs w:val="24"/>
          <w:lang w:val="en-US"/>
        </w:rPr>
      </w:pPr>
    </w:p>
    <w:p w:rsidR="00EE25A4" w:rsidRPr="00084A3E" w:rsidRDefault="00EE25A4" w:rsidP="00EE25A4">
      <w:pPr>
        <w:pStyle w:val="ConsPlusNormal"/>
        <w:widowControl/>
        <w:ind w:firstLine="567"/>
        <w:jc w:val="center"/>
        <w:rPr>
          <w:rFonts w:ascii="Times New Roman" w:hAnsi="Times New Roman" w:cs="Times New Roman"/>
          <w:sz w:val="32"/>
          <w:szCs w:val="32"/>
          <w:lang w:val="en-US"/>
        </w:rPr>
      </w:pPr>
    </w:p>
    <w:p w:rsidR="00EE25A4" w:rsidRPr="00084A3E" w:rsidRDefault="00EE25A4" w:rsidP="00EE25A4">
      <w:pPr>
        <w:pStyle w:val="ConsPlusNormal"/>
        <w:widowControl/>
        <w:spacing w:line="360" w:lineRule="auto"/>
        <w:ind w:firstLine="567"/>
        <w:jc w:val="center"/>
        <w:rPr>
          <w:rFonts w:ascii="Times New Roman" w:hAnsi="Times New Roman" w:cs="Times New Roman"/>
          <w:b/>
          <w:sz w:val="32"/>
          <w:szCs w:val="32"/>
        </w:rPr>
      </w:pPr>
      <w:r w:rsidRPr="00084A3E">
        <w:rPr>
          <w:rFonts w:ascii="Times New Roman" w:hAnsi="Times New Roman" w:cs="Times New Roman"/>
          <w:b/>
          <w:sz w:val="32"/>
          <w:szCs w:val="32"/>
        </w:rPr>
        <w:t>ПРОЕКТ ИЗМЕНЕНИЙ ПРАВИЛ ЗЕМЛЕПОЛЬЗОВАНИЯ И ЗАСТРОЙКИ</w:t>
      </w:r>
    </w:p>
    <w:p w:rsidR="00EE25A4" w:rsidRPr="00084A3E" w:rsidRDefault="00EE25A4" w:rsidP="00EE25A4">
      <w:pPr>
        <w:pStyle w:val="ConsPlusNormal"/>
        <w:widowControl/>
        <w:spacing w:line="360" w:lineRule="auto"/>
        <w:ind w:firstLine="567"/>
        <w:jc w:val="center"/>
        <w:rPr>
          <w:rFonts w:ascii="Times New Roman" w:hAnsi="Times New Roman" w:cs="Times New Roman"/>
          <w:b/>
          <w:sz w:val="32"/>
          <w:szCs w:val="32"/>
        </w:rPr>
      </w:pPr>
      <w:r>
        <w:rPr>
          <w:rFonts w:ascii="Times New Roman" w:hAnsi="Times New Roman" w:cs="Times New Roman"/>
          <w:b/>
          <w:sz w:val="32"/>
          <w:szCs w:val="32"/>
        </w:rPr>
        <w:t xml:space="preserve">ХОТЫНЕЦКОГО </w:t>
      </w:r>
      <w:r w:rsidRPr="00084A3E">
        <w:rPr>
          <w:rFonts w:ascii="Times New Roman" w:hAnsi="Times New Roman" w:cs="Times New Roman"/>
          <w:b/>
          <w:sz w:val="32"/>
          <w:szCs w:val="32"/>
        </w:rPr>
        <w:t>ГОРОДСКОГО ПОСЕЛЕНИЯ</w:t>
      </w:r>
    </w:p>
    <w:p w:rsidR="00EE25A4" w:rsidRPr="00084A3E" w:rsidRDefault="00EE25A4" w:rsidP="00EE25A4">
      <w:pPr>
        <w:pStyle w:val="ConsPlusNormal"/>
        <w:widowControl/>
        <w:spacing w:line="360" w:lineRule="auto"/>
        <w:ind w:firstLine="567"/>
        <w:jc w:val="center"/>
        <w:rPr>
          <w:rFonts w:ascii="Times New Roman" w:hAnsi="Times New Roman" w:cs="Times New Roman"/>
          <w:b/>
          <w:sz w:val="32"/>
          <w:szCs w:val="32"/>
        </w:rPr>
      </w:pPr>
      <w:r>
        <w:rPr>
          <w:rFonts w:ascii="Times New Roman" w:hAnsi="Times New Roman" w:cs="Times New Roman"/>
          <w:b/>
          <w:sz w:val="32"/>
          <w:szCs w:val="32"/>
        </w:rPr>
        <w:t>ХОТЫНЕЦКОГО</w:t>
      </w:r>
      <w:r w:rsidRPr="00084A3E">
        <w:rPr>
          <w:rFonts w:ascii="Times New Roman" w:hAnsi="Times New Roman" w:cs="Times New Roman"/>
          <w:b/>
          <w:sz w:val="32"/>
          <w:szCs w:val="32"/>
        </w:rPr>
        <w:t xml:space="preserve"> РАЙОНА</w:t>
      </w:r>
    </w:p>
    <w:p w:rsidR="00EE25A4" w:rsidRPr="00084A3E" w:rsidRDefault="00EE25A4" w:rsidP="00EE25A4">
      <w:pPr>
        <w:pStyle w:val="ConsPlusNormal"/>
        <w:widowControl/>
        <w:spacing w:line="360" w:lineRule="auto"/>
        <w:ind w:firstLine="567"/>
        <w:jc w:val="center"/>
        <w:rPr>
          <w:rFonts w:ascii="Times New Roman" w:hAnsi="Times New Roman" w:cs="Times New Roman"/>
          <w:sz w:val="32"/>
          <w:szCs w:val="32"/>
        </w:rPr>
      </w:pPr>
      <w:r w:rsidRPr="00084A3E">
        <w:rPr>
          <w:rFonts w:ascii="Times New Roman" w:hAnsi="Times New Roman" w:cs="Times New Roman"/>
          <w:b/>
          <w:sz w:val="32"/>
          <w:szCs w:val="32"/>
        </w:rPr>
        <w:t>ОРЛОВСКОЙ ОБЛАСТИ</w:t>
      </w:r>
    </w:p>
    <w:p w:rsidR="00EE25A4" w:rsidRPr="00084A3E" w:rsidRDefault="00EE25A4" w:rsidP="00EE25A4">
      <w:pPr>
        <w:pStyle w:val="ConsPlusNormal"/>
        <w:widowControl/>
        <w:ind w:firstLine="567"/>
        <w:jc w:val="center"/>
        <w:rPr>
          <w:rFonts w:ascii="Times New Roman" w:hAnsi="Times New Roman" w:cs="Times New Roman"/>
          <w:sz w:val="24"/>
          <w:szCs w:val="24"/>
        </w:rPr>
      </w:pPr>
    </w:p>
    <w:p w:rsidR="00EE25A4" w:rsidRPr="00084A3E" w:rsidRDefault="00EE25A4" w:rsidP="00EE25A4">
      <w:pPr>
        <w:pStyle w:val="ConsPlusNormal"/>
        <w:widowControl/>
        <w:ind w:firstLine="567"/>
        <w:jc w:val="center"/>
        <w:rPr>
          <w:rFonts w:ascii="Times New Roman" w:hAnsi="Times New Roman" w:cs="Times New Roman"/>
          <w:sz w:val="24"/>
          <w:szCs w:val="24"/>
        </w:rPr>
      </w:pPr>
    </w:p>
    <w:p w:rsidR="00EE25A4" w:rsidRPr="00084A3E" w:rsidRDefault="00EE25A4" w:rsidP="00EE25A4">
      <w:pPr>
        <w:pStyle w:val="ConsPlusNormal"/>
        <w:widowControl/>
        <w:ind w:firstLine="567"/>
        <w:jc w:val="center"/>
        <w:rPr>
          <w:rFonts w:ascii="Times New Roman" w:hAnsi="Times New Roman" w:cs="Times New Roman"/>
          <w:sz w:val="24"/>
          <w:szCs w:val="24"/>
        </w:rPr>
      </w:pPr>
    </w:p>
    <w:p w:rsidR="00EE25A4" w:rsidRPr="00084A3E" w:rsidRDefault="00EE25A4" w:rsidP="00EE25A4">
      <w:pPr>
        <w:pStyle w:val="ConsPlusNormal"/>
        <w:widowControl/>
        <w:ind w:firstLine="567"/>
        <w:jc w:val="center"/>
        <w:rPr>
          <w:rFonts w:ascii="Times New Roman" w:hAnsi="Times New Roman" w:cs="Times New Roman"/>
          <w:sz w:val="24"/>
          <w:szCs w:val="24"/>
        </w:rPr>
      </w:pPr>
    </w:p>
    <w:tbl>
      <w:tblPr>
        <w:tblW w:w="11163" w:type="dxa"/>
        <w:tblInd w:w="1195" w:type="dxa"/>
        <w:tblLook w:val="04A0" w:firstRow="1" w:lastRow="0" w:firstColumn="1" w:lastColumn="0" w:noHBand="0" w:noVBand="1"/>
      </w:tblPr>
      <w:tblGrid>
        <w:gridCol w:w="5211"/>
        <w:gridCol w:w="2976"/>
        <w:gridCol w:w="2976"/>
      </w:tblGrid>
      <w:tr w:rsidR="00EE25A4" w:rsidRPr="00084A3E" w:rsidTr="001F281F">
        <w:tc>
          <w:tcPr>
            <w:tcW w:w="5211" w:type="dxa"/>
          </w:tcPr>
          <w:p w:rsidR="00EE25A4" w:rsidRPr="00EE25A4" w:rsidRDefault="00EE25A4" w:rsidP="001F281F">
            <w:pPr>
              <w:pStyle w:val="ConsPlusNormal"/>
              <w:widowControl/>
              <w:spacing w:line="480" w:lineRule="auto"/>
              <w:ind w:firstLine="0"/>
              <w:rPr>
                <w:rFonts w:ascii="Times New Roman" w:eastAsia="Calibri" w:hAnsi="Times New Roman" w:cs="Times New Roman"/>
                <w:sz w:val="28"/>
                <w:szCs w:val="28"/>
              </w:rPr>
            </w:pPr>
            <w:r w:rsidRPr="00EE25A4">
              <w:rPr>
                <w:rFonts w:ascii="Times New Roman" w:eastAsia="Calibri" w:hAnsi="Times New Roman" w:cs="Times New Roman"/>
                <w:sz w:val="28"/>
                <w:szCs w:val="28"/>
              </w:rPr>
              <w:t>Генеральный директор</w:t>
            </w:r>
          </w:p>
        </w:tc>
        <w:tc>
          <w:tcPr>
            <w:tcW w:w="2976" w:type="dxa"/>
          </w:tcPr>
          <w:p w:rsidR="00EE25A4" w:rsidRPr="00EE25A4" w:rsidRDefault="00EE25A4" w:rsidP="001F281F">
            <w:pPr>
              <w:pStyle w:val="ConsPlusNormal"/>
              <w:widowControl/>
              <w:spacing w:line="480" w:lineRule="auto"/>
              <w:ind w:firstLine="0"/>
              <w:rPr>
                <w:rFonts w:ascii="Times New Roman" w:eastAsia="Calibri" w:hAnsi="Times New Roman" w:cs="Times New Roman"/>
                <w:sz w:val="28"/>
                <w:szCs w:val="28"/>
              </w:rPr>
            </w:pPr>
            <w:r w:rsidRPr="00EE25A4">
              <w:rPr>
                <w:rFonts w:ascii="Times New Roman" w:eastAsia="Calibri" w:hAnsi="Times New Roman" w:cs="Times New Roman"/>
                <w:sz w:val="28"/>
                <w:szCs w:val="28"/>
              </w:rPr>
              <w:t>Торсуков С.</w:t>
            </w:r>
            <w:r w:rsidRPr="00EE25A4">
              <w:rPr>
                <w:rFonts w:ascii="Times New Roman" w:eastAsia="Calibri" w:hAnsi="Times New Roman" w:cs="Times New Roman"/>
                <w:sz w:val="28"/>
                <w:szCs w:val="28"/>
                <w:lang w:val="en-US"/>
              </w:rPr>
              <w:t>C</w:t>
            </w:r>
            <w:r w:rsidRPr="00EE25A4">
              <w:rPr>
                <w:rFonts w:ascii="Times New Roman" w:eastAsia="Calibri" w:hAnsi="Times New Roman" w:cs="Times New Roman"/>
                <w:sz w:val="28"/>
                <w:szCs w:val="28"/>
              </w:rPr>
              <w:t>.</w:t>
            </w:r>
          </w:p>
        </w:tc>
        <w:tc>
          <w:tcPr>
            <w:tcW w:w="2976" w:type="dxa"/>
          </w:tcPr>
          <w:p w:rsidR="00EE25A4" w:rsidRPr="00084A3E" w:rsidRDefault="00EE25A4" w:rsidP="001F281F">
            <w:pPr>
              <w:pStyle w:val="ConsPlusNormal"/>
              <w:widowControl/>
              <w:spacing w:line="480" w:lineRule="auto"/>
              <w:ind w:firstLine="0"/>
              <w:jc w:val="right"/>
              <w:rPr>
                <w:rFonts w:ascii="Times New Roman" w:eastAsia="Calibri" w:hAnsi="Times New Roman" w:cs="Times New Roman"/>
                <w:sz w:val="24"/>
                <w:szCs w:val="24"/>
              </w:rPr>
            </w:pPr>
            <w:r w:rsidRPr="00084A3E">
              <w:rPr>
                <w:rFonts w:ascii="Times New Roman" w:eastAsia="Calibri" w:hAnsi="Times New Roman" w:cs="Times New Roman"/>
                <w:sz w:val="24"/>
                <w:szCs w:val="24"/>
              </w:rPr>
              <w:t>Торсуков С.А.</w:t>
            </w:r>
          </w:p>
        </w:tc>
      </w:tr>
      <w:tr w:rsidR="00EE25A4" w:rsidRPr="00084A3E" w:rsidTr="001F281F">
        <w:tc>
          <w:tcPr>
            <w:tcW w:w="5211" w:type="dxa"/>
          </w:tcPr>
          <w:p w:rsidR="00EE25A4" w:rsidRPr="00EE25A4" w:rsidRDefault="00EE25A4" w:rsidP="001F281F">
            <w:pPr>
              <w:pStyle w:val="ConsPlusNormal"/>
              <w:widowControl/>
              <w:spacing w:line="480" w:lineRule="auto"/>
              <w:ind w:firstLine="0"/>
              <w:rPr>
                <w:rFonts w:ascii="Times New Roman" w:eastAsia="Calibri" w:hAnsi="Times New Roman" w:cs="Times New Roman"/>
                <w:sz w:val="28"/>
                <w:szCs w:val="28"/>
              </w:rPr>
            </w:pPr>
            <w:r w:rsidRPr="00EE25A4">
              <w:rPr>
                <w:rFonts w:ascii="Times New Roman" w:eastAsia="Calibri" w:hAnsi="Times New Roman" w:cs="Times New Roman"/>
                <w:sz w:val="28"/>
                <w:szCs w:val="28"/>
              </w:rPr>
              <w:t>Главный архитектор</w:t>
            </w:r>
          </w:p>
        </w:tc>
        <w:tc>
          <w:tcPr>
            <w:tcW w:w="2976" w:type="dxa"/>
          </w:tcPr>
          <w:p w:rsidR="00EE25A4" w:rsidRPr="00EE25A4" w:rsidRDefault="00EE25A4" w:rsidP="001F281F">
            <w:pPr>
              <w:pStyle w:val="ConsPlusNormal"/>
              <w:widowControl/>
              <w:spacing w:line="480" w:lineRule="auto"/>
              <w:ind w:firstLine="0"/>
              <w:rPr>
                <w:rFonts w:ascii="Times New Roman" w:eastAsia="Calibri" w:hAnsi="Times New Roman" w:cs="Times New Roman"/>
                <w:sz w:val="28"/>
                <w:szCs w:val="28"/>
              </w:rPr>
            </w:pPr>
            <w:r w:rsidRPr="00EE25A4">
              <w:rPr>
                <w:rFonts w:ascii="Times New Roman" w:eastAsia="Calibri" w:hAnsi="Times New Roman" w:cs="Times New Roman"/>
                <w:sz w:val="28"/>
                <w:szCs w:val="28"/>
              </w:rPr>
              <w:t>Родштейн М.В.</w:t>
            </w:r>
          </w:p>
        </w:tc>
        <w:tc>
          <w:tcPr>
            <w:tcW w:w="2976" w:type="dxa"/>
          </w:tcPr>
          <w:p w:rsidR="00EE25A4" w:rsidRPr="00084A3E" w:rsidRDefault="00EE25A4" w:rsidP="001F281F">
            <w:pPr>
              <w:pStyle w:val="ConsPlusNormal"/>
              <w:widowControl/>
              <w:spacing w:line="480" w:lineRule="auto"/>
              <w:ind w:firstLine="0"/>
              <w:jc w:val="right"/>
              <w:rPr>
                <w:rFonts w:ascii="Times New Roman" w:eastAsia="Calibri" w:hAnsi="Times New Roman" w:cs="Times New Roman"/>
                <w:sz w:val="24"/>
                <w:szCs w:val="24"/>
              </w:rPr>
            </w:pPr>
          </w:p>
        </w:tc>
      </w:tr>
      <w:tr w:rsidR="00EE25A4" w:rsidRPr="00084A3E" w:rsidTr="001F281F">
        <w:tc>
          <w:tcPr>
            <w:tcW w:w="5211" w:type="dxa"/>
          </w:tcPr>
          <w:p w:rsidR="00EE25A4" w:rsidRPr="00EE25A4" w:rsidRDefault="00EE25A4" w:rsidP="001F281F">
            <w:pPr>
              <w:pStyle w:val="ConsPlusNormal"/>
              <w:widowControl/>
              <w:spacing w:line="480" w:lineRule="auto"/>
              <w:ind w:firstLine="0"/>
              <w:rPr>
                <w:rFonts w:ascii="Times New Roman" w:eastAsia="Calibri" w:hAnsi="Times New Roman" w:cs="Times New Roman"/>
                <w:sz w:val="28"/>
                <w:szCs w:val="28"/>
                <w:lang w:val="en-US"/>
              </w:rPr>
            </w:pPr>
            <w:r w:rsidRPr="00EE25A4">
              <w:rPr>
                <w:rFonts w:ascii="Times New Roman" w:eastAsia="Calibri" w:hAnsi="Times New Roman" w:cs="Times New Roman"/>
                <w:sz w:val="28"/>
                <w:szCs w:val="28"/>
              </w:rPr>
              <w:t>Архитектор</w:t>
            </w:r>
          </w:p>
          <w:p w:rsidR="00EE25A4" w:rsidRPr="00EE25A4" w:rsidRDefault="00EE25A4" w:rsidP="001F281F">
            <w:pPr>
              <w:pStyle w:val="ConsPlusNormal"/>
              <w:widowControl/>
              <w:spacing w:line="480" w:lineRule="auto"/>
              <w:ind w:firstLine="0"/>
              <w:rPr>
                <w:rFonts w:ascii="Times New Roman" w:eastAsia="Calibri" w:hAnsi="Times New Roman" w:cs="Times New Roman"/>
                <w:sz w:val="28"/>
                <w:szCs w:val="28"/>
              </w:rPr>
            </w:pPr>
            <w:r w:rsidRPr="00EE25A4">
              <w:rPr>
                <w:rFonts w:ascii="Times New Roman" w:eastAsia="Calibri" w:hAnsi="Times New Roman" w:cs="Times New Roman"/>
                <w:sz w:val="28"/>
                <w:szCs w:val="28"/>
              </w:rPr>
              <w:t>Архитектор</w:t>
            </w:r>
          </w:p>
        </w:tc>
        <w:tc>
          <w:tcPr>
            <w:tcW w:w="2976" w:type="dxa"/>
          </w:tcPr>
          <w:p w:rsidR="00EE25A4" w:rsidRPr="00EE25A4" w:rsidRDefault="00254F22" w:rsidP="001F281F">
            <w:pPr>
              <w:pStyle w:val="ConsPlusNormal"/>
              <w:widowControl/>
              <w:spacing w:line="480" w:lineRule="auto"/>
              <w:ind w:firstLine="0"/>
              <w:rPr>
                <w:rFonts w:ascii="Times New Roman" w:eastAsia="Calibri" w:hAnsi="Times New Roman" w:cs="Times New Roman"/>
                <w:sz w:val="28"/>
                <w:szCs w:val="28"/>
              </w:rPr>
            </w:pPr>
            <w:r>
              <w:rPr>
                <w:rFonts w:ascii="Times New Roman" w:eastAsia="Calibri" w:hAnsi="Times New Roman" w:cs="Times New Roman"/>
                <w:sz w:val="28"/>
                <w:szCs w:val="28"/>
              </w:rPr>
              <w:t>Короткова Д.А.</w:t>
            </w:r>
          </w:p>
          <w:p w:rsidR="00EE25A4" w:rsidRPr="00EE25A4" w:rsidRDefault="00EE25A4" w:rsidP="001F281F">
            <w:pPr>
              <w:pStyle w:val="ConsPlusNormal"/>
              <w:widowControl/>
              <w:spacing w:line="480" w:lineRule="auto"/>
              <w:ind w:firstLine="0"/>
              <w:rPr>
                <w:rFonts w:ascii="Times New Roman" w:eastAsia="Calibri" w:hAnsi="Times New Roman" w:cs="Times New Roman"/>
                <w:sz w:val="28"/>
                <w:szCs w:val="28"/>
              </w:rPr>
            </w:pPr>
            <w:r w:rsidRPr="00EE25A4">
              <w:rPr>
                <w:rFonts w:ascii="Times New Roman" w:eastAsia="Calibri" w:hAnsi="Times New Roman" w:cs="Times New Roman"/>
                <w:sz w:val="28"/>
                <w:szCs w:val="28"/>
              </w:rPr>
              <w:t>К</w:t>
            </w:r>
            <w:r w:rsidR="00254F22">
              <w:rPr>
                <w:rFonts w:ascii="Times New Roman" w:eastAsia="Calibri" w:hAnsi="Times New Roman" w:cs="Times New Roman"/>
                <w:sz w:val="28"/>
                <w:szCs w:val="28"/>
              </w:rPr>
              <w:t>обзева И.А</w:t>
            </w:r>
            <w:r w:rsidRPr="00EE25A4">
              <w:rPr>
                <w:rFonts w:ascii="Times New Roman" w:eastAsia="Calibri" w:hAnsi="Times New Roman" w:cs="Times New Roman"/>
                <w:sz w:val="28"/>
                <w:szCs w:val="28"/>
              </w:rPr>
              <w:t>.</w:t>
            </w:r>
          </w:p>
          <w:p w:rsidR="00EE25A4" w:rsidRPr="00EE25A4" w:rsidRDefault="00EE25A4" w:rsidP="001F281F">
            <w:pPr>
              <w:pStyle w:val="ConsPlusNormal"/>
              <w:widowControl/>
              <w:spacing w:line="480" w:lineRule="auto"/>
              <w:ind w:firstLine="0"/>
              <w:rPr>
                <w:rFonts w:ascii="Times New Roman" w:eastAsia="Calibri" w:hAnsi="Times New Roman" w:cs="Times New Roman"/>
                <w:sz w:val="28"/>
                <w:szCs w:val="28"/>
              </w:rPr>
            </w:pPr>
          </w:p>
        </w:tc>
        <w:tc>
          <w:tcPr>
            <w:tcW w:w="2976" w:type="dxa"/>
          </w:tcPr>
          <w:p w:rsidR="00EE25A4" w:rsidRPr="00084A3E" w:rsidRDefault="00EE25A4" w:rsidP="001F281F">
            <w:pPr>
              <w:pStyle w:val="ConsPlusNormal"/>
              <w:widowControl/>
              <w:spacing w:line="480" w:lineRule="auto"/>
              <w:ind w:firstLine="0"/>
              <w:jc w:val="right"/>
              <w:rPr>
                <w:rFonts w:ascii="Times New Roman" w:eastAsia="Calibri" w:hAnsi="Times New Roman" w:cs="Times New Roman"/>
                <w:sz w:val="24"/>
                <w:szCs w:val="24"/>
              </w:rPr>
            </w:pPr>
          </w:p>
        </w:tc>
      </w:tr>
    </w:tbl>
    <w:p w:rsidR="00EE25A4" w:rsidRDefault="00EE25A4" w:rsidP="00EE25A4">
      <w:pPr>
        <w:pStyle w:val="ConsPlusNormal"/>
        <w:widowControl/>
        <w:ind w:firstLine="567"/>
        <w:jc w:val="center"/>
        <w:rPr>
          <w:rFonts w:ascii="Times New Roman" w:hAnsi="Times New Roman" w:cs="Times New Roman"/>
          <w:sz w:val="24"/>
          <w:szCs w:val="24"/>
        </w:rPr>
      </w:pPr>
    </w:p>
    <w:p w:rsidR="00EE25A4" w:rsidRDefault="00EE25A4" w:rsidP="00EE25A4">
      <w:pPr>
        <w:pStyle w:val="ConsPlusNormal"/>
        <w:widowControl/>
        <w:ind w:firstLine="567"/>
        <w:jc w:val="center"/>
        <w:rPr>
          <w:rFonts w:ascii="Times New Roman" w:hAnsi="Times New Roman" w:cs="Times New Roman"/>
          <w:sz w:val="24"/>
          <w:szCs w:val="24"/>
        </w:rPr>
      </w:pPr>
    </w:p>
    <w:p w:rsidR="00EE25A4" w:rsidRDefault="00EE25A4" w:rsidP="00EE25A4">
      <w:pPr>
        <w:pStyle w:val="ConsPlusNormal"/>
        <w:widowControl/>
        <w:ind w:firstLine="567"/>
        <w:jc w:val="center"/>
        <w:rPr>
          <w:rFonts w:ascii="Times New Roman" w:hAnsi="Times New Roman" w:cs="Times New Roman"/>
          <w:sz w:val="24"/>
          <w:szCs w:val="24"/>
        </w:rPr>
      </w:pPr>
    </w:p>
    <w:p w:rsidR="00EE25A4" w:rsidRPr="00084A3E" w:rsidRDefault="00EE25A4" w:rsidP="00EE25A4">
      <w:pPr>
        <w:pStyle w:val="ConsPlusNormal"/>
        <w:widowControl/>
        <w:ind w:firstLine="567"/>
        <w:jc w:val="center"/>
        <w:rPr>
          <w:rFonts w:ascii="Times New Roman" w:hAnsi="Times New Roman" w:cs="Times New Roman"/>
          <w:sz w:val="24"/>
          <w:szCs w:val="24"/>
        </w:rPr>
      </w:pPr>
    </w:p>
    <w:p w:rsidR="00EE25A4" w:rsidRPr="00084A3E" w:rsidRDefault="00EE25A4" w:rsidP="00EE25A4">
      <w:pPr>
        <w:pStyle w:val="ConsPlusNormal"/>
        <w:widowControl/>
        <w:ind w:firstLine="567"/>
        <w:jc w:val="center"/>
        <w:rPr>
          <w:rFonts w:ascii="Times New Roman" w:hAnsi="Times New Roman" w:cs="Times New Roman"/>
          <w:sz w:val="24"/>
          <w:szCs w:val="24"/>
        </w:rPr>
      </w:pPr>
    </w:p>
    <w:p w:rsidR="00EE25A4" w:rsidRPr="00084A3E" w:rsidRDefault="00EE25A4" w:rsidP="00EE25A4">
      <w:pPr>
        <w:pStyle w:val="ConsPlusNormal"/>
        <w:widowControl/>
        <w:ind w:firstLine="567"/>
        <w:jc w:val="center"/>
        <w:rPr>
          <w:rFonts w:ascii="Times New Roman" w:hAnsi="Times New Roman" w:cs="Times New Roman"/>
          <w:sz w:val="24"/>
          <w:szCs w:val="24"/>
        </w:rPr>
      </w:pPr>
      <w:r w:rsidRPr="00084A3E">
        <w:rPr>
          <w:rFonts w:ascii="Times New Roman" w:hAnsi="Times New Roman" w:cs="Times New Roman"/>
          <w:sz w:val="24"/>
          <w:szCs w:val="24"/>
        </w:rPr>
        <w:t>Орел, 2014 г</w:t>
      </w:r>
    </w:p>
    <w:p w:rsidR="00EE25A4" w:rsidRPr="00084A3E" w:rsidRDefault="00EE25A4" w:rsidP="00EE25A4">
      <w:pPr>
        <w:pStyle w:val="ConsPlusNormal"/>
        <w:widowControl/>
        <w:ind w:firstLine="567"/>
        <w:jc w:val="center"/>
        <w:rPr>
          <w:rFonts w:ascii="Times New Roman" w:hAnsi="Times New Roman" w:cs="Times New Roman"/>
          <w:sz w:val="24"/>
          <w:szCs w:val="24"/>
        </w:rPr>
      </w:pPr>
    </w:p>
    <w:p w:rsidR="00EE25A4" w:rsidRPr="00EE25A4" w:rsidRDefault="00EE25A4" w:rsidP="00EE25A4">
      <w:pPr>
        <w:pStyle w:val="ConsPlusNormal"/>
        <w:widowControl/>
        <w:ind w:firstLine="567"/>
        <w:jc w:val="center"/>
        <w:rPr>
          <w:rFonts w:ascii="Times New Roman" w:hAnsi="Times New Roman" w:cs="Times New Roman"/>
          <w:sz w:val="28"/>
          <w:szCs w:val="28"/>
        </w:rPr>
      </w:pPr>
    </w:p>
    <w:p w:rsidR="00EE25A4" w:rsidRPr="00EE25A4" w:rsidRDefault="00EE25A4" w:rsidP="00EE25A4">
      <w:pPr>
        <w:pStyle w:val="ConsPlusNormal"/>
        <w:widowControl/>
        <w:spacing w:line="276" w:lineRule="auto"/>
        <w:ind w:firstLine="567"/>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 xml:space="preserve">Правила землепользования и застройки городского поселения Хотынец (далее – Правила) являются нормативным правовым актом, </w:t>
      </w:r>
      <w:r w:rsidRPr="001B465D">
        <w:rPr>
          <w:rFonts w:ascii="Times New Roman" w:eastAsia="Lucida Sans Unicode" w:hAnsi="Times New Roman" w:cs="Times New Roman"/>
          <w:kern w:val="1"/>
          <w:sz w:val="28"/>
          <w:szCs w:val="28"/>
        </w:rPr>
        <w:t>утвержденным Решением Хотынецкого поселкового совета народных депутатов</w:t>
      </w:r>
      <w:r w:rsidR="001B465D">
        <w:rPr>
          <w:rFonts w:ascii="Times New Roman" w:eastAsia="Lucida Sans Unicode" w:hAnsi="Times New Roman" w:cs="Times New Roman"/>
          <w:kern w:val="1"/>
          <w:sz w:val="28"/>
          <w:szCs w:val="28"/>
        </w:rPr>
        <w:t xml:space="preserve"> </w:t>
      </w:r>
      <w:r w:rsidRPr="001B465D">
        <w:rPr>
          <w:rFonts w:ascii="Times New Roman" w:eastAsia="Lucida Sans Unicode" w:hAnsi="Times New Roman" w:cs="Times New Roman"/>
          <w:kern w:val="1"/>
          <w:sz w:val="28"/>
          <w:szCs w:val="28"/>
        </w:rPr>
        <w:t>№</w:t>
      </w:r>
      <w:r w:rsidR="001B465D" w:rsidRPr="001B465D">
        <w:rPr>
          <w:rFonts w:ascii="Times New Roman" w:eastAsia="Lucida Sans Unicode" w:hAnsi="Times New Roman" w:cs="Times New Roman"/>
          <w:kern w:val="1"/>
          <w:sz w:val="28"/>
          <w:szCs w:val="28"/>
        </w:rPr>
        <w:t>62</w:t>
      </w:r>
      <w:r w:rsidRPr="001B465D">
        <w:rPr>
          <w:rFonts w:ascii="Times New Roman" w:eastAsia="Lucida Sans Unicode" w:hAnsi="Times New Roman" w:cs="Times New Roman"/>
          <w:kern w:val="1"/>
          <w:sz w:val="28"/>
          <w:szCs w:val="28"/>
        </w:rPr>
        <w:t xml:space="preserve">-ПС от </w:t>
      </w:r>
      <w:r w:rsidR="001B465D" w:rsidRPr="001B465D">
        <w:rPr>
          <w:rFonts w:ascii="Times New Roman" w:eastAsia="Lucida Sans Unicode" w:hAnsi="Times New Roman" w:cs="Times New Roman"/>
          <w:kern w:val="1"/>
          <w:sz w:val="28"/>
          <w:szCs w:val="28"/>
        </w:rPr>
        <w:t>2</w:t>
      </w:r>
      <w:r w:rsidRPr="001B465D">
        <w:rPr>
          <w:rFonts w:ascii="Times New Roman" w:eastAsia="Lucida Sans Unicode" w:hAnsi="Times New Roman" w:cs="Times New Roman"/>
          <w:kern w:val="1"/>
          <w:sz w:val="28"/>
          <w:szCs w:val="28"/>
        </w:rPr>
        <w:t>7.0</w:t>
      </w:r>
      <w:r w:rsidR="001B465D" w:rsidRPr="001B465D">
        <w:rPr>
          <w:rFonts w:ascii="Times New Roman" w:eastAsia="Lucida Sans Unicode" w:hAnsi="Times New Roman" w:cs="Times New Roman"/>
          <w:kern w:val="1"/>
          <w:sz w:val="28"/>
          <w:szCs w:val="28"/>
        </w:rPr>
        <w:t>4</w:t>
      </w:r>
      <w:r w:rsidRPr="001B465D">
        <w:rPr>
          <w:rFonts w:ascii="Times New Roman" w:eastAsia="Lucida Sans Unicode" w:hAnsi="Times New Roman" w:cs="Times New Roman"/>
          <w:kern w:val="1"/>
          <w:sz w:val="28"/>
          <w:szCs w:val="28"/>
        </w:rPr>
        <w:t>.2012 года, принятым в соответствии с Градостроительным кодексом</w:t>
      </w:r>
      <w:r w:rsidRPr="00EE25A4">
        <w:rPr>
          <w:rFonts w:ascii="Times New Roman" w:eastAsia="Lucida Sans Unicode" w:hAnsi="Times New Roman" w:cs="Times New Roman"/>
          <w:kern w:val="1"/>
          <w:sz w:val="28"/>
          <w:szCs w:val="28"/>
        </w:rPr>
        <w:t xml:space="preserve">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Орловской области, городского поселения Хотынец, Уставом городского поселения, генеральным планом городского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городского поселения Хотынец.</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b/>
          <w:kern w:val="1"/>
          <w:sz w:val="28"/>
          <w:szCs w:val="28"/>
        </w:rPr>
      </w:pPr>
      <w:r w:rsidRPr="00EE25A4">
        <w:rPr>
          <w:rFonts w:ascii="Times New Roman" w:eastAsia="Lucida Sans Unicode" w:hAnsi="Times New Roman" w:cs="Times New Roman"/>
          <w:b/>
          <w:kern w:val="1"/>
          <w:sz w:val="28"/>
          <w:szCs w:val="28"/>
        </w:rPr>
        <w:t>Внесение изменений в Правила землепользования и застройки</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После введения в действие настоящих Правил органы местного самоуправления городского поселения Хотынец по представлению соответствующих заключений органа Администрации, уполномоченного в области градостроительства, Комиссии могут принимать решения:</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1) 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2)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1. Внесение изменений в Правила землепользования и застройки осуществляется в порядке, предусмотренном статьей 33 Градостроительного кодекса Российской Федерации.</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2. Основаниями для рассмотрения Главой администрации городского поселения Покровское вопроса о внесении изменений в Правила землепользования и застройки являются:</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lastRenderedPageBreak/>
        <w:t>1) несоответствие Правил землепользования и застройки генеральному плану, возникшее в результате внесения в такой генеральный план изменений;</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2) поступление предложений об изменении границ территориальных зон, изменении градостроительных регламентов.</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3. Предложения о внесении изменений в настоящие Правила в Комиссию направляются федеральными органами исполнительной власти, органами исполнительной власти Орловской области, органами местного самоуправления городского поселения Покровское, физическими и юридическими лица в случаях, предусмотренных статьей 33 Градостроительного кодекса Российской Федерации.</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городского поселения.</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Глава городского поселения Хотынец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 xml:space="preserve">Разработка проекта изменений Правил землепользования и застройки городского поселения Хотынец Хотынецкого района Орловской области выполнена по заказу администрации городского поселения Хотынец в соответствии с Градостроительным кодексом РФ от 29.12.2004 г. №190-ФЗ и инструкцией, утвержденной постановлением Госстроя РФ от 29.10.2002 г. №150 «О порядке разработки, согласования, экспертизы и утверждения градостроительной документации» СНиП 11-04-2003, а также с соблюдением технических условий и требований государственных стандартов соответствующих норм и правил в области градостроительства. </w:t>
      </w:r>
    </w:p>
    <w:p w:rsidR="00EE25A4" w:rsidRPr="00EE25A4" w:rsidRDefault="00EE25A4" w:rsidP="00EE25A4">
      <w:pPr>
        <w:pStyle w:val="ConsPlusNormal"/>
        <w:widowControl/>
        <w:spacing w:line="276" w:lineRule="auto"/>
        <w:ind w:firstLine="567"/>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Проект изменений Правил землепользования и застройки городского поселения Хотынец Хотынецкого района Орловской области разрабатывался ООО «НАДИР+</w:t>
      </w:r>
      <w:proofErr w:type="gramStart"/>
      <w:r w:rsidRPr="00EE25A4">
        <w:rPr>
          <w:rFonts w:ascii="Times New Roman" w:eastAsia="Lucida Sans Unicode" w:hAnsi="Times New Roman" w:cs="Times New Roman"/>
          <w:kern w:val="1"/>
          <w:sz w:val="28"/>
          <w:szCs w:val="28"/>
        </w:rPr>
        <w:t>» .</w:t>
      </w:r>
      <w:proofErr w:type="gramEnd"/>
    </w:p>
    <w:p w:rsidR="00EE25A4" w:rsidRPr="00EE25A4" w:rsidRDefault="00EE25A4" w:rsidP="00EE25A4">
      <w:pPr>
        <w:pStyle w:val="ConsPlusNormal"/>
        <w:widowControl/>
        <w:spacing w:line="276" w:lineRule="auto"/>
        <w:ind w:firstLine="567"/>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Методической основой для разработки Правил землепользования и застройки городского поселения Хотынец приняты:</w:t>
      </w:r>
    </w:p>
    <w:p w:rsidR="00EE25A4" w:rsidRPr="00EE25A4" w:rsidRDefault="00EE25A4" w:rsidP="00EE25A4">
      <w:pPr>
        <w:pStyle w:val="ConsPlusNormal"/>
        <w:widowControl/>
        <w:numPr>
          <w:ilvl w:val="0"/>
          <w:numId w:val="37"/>
        </w:numPr>
        <w:spacing w:line="276" w:lineRule="auto"/>
        <w:ind w:left="426"/>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Градостроительный кодекс Российской Федерации;</w:t>
      </w:r>
    </w:p>
    <w:p w:rsidR="00EE25A4" w:rsidRPr="00EE25A4" w:rsidRDefault="00EE25A4" w:rsidP="00EE25A4">
      <w:pPr>
        <w:pStyle w:val="ConsPlusNormal"/>
        <w:widowControl/>
        <w:numPr>
          <w:ilvl w:val="0"/>
          <w:numId w:val="37"/>
        </w:numPr>
        <w:spacing w:line="276" w:lineRule="auto"/>
        <w:ind w:left="426"/>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lastRenderedPageBreak/>
        <w:t>«Региональные нормативы градостроительного проектирования Орловской области», утверждённые Постановление Администрации Орловской области от 01.08.2011г. №250;</w:t>
      </w:r>
    </w:p>
    <w:p w:rsidR="00EE25A4" w:rsidRPr="00EE25A4" w:rsidRDefault="00EE25A4" w:rsidP="00EE25A4">
      <w:pPr>
        <w:pStyle w:val="ConsPlusNormal"/>
        <w:widowControl/>
        <w:numPr>
          <w:ilvl w:val="0"/>
          <w:numId w:val="37"/>
        </w:numPr>
        <w:spacing w:line="276" w:lineRule="auto"/>
        <w:ind w:left="426"/>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«Рекомендации по подготовке правил землепользования и застройки», подготовленные по заказу федерального агентства по строительству и жилищно-коммунальному хозяйству фондом «институт экономики города», фондом «градостроительные реформы»;</w:t>
      </w:r>
    </w:p>
    <w:p w:rsidR="00EE25A4" w:rsidRPr="00EE25A4" w:rsidRDefault="00EE25A4" w:rsidP="00EE25A4">
      <w:pPr>
        <w:pStyle w:val="ConsPlusNormal"/>
        <w:widowControl/>
        <w:numPr>
          <w:ilvl w:val="0"/>
          <w:numId w:val="37"/>
        </w:numPr>
        <w:spacing w:line="276" w:lineRule="auto"/>
        <w:ind w:left="426"/>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СНиП    11-04-2003 «Инструкция    о    порядке   разработки, согласования, экспертизе    и утверждении Градостроительной документации»;</w:t>
      </w:r>
    </w:p>
    <w:p w:rsidR="00EE25A4" w:rsidRPr="00EE25A4" w:rsidRDefault="00EE25A4" w:rsidP="00EE25A4">
      <w:pPr>
        <w:pStyle w:val="ConsPlusNormal"/>
        <w:widowControl/>
        <w:numPr>
          <w:ilvl w:val="0"/>
          <w:numId w:val="37"/>
        </w:numPr>
        <w:spacing w:line="276" w:lineRule="auto"/>
        <w:ind w:left="426"/>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МДС-30-1.99 «Методические рекомендации по разработке схем зонирования территории городов»;</w:t>
      </w:r>
    </w:p>
    <w:p w:rsidR="00EE25A4" w:rsidRPr="00EE25A4" w:rsidRDefault="00EE25A4" w:rsidP="00EE25A4">
      <w:pPr>
        <w:pStyle w:val="ConsPlusNormal"/>
        <w:widowControl/>
        <w:numPr>
          <w:ilvl w:val="0"/>
          <w:numId w:val="37"/>
        </w:numPr>
        <w:spacing w:line="276" w:lineRule="auto"/>
        <w:ind w:left="426"/>
        <w:jc w:val="both"/>
        <w:rPr>
          <w:rFonts w:ascii="Times New Roman" w:eastAsia="Lucida Sans Unicode" w:hAnsi="Times New Roman" w:cs="Times New Roman"/>
          <w:kern w:val="1"/>
          <w:sz w:val="28"/>
          <w:szCs w:val="28"/>
        </w:rPr>
      </w:pPr>
      <w:r w:rsidRPr="00EE25A4">
        <w:rPr>
          <w:rFonts w:ascii="Times New Roman" w:eastAsia="Lucida Sans Unicode" w:hAnsi="Times New Roman" w:cs="Times New Roman"/>
          <w:kern w:val="1"/>
          <w:sz w:val="28"/>
          <w:szCs w:val="28"/>
        </w:rPr>
        <w:t>СНиП 2.07.01-89* Градостроительство.  Планирование и застройка городских и сельских поселений.</w:t>
      </w:r>
    </w:p>
    <w:p w:rsidR="00EE25A4" w:rsidRPr="00EE25A4" w:rsidRDefault="00EE25A4" w:rsidP="00EE25A4">
      <w:pPr>
        <w:pStyle w:val="ConsPlusNormal"/>
        <w:widowControl/>
        <w:spacing w:line="276" w:lineRule="auto"/>
        <w:jc w:val="both"/>
        <w:rPr>
          <w:rFonts w:ascii="Times New Roman" w:eastAsia="Lucida Sans Unicode" w:hAnsi="Times New Roman" w:cs="Times New Roman"/>
          <w:kern w:val="1"/>
          <w:sz w:val="28"/>
          <w:szCs w:val="28"/>
        </w:rPr>
      </w:pPr>
    </w:p>
    <w:p w:rsidR="009038BA" w:rsidRPr="009038BA" w:rsidRDefault="009038BA" w:rsidP="009038BA">
      <w:pPr>
        <w:spacing w:after="200" w:line="276" w:lineRule="auto"/>
        <w:jc w:val="center"/>
        <w:rPr>
          <w:rFonts w:eastAsiaTheme="minorEastAsia"/>
          <w:b/>
        </w:rPr>
      </w:pPr>
      <w:r w:rsidRPr="009038BA">
        <w:rPr>
          <w:rFonts w:eastAsiaTheme="minorEastAsia"/>
          <w:b/>
        </w:rPr>
        <w:t>Проект по внесению изменений Правил землепользования и застройки городского поселения Хотынец для рассмотрения на публичных слушаниях</w:t>
      </w:r>
    </w:p>
    <w:p w:rsidR="009038BA" w:rsidRPr="009038BA" w:rsidRDefault="009038BA" w:rsidP="009038BA">
      <w:pPr>
        <w:numPr>
          <w:ilvl w:val="0"/>
          <w:numId w:val="39"/>
        </w:numPr>
        <w:spacing w:after="200" w:line="276" w:lineRule="auto"/>
        <w:ind w:left="142" w:firstLine="0"/>
        <w:contextualSpacing/>
        <w:jc w:val="both"/>
        <w:rPr>
          <w:rFonts w:eastAsiaTheme="minorEastAsia"/>
          <w:sz w:val="28"/>
          <w:szCs w:val="28"/>
        </w:rPr>
      </w:pPr>
      <w:r w:rsidRPr="009038BA">
        <w:rPr>
          <w:rFonts w:eastAsiaTheme="minorEastAsia"/>
          <w:sz w:val="28"/>
          <w:szCs w:val="28"/>
        </w:rPr>
        <w:t>В текстовую часть Правил землепользования и застройки городского поселения Хотынец изменений не вносилось.</w:t>
      </w:r>
    </w:p>
    <w:p w:rsidR="009038BA" w:rsidRPr="009038BA" w:rsidRDefault="009038BA" w:rsidP="009038BA">
      <w:pPr>
        <w:numPr>
          <w:ilvl w:val="0"/>
          <w:numId w:val="39"/>
        </w:numPr>
        <w:spacing w:after="200" w:line="276" w:lineRule="auto"/>
        <w:ind w:left="142" w:firstLine="0"/>
        <w:contextualSpacing/>
        <w:jc w:val="both"/>
        <w:rPr>
          <w:rFonts w:eastAsiaTheme="minorEastAsia"/>
          <w:sz w:val="28"/>
          <w:szCs w:val="28"/>
        </w:rPr>
      </w:pPr>
      <w:r w:rsidRPr="009038BA">
        <w:rPr>
          <w:rFonts w:eastAsiaTheme="minorEastAsia"/>
          <w:sz w:val="28"/>
          <w:szCs w:val="28"/>
        </w:rPr>
        <w:t xml:space="preserve">Внесенные изменения в графическую часть Правил землепользования и застройки городского поселения Хотынец для рассмотрения на публичных слушаниях отображены в </w:t>
      </w:r>
      <w:r w:rsidRPr="009038BA">
        <w:rPr>
          <w:rFonts w:eastAsiaTheme="minorEastAsia"/>
          <w:b/>
          <w:sz w:val="28"/>
          <w:szCs w:val="28"/>
        </w:rPr>
        <w:t>«Карте градостроительного зонирования» и «Карте зон с особыми условиями использования территорий»</w:t>
      </w:r>
      <w:r w:rsidRPr="009038BA">
        <w:rPr>
          <w:rFonts w:eastAsiaTheme="minorEastAsia"/>
          <w:sz w:val="28"/>
          <w:szCs w:val="28"/>
        </w:rPr>
        <w:t xml:space="preserve"> городского поселения Хотынец Хотынецкого района Орловской области». В зоне, обозначенной как кирпичных завод под номером 93, с </w:t>
      </w:r>
      <w:proofErr w:type="gramStart"/>
      <w:r w:rsidRPr="009038BA">
        <w:rPr>
          <w:rFonts w:eastAsiaTheme="minorEastAsia"/>
          <w:sz w:val="28"/>
          <w:szCs w:val="28"/>
        </w:rPr>
        <w:t>юго-восточной стороны</w:t>
      </w:r>
      <w:proofErr w:type="gramEnd"/>
      <w:r w:rsidRPr="009038BA">
        <w:rPr>
          <w:rFonts w:eastAsiaTheme="minorEastAsia"/>
          <w:sz w:val="28"/>
          <w:szCs w:val="28"/>
        </w:rPr>
        <w:t xml:space="preserve"> граничащей с зоной сельскохозяйственного использования, выделяются 0,15 га под территориальную зону Ж-1.</w:t>
      </w:r>
    </w:p>
    <w:p w:rsidR="00EE25A4" w:rsidRPr="00EE25A4" w:rsidRDefault="00EE25A4" w:rsidP="00EE25A4">
      <w:pPr>
        <w:ind w:left="360"/>
        <w:jc w:val="right"/>
        <w:rPr>
          <w:i/>
          <w:sz w:val="28"/>
          <w:szCs w:val="28"/>
        </w:rPr>
      </w:pPr>
    </w:p>
    <w:p w:rsidR="00EE25A4" w:rsidRPr="00EE25A4" w:rsidRDefault="00EE25A4" w:rsidP="00EE25A4">
      <w:pPr>
        <w:ind w:left="360"/>
        <w:jc w:val="right"/>
        <w:rPr>
          <w:i/>
          <w:sz w:val="28"/>
          <w:szCs w:val="28"/>
        </w:rPr>
      </w:pPr>
    </w:p>
    <w:p w:rsidR="00EE25A4" w:rsidRPr="00EE25A4" w:rsidRDefault="00EE25A4" w:rsidP="00EE25A4">
      <w:pPr>
        <w:ind w:left="360"/>
        <w:jc w:val="right"/>
        <w:rPr>
          <w:i/>
          <w:sz w:val="28"/>
          <w:szCs w:val="28"/>
        </w:rPr>
      </w:pPr>
    </w:p>
    <w:p w:rsidR="00EE25A4" w:rsidRPr="00EE25A4" w:rsidRDefault="00EE25A4" w:rsidP="00EE25A4">
      <w:pPr>
        <w:ind w:left="360"/>
        <w:jc w:val="right"/>
        <w:rPr>
          <w:i/>
          <w:sz w:val="28"/>
          <w:szCs w:val="28"/>
        </w:rPr>
      </w:pPr>
      <w:r w:rsidRPr="00EE25A4">
        <w:rPr>
          <w:i/>
          <w:sz w:val="28"/>
          <w:szCs w:val="28"/>
        </w:rPr>
        <w:t xml:space="preserve">*См. «Карта градостроительного зонирования» и </w:t>
      </w:r>
    </w:p>
    <w:p w:rsidR="00EE25A4" w:rsidRPr="00EE25A4" w:rsidRDefault="00EE25A4" w:rsidP="00EE25A4">
      <w:pPr>
        <w:ind w:left="360"/>
        <w:jc w:val="right"/>
        <w:rPr>
          <w:i/>
          <w:sz w:val="28"/>
          <w:szCs w:val="28"/>
        </w:rPr>
      </w:pPr>
      <w:r w:rsidRPr="00EE25A4">
        <w:rPr>
          <w:i/>
          <w:sz w:val="28"/>
          <w:szCs w:val="28"/>
        </w:rPr>
        <w:t>«Карта зон с особыми условиями использования территорий».</w:t>
      </w:r>
    </w:p>
    <w:p w:rsidR="00EE25A4" w:rsidRPr="00EE25A4" w:rsidRDefault="00EE25A4" w:rsidP="00EE25A4">
      <w:pPr>
        <w:ind w:firstLine="426"/>
        <w:jc w:val="both"/>
        <w:rPr>
          <w:b/>
          <w:sz w:val="28"/>
          <w:szCs w:val="28"/>
        </w:rPr>
      </w:pPr>
    </w:p>
    <w:p w:rsidR="00EE25A4" w:rsidRPr="00EE25A4" w:rsidRDefault="00EE25A4" w:rsidP="00EE25A4">
      <w:pPr>
        <w:pStyle w:val="ConsPlusNormal"/>
        <w:widowControl/>
        <w:spacing w:line="276" w:lineRule="auto"/>
        <w:ind w:firstLine="709"/>
        <w:jc w:val="both"/>
        <w:rPr>
          <w:rFonts w:ascii="Times New Roman" w:eastAsia="Lucida Sans Unicode" w:hAnsi="Times New Roman" w:cs="Times New Roman"/>
          <w:kern w:val="1"/>
          <w:sz w:val="28"/>
          <w:szCs w:val="28"/>
        </w:rPr>
      </w:pPr>
    </w:p>
    <w:p w:rsidR="00EE25A4" w:rsidRPr="00EE25A4" w:rsidRDefault="00EE25A4" w:rsidP="00EE25A4">
      <w:pPr>
        <w:rPr>
          <w:sz w:val="28"/>
          <w:szCs w:val="28"/>
        </w:rPr>
      </w:pPr>
    </w:p>
    <w:p w:rsidR="00EE25A4" w:rsidRDefault="00EE25A4">
      <w:pPr>
        <w:pStyle w:val="9"/>
      </w:pPr>
    </w:p>
    <w:p w:rsidR="001F281F" w:rsidRDefault="001F281F" w:rsidP="001F281F"/>
    <w:p w:rsidR="001F281F" w:rsidRDefault="001F281F" w:rsidP="001F281F"/>
    <w:p w:rsidR="001B465D" w:rsidRDefault="001B465D" w:rsidP="001F281F"/>
    <w:p w:rsidR="001B465D" w:rsidRDefault="001B465D" w:rsidP="001F281F"/>
    <w:p w:rsidR="001B465D" w:rsidRDefault="001B465D" w:rsidP="001F281F"/>
    <w:p w:rsidR="001B465D" w:rsidRDefault="001B465D" w:rsidP="001F281F"/>
    <w:p w:rsidR="006C0B28" w:rsidRDefault="000B303F">
      <w:pPr>
        <w:pStyle w:val="9"/>
      </w:pPr>
      <w:r>
        <w:lastRenderedPageBreak/>
        <w:t>Приложение</w:t>
      </w:r>
    </w:p>
    <w:p w:rsidR="006C0B28" w:rsidRDefault="000B303F">
      <w:pPr>
        <w:jc w:val="right"/>
        <w:rPr>
          <w:sz w:val="28"/>
          <w:szCs w:val="28"/>
        </w:rPr>
      </w:pPr>
      <w:r>
        <w:rPr>
          <w:sz w:val="28"/>
          <w:szCs w:val="28"/>
        </w:rPr>
        <w:t xml:space="preserve"> к решению Хотынецкого поселкового </w:t>
      </w:r>
    </w:p>
    <w:p w:rsidR="006C0B28" w:rsidRDefault="000B303F">
      <w:pPr>
        <w:jc w:val="right"/>
        <w:rPr>
          <w:sz w:val="28"/>
          <w:szCs w:val="28"/>
        </w:rPr>
      </w:pPr>
      <w:r>
        <w:rPr>
          <w:sz w:val="28"/>
          <w:szCs w:val="28"/>
        </w:rPr>
        <w:t>Совета народных депутатов</w:t>
      </w:r>
    </w:p>
    <w:p w:rsidR="006C0B28" w:rsidRDefault="000B303F">
      <w:pPr>
        <w:jc w:val="center"/>
        <w:rPr>
          <w:b/>
        </w:rPr>
      </w:pPr>
      <w:r>
        <w:rPr>
          <w:sz w:val="28"/>
          <w:szCs w:val="28"/>
        </w:rPr>
        <w:t xml:space="preserve">                                                                                           27 апреля 2012г. № 62-ПС</w:t>
      </w:r>
    </w:p>
    <w:p w:rsidR="006C0B28" w:rsidRDefault="006C0B28">
      <w:pPr>
        <w:jc w:val="center"/>
        <w:rPr>
          <w:b/>
        </w:rPr>
      </w:pPr>
    </w:p>
    <w:p w:rsidR="006C0B28" w:rsidRDefault="006C0B28">
      <w:pPr>
        <w:jc w:val="center"/>
        <w:rPr>
          <w:b/>
        </w:rPr>
      </w:pPr>
    </w:p>
    <w:p w:rsidR="006C0B28" w:rsidRDefault="000B303F">
      <w:pPr>
        <w:jc w:val="center"/>
        <w:rPr>
          <w:b/>
        </w:rPr>
      </w:pPr>
      <w:r>
        <w:rPr>
          <w:b/>
        </w:rPr>
        <w:t>СОДЕРЖАНИЕ</w:t>
      </w:r>
    </w:p>
    <w:p w:rsidR="006C0B28" w:rsidRDefault="006C0B28">
      <w:pPr>
        <w:jc w:val="center"/>
        <w:rPr>
          <w:b/>
        </w:rPr>
      </w:pPr>
    </w:p>
    <w:tbl>
      <w:tblPr>
        <w:tblW w:w="0" w:type="auto"/>
        <w:tblInd w:w="-176" w:type="dxa"/>
        <w:tblLayout w:type="fixed"/>
        <w:tblLook w:val="04A0" w:firstRow="1" w:lastRow="0" w:firstColumn="1" w:lastColumn="0" w:noHBand="0" w:noVBand="1"/>
      </w:tblPr>
      <w:tblGrid>
        <w:gridCol w:w="1560"/>
        <w:gridCol w:w="7904"/>
        <w:gridCol w:w="459"/>
      </w:tblGrid>
      <w:tr w:rsidR="006C0B28">
        <w:tc>
          <w:tcPr>
            <w:tcW w:w="1560" w:type="dxa"/>
          </w:tcPr>
          <w:p w:rsidR="006C0B28" w:rsidRDefault="006C0B28">
            <w:pPr>
              <w:ind w:right="-108"/>
              <w:jc w:val="both"/>
              <w:rPr>
                <w:rFonts w:eastAsia="Calibri"/>
              </w:rPr>
            </w:pPr>
          </w:p>
          <w:p w:rsidR="006C0B28" w:rsidRDefault="006C0B28">
            <w:pPr>
              <w:ind w:right="-108"/>
              <w:jc w:val="both"/>
              <w:rPr>
                <w:rFonts w:eastAsia="Calibri"/>
              </w:rPr>
            </w:pPr>
          </w:p>
          <w:p w:rsidR="006C0B28" w:rsidRDefault="006C0B28">
            <w:pPr>
              <w:ind w:right="-108"/>
              <w:jc w:val="both"/>
              <w:rPr>
                <w:rFonts w:eastAsia="Calibri"/>
              </w:rPr>
            </w:pPr>
          </w:p>
          <w:p w:rsidR="006C0B28" w:rsidRDefault="006C0B28">
            <w:pPr>
              <w:ind w:right="-108"/>
              <w:jc w:val="both"/>
              <w:rPr>
                <w:rFonts w:eastAsia="Calibri"/>
              </w:rPr>
            </w:pPr>
          </w:p>
          <w:p w:rsidR="006C0B28" w:rsidRDefault="006C0B28">
            <w:pPr>
              <w:ind w:right="-108"/>
              <w:jc w:val="both"/>
              <w:rPr>
                <w:rFonts w:eastAsia="Calibri"/>
              </w:rPr>
            </w:pPr>
          </w:p>
          <w:p w:rsidR="006C0B28" w:rsidRDefault="006C0B28">
            <w:pPr>
              <w:ind w:right="-108"/>
              <w:jc w:val="both"/>
              <w:rPr>
                <w:rFonts w:eastAsia="Calibri"/>
              </w:rPr>
            </w:pPr>
          </w:p>
          <w:p w:rsidR="006C0B28" w:rsidRDefault="006C0B28">
            <w:pPr>
              <w:ind w:right="-108"/>
              <w:jc w:val="both"/>
              <w:rPr>
                <w:rFonts w:eastAsia="Calibri"/>
              </w:rPr>
            </w:pPr>
          </w:p>
          <w:p w:rsidR="006C0B28" w:rsidRDefault="000B303F">
            <w:pPr>
              <w:ind w:right="-108"/>
              <w:jc w:val="both"/>
              <w:rPr>
                <w:rFonts w:eastAsia="Calibri"/>
                <w:b/>
              </w:rPr>
            </w:pPr>
            <w:r>
              <w:rPr>
                <w:rFonts w:eastAsia="Calibri"/>
                <w:b/>
              </w:rPr>
              <w:t xml:space="preserve">ГЛАВА </w:t>
            </w:r>
            <w:r>
              <w:rPr>
                <w:rFonts w:eastAsia="Calibri"/>
                <w:b/>
                <w:lang w:val="en-US"/>
              </w:rPr>
              <w:t>I</w:t>
            </w:r>
            <w:r>
              <w:rPr>
                <w:rFonts w:eastAsia="Calibri"/>
                <w:b/>
              </w:rPr>
              <w:t>.</w:t>
            </w:r>
          </w:p>
          <w:p w:rsidR="006C0B28" w:rsidRDefault="000B303F">
            <w:pPr>
              <w:ind w:right="-108"/>
              <w:jc w:val="both"/>
              <w:rPr>
                <w:rFonts w:eastAsia="Calibri"/>
              </w:rPr>
            </w:pPr>
            <w:r>
              <w:rPr>
                <w:rFonts w:eastAsia="Calibri"/>
              </w:rPr>
              <w:t>Статья 1.</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2.</w:t>
            </w:r>
          </w:p>
          <w:p w:rsidR="006C0B28" w:rsidRDefault="000B303F">
            <w:pPr>
              <w:ind w:right="-108"/>
              <w:jc w:val="both"/>
              <w:rPr>
                <w:rFonts w:eastAsia="Calibri"/>
              </w:rPr>
            </w:pPr>
            <w:r>
              <w:rPr>
                <w:rFonts w:eastAsia="Calibri"/>
              </w:rPr>
              <w:t>Статья 3.</w:t>
            </w:r>
          </w:p>
          <w:p w:rsidR="006C0B28" w:rsidRDefault="000B303F">
            <w:pPr>
              <w:ind w:right="-108"/>
              <w:jc w:val="both"/>
              <w:rPr>
                <w:rFonts w:eastAsia="Calibri"/>
              </w:rPr>
            </w:pPr>
            <w:r>
              <w:rPr>
                <w:rFonts w:eastAsia="Calibri"/>
              </w:rPr>
              <w:t>Статья 4.</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5.</w:t>
            </w:r>
          </w:p>
          <w:p w:rsidR="006C0B28" w:rsidRDefault="006C0B28">
            <w:pPr>
              <w:ind w:right="-108"/>
              <w:jc w:val="both"/>
              <w:rPr>
                <w:rFonts w:eastAsia="Calibri"/>
              </w:rPr>
            </w:pPr>
          </w:p>
          <w:p w:rsidR="006C0B28" w:rsidRDefault="000B303F">
            <w:pPr>
              <w:ind w:right="-108"/>
              <w:jc w:val="both"/>
              <w:rPr>
                <w:rFonts w:eastAsia="Calibri"/>
                <w:b/>
              </w:rPr>
            </w:pPr>
            <w:r>
              <w:rPr>
                <w:rFonts w:eastAsia="Calibri"/>
                <w:b/>
              </w:rPr>
              <w:t xml:space="preserve">ГЛАВА </w:t>
            </w:r>
            <w:r>
              <w:rPr>
                <w:rFonts w:eastAsia="Calibri"/>
                <w:b/>
                <w:lang w:val="en-US"/>
              </w:rPr>
              <w:t>II</w:t>
            </w:r>
            <w:r>
              <w:rPr>
                <w:rFonts w:eastAsia="Calibri"/>
                <w:b/>
              </w:rPr>
              <w:t>.</w:t>
            </w:r>
          </w:p>
          <w:p w:rsidR="006C0B28" w:rsidRDefault="006C0B28">
            <w:pPr>
              <w:ind w:right="-108"/>
              <w:jc w:val="both"/>
              <w:rPr>
                <w:rFonts w:eastAsia="Calibri"/>
                <w:b/>
              </w:rPr>
            </w:pPr>
          </w:p>
          <w:p w:rsidR="006C0B28" w:rsidRDefault="000B303F">
            <w:pPr>
              <w:ind w:right="-108"/>
              <w:jc w:val="both"/>
              <w:rPr>
                <w:rFonts w:eastAsia="Calibri"/>
              </w:rPr>
            </w:pPr>
            <w:r>
              <w:rPr>
                <w:rFonts w:eastAsia="Calibri"/>
              </w:rPr>
              <w:t>Статья 6.</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7.</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8.</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9.</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10.</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11.</w:t>
            </w:r>
          </w:p>
          <w:p w:rsidR="006C0B28" w:rsidRDefault="006C0B28">
            <w:pPr>
              <w:ind w:right="-108"/>
              <w:jc w:val="both"/>
              <w:rPr>
                <w:rFonts w:eastAsia="Calibri"/>
              </w:rPr>
            </w:pPr>
          </w:p>
          <w:p w:rsidR="006C0B28" w:rsidRDefault="006C0B28">
            <w:pPr>
              <w:ind w:right="-108"/>
              <w:jc w:val="both"/>
              <w:rPr>
                <w:rFonts w:eastAsia="Calibri"/>
              </w:rPr>
            </w:pPr>
          </w:p>
          <w:p w:rsidR="006C0B28" w:rsidRDefault="000B303F">
            <w:pPr>
              <w:ind w:right="-108"/>
              <w:jc w:val="both"/>
              <w:rPr>
                <w:rFonts w:eastAsia="Calibri"/>
                <w:b/>
              </w:rPr>
            </w:pPr>
            <w:r>
              <w:rPr>
                <w:rFonts w:eastAsia="Calibri"/>
                <w:b/>
              </w:rPr>
              <w:t xml:space="preserve">ГЛАВА </w:t>
            </w:r>
            <w:r>
              <w:rPr>
                <w:rFonts w:eastAsia="Calibri"/>
                <w:b/>
                <w:lang w:val="en-US"/>
              </w:rPr>
              <w:t>III</w:t>
            </w:r>
            <w:r>
              <w:rPr>
                <w:rFonts w:eastAsia="Calibri"/>
                <w:b/>
              </w:rPr>
              <w:t>.</w:t>
            </w:r>
          </w:p>
          <w:p w:rsidR="006C0B28" w:rsidRDefault="006C0B28">
            <w:pPr>
              <w:ind w:right="-108"/>
              <w:jc w:val="both"/>
              <w:rPr>
                <w:rFonts w:eastAsia="Calibri"/>
                <w:b/>
              </w:rPr>
            </w:pPr>
          </w:p>
          <w:p w:rsidR="006C0B28" w:rsidRDefault="006C0B28">
            <w:pPr>
              <w:ind w:right="-108"/>
              <w:jc w:val="both"/>
              <w:rPr>
                <w:rFonts w:eastAsia="Calibri"/>
                <w:b/>
              </w:rPr>
            </w:pPr>
          </w:p>
          <w:p w:rsidR="006C0B28" w:rsidRDefault="006C0B28">
            <w:pPr>
              <w:ind w:right="-108"/>
              <w:jc w:val="both"/>
              <w:rPr>
                <w:rFonts w:eastAsia="Calibri"/>
                <w:b/>
              </w:rPr>
            </w:pPr>
          </w:p>
          <w:p w:rsidR="006C0B28" w:rsidRDefault="000B303F">
            <w:pPr>
              <w:ind w:right="-108"/>
              <w:jc w:val="both"/>
              <w:rPr>
                <w:rFonts w:eastAsia="Calibri"/>
              </w:rPr>
            </w:pPr>
            <w:r>
              <w:rPr>
                <w:rFonts w:eastAsia="Calibri"/>
              </w:rPr>
              <w:t>Статья 12.</w:t>
            </w:r>
          </w:p>
          <w:p w:rsidR="006C0B28" w:rsidRDefault="000B303F">
            <w:pPr>
              <w:ind w:right="-108"/>
              <w:jc w:val="both"/>
              <w:rPr>
                <w:rFonts w:eastAsia="Calibri"/>
              </w:rPr>
            </w:pPr>
            <w:r>
              <w:rPr>
                <w:rFonts w:eastAsia="Calibri"/>
              </w:rPr>
              <w:t>Статья 13.</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14.</w:t>
            </w:r>
          </w:p>
          <w:p w:rsidR="006C0B28" w:rsidRDefault="006C0B28">
            <w:pPr>
              <w:ind w:right="-108"/>
              <w:jc w:val="both"/>
              <w:rPr>
                <w:rFonts w:eastAsia="Calibri"/>
              </w:rPr>
            </w:pPr>
          </w:p>
          <w:p w:rsidR="006C0B28" w:rsidRDefault="000B303F">
            <w:pPr>
              <w:ind w:right="-108"/>
              <w:jc w:val="both"/>
              <w:rPr>
                <w:rFonts w:eastAsia="Calibri"/>
                <w:b/>
              </w:rPr>
            </w:pPr>
            <w:r>
              <w:rPr>
                <w:rFonts w:eastAsia="Calibri"/>
                <w:b/>
              </w:rPr>
              <w:t xml:space="preserve">ГЛАВА </w:t>
            </w:r>
            <w:r>
              <w:rPr>
                <w:rFonts w:eastAsia="Calibri"/>
                <w:b/>
                <w:lang w:val="en-US"/>
              </w:rPr>
              <w:t>IV</w:t>
            </w:r>
            <w:r>
              <w:rPr>
                <w:rFonts w:eastAsia="Calibri"/>
                <w:b/>
              </w:rPr>
              <w:t>.</w:t>
            </w:r>
          </w:p>
          <w:p w:rsidR="006C0B28" w:rsidRDefault="006C0B28">
            <w:pPr>
              <w:ind w:right="-108"/>
              <w:jc w:val="both"/>
              <w:rPr>
                <w:rFonts w:eastAsia="Calibri"/>
                <w:b/>
              </w:rPr>
            </w:pPr>
          </w:p>
          <w:p w:rsidR="006C0B28" w:rsidRDefault="000B303F">
            <w:pPr>
              <w:ind w:right="-108"/>
              <w:jc w:val="both"/>
              <w:rPr>
                <w:rFonts w:eastAsia="Calibri"/>
              </w:rPr>
            </w:pPr>
            <w:r>
              <w:rPr>
                <w:rFonts w:eastAsia="Calibri"/>
              </w:rPr>
              <w:t>Статья 15.</w:t>
            </w:r>
          </w:p>
          <w:p w:rsidR="006C0B28" w:rsidRDefault="000B303F">
            <w:pPr>
              <w:ind w:right="-108"/>
              <w:jc w:val="both"/>
              <w:rPr>
                <w:rFonts w:eastAsia="Calibri"/>
              </w:rPr>
            </w:pPr>
            <w:r>
              <w:rPr>
                <w:rFonts w:eastAsia="Calibri"/>
              </w:rPr>
              <w:t>Статья 16.</w:t>
            </w:r>
          </w:p>
          <w:p w:rsidR="006C0B28" w:rsidRDefault="000B303F">
            <w:pPr>
              <w:ind w:right="-108"/>
              <w:jc w:val="both"/>
              <w:rPr>
                <w:rFonts w:eastAsia="Calibri"/>
              </w:rPr>
            </w:pPr>
            <w:r>
              <w:rPr>
                <w:rFonts w:eastAsia="Calibri"/>
              </w:rPr>
              <w:lastRenderedPageBreak/>
              <w:t>Статья 17.</w:t>
            </w:r>
          </w:p>
          <w:p w:rsidR="006C0B28" w:rsidRDefault="000B303F">
            <w:pPr>
              <w:ind w:right="-108"/>
              <w:jc w:val="both"/>
              <w:rPr>
                <w:rFonts w:eastAsia="Calibri"/>
              </w:rPr>
            </w:pPr>
            <w:r>
              <w:rPr>
                <w:rFonts w:eastAsia="Calibri"/>
              </w:rPr>
              <w:t>Статья 18.</w:t>
            </w:r>
          </w:p>
          <w:p w:rsidR="006C0B28" w:rsidRDefault="000B303F">
            <w:pPr>
              <w:ind w:right="-108"/>
              <w:jc w:val="both"/>
              <w:rPr>
                <w:rFonts w:eastAsia="Calibri"/>
              </w:rPr>
            </w:pPr>
            <w:r>
              <w:rPr>
                <w:rFonts w:eastAsia="Calibri"/>
              </w:rPr>
              <w:t>Статья 19.</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20.</w:t>
            </w:r>
          </w:p>
          <w:p w:rsidR="006C0B28" w:rsidRDefault="000B303F">
            <w:pPr>
              <w:ind w:right="-108"/>
              <w:jc w:val="both"/>
              <w:rPr>
                <w:rFonts w:eastAsia="Calibri"/>
              </w:rPr>
            </w:pPr>
            <w:r>
              <w:rPr>
                <w:rFonts w:eastAsia="Calibri"/>
              </w:rPr>
              <w:t>Статья 21.</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22.</w:t>
            </w:r>
          </w:p>
          <w:p w:rsidR="006C0B28" w:rsidRDefault="000B303F">
            <w:pPr>
              <w:ind w:right="-108"/>
              <w:jc w:val="both"/>
              <w:rPr>
                <w:rFonts w:eastAsia="Calibri"/>
              </w:rPr>
            </w:pPr>
            <w:r>
              <w:rPr>
                <w:rFonts w:eastAsia="Calibri"/>
              </w:rPr>
              <w:t>Статья 23.</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24.</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25.</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26.</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27.</w:t>
            </w:r>
          </w:p>
          <w:p w:rsidR="006C0B28" w:rsidRDefault="000B303F">
            <w:pPr>
              <w:ind w:right="-108"/>
              <w:jc w:val="both"/>
              <w:rPr>
                <w:rFonts w:eastAsia="Calibri"/>
              </w:rPr>
            </w:pPr>
            <w:r>
              <w:rPr>
                <w:rFonts w:eastAsia="Calibri"/>
              </w:rPr>
              <w:t>Статья 28.</w:t>
            </w:r>
          </w:p>
          <w:p w:rsidR="006C0B28" w:rsidRDefault="006C0B28">
            <w:pPr>
              <w:ind w:right="-108"/>
              <w:jc w:val="both"/>
              <w:rPr>
                <w:rFonts w:eastAsia="Calibri"/>
              </w:rPr>
            </w:pP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29.</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30.</w:t>
            </w:r>
          </w:p>
          <w:p w:rsidR="006C0B28" w:rsidRDefault="006C0B28">
            <w:pPr>
              <w:ind w:right="-108"/>
              <w:jc w:val="both"/>
              <w:rPr>
                <w:rFonts w:eastAsia="Calibri"/>
              </w:rPr>
            </w:pP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31.</w:t>
            </w:r>
          </w:p>
          <w:p w:rsidR="006C0B28" w:rsidRDefault="000B303F">
            <w:pPr>
              <w:ind w:right="-108"/>
              <w:jc w:val="both"/>
              <w:rPr>
                <w:rFonts w:eastAsia="Calibri"/>
              </w:rPr>
            </w:pPr>
            <w:r>
              <w:rPr>
                <w:rFonts w:eastAsia="Calibri"/>
              </w:rPr>
              <w:t>Статья 32.</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33.</w:t>
            </w:r>
          </w:p>
          <w:p w:rsidR="006C0B28" w:rsidRDefault="000B303F">
            <w:pPr>
              <w:ind w:right="-108"/>
              <w:jc w:val="both"/>
              <w:rPr>
                <w:rFonts w:eastAsia="Calibri"/>
              </w:rPr>
            </w:pPr>
            <w:r>
              <w:rPr>
                <w:rFonts w:eastAsia="Calibri"/>
              </w:rPr>
              <w:t>Статья 34.</w:t>
            </w:r>
          </w:p>
          <w:p w:rsidR="006C0B28" w:rsidRDefault="000B303F">
            <w:pPr>
              <w:ind w:right="-108"/>
              <w:jc w:val="both"/>
              <w:rPr>
                <w:rFonts w:eastAsia="Calibri"/>
              </w:rPr>
            </w:pPr>
            <w:r>
              <w:rPr>
                <w:rFonts w:eastAsia="Calibri"/>
              </w:rPr>
              <w:t>Статья 35.</w:t>
            </w:r>
          </w:p>
          <w:p w:rsidR="006C0B28" w:rsidRDefault="000B303F">
            <w:pPr>
              <w:ind w:right="-108"/>
              <w:jc w:val="both"/>
              <w:rPr>
                <w:rFonts w:eastAsia="Calibri"/>
              </w:rPr>
            </w:pPr>
            <w:r>
              <w:rPr>
                <w:rFonts w:eastAsia="Calibri"/>
              </w:rPr>
              <w:t>Статья 36.</w:t>
            </w:r>
          </w:p>
          <w:p w:rsidR="006C0B28" w:rsidRDefault="000B303F">
            <w:pPr>
              <w:ind w:right="-108"/>
              <w:jc w:val="both"/>
              <w:rPr>
                <w:rFonts w:eastAsia="Calibri"/>
              </w:rPr>
            </w:pPr>
            <w:r>
              <w:rPr>
                <w:rFonts w:eastAsia="Calibri"/>
              </w:rPr>
              <w:t>Статья 37.</w:t>
            </w:r>
          </w:p>
          <w:p w:rsidR="006C0B28" w:rsidRDefault="000B303F">
            <w:pPr>
              <w:ind w:right="-108"/>
              <w:jc w:val="both"/>
              <w:rPr>
                <w:rFonts w:eastAsia="Calibri"/>
              </w:rPr>
            </w:pPr>
            <w:r>
              <w:rPr>
                <w:rFonts w:eastAsia="Calibri"/>
              </w:rPr>
              <w:t>Статья 38.</w:t>
            </w:r>
          </w:p>
          <w:p w:rsidR="006C0B28" w:rsidRDefault="000B303F">
            <w:pPr>
              <w:ind w:right="-108"/>
              <w:jc w:val="both"/>
              <w:rPr>
                <w:rFonts w:eastAsia="Calibri"/>
              </w:rPr>
            </w:pPr>
            <w:r>
              <w:rPr>
                <w:rFonts w:eastAsia="Calibri"/>
              </w:rPr>
              <w:t>Статья 39.</w:t>
            </w:r>
          </w:p>
          <w:p w:rsidR="006C0B28" w:rsidRDefault="006C0B28">
            <w:pPr>
              <w:ind w:right="-108"/>
              <w:jc w:val="both"/>
              <w:rPr>
                <w:rFonts w:eastAsia="Calibri"/>
              </w:rPr>
            </w:pPr>
          </w:p>
          <w:p w:rsidR="006C0B28" w:rsidRDefault="006C0B28">
            <w:pPr>
              <w:ind w:right="-108"/>
              <w:jc w:val="both"/>
              <w:rPr>
                <w:rFonts w:eastAsia="Calibri"/>
              </w:rPr>
            </w:pPr>
          </w:p>
          <w:p w:rsidR="006C0B28" w:rsidRDefault="000B303F">
            <w:pPr>
              <w:ind w:right="-108"/>
              <w:jc w:val="both"/>
              <w:rPr>
                <w:rFonts w:eastAsia="Calibri"/>
                <w:b/>
              </w:rPr>
            </w:pPr>
            <w:r>
              <w:rPr>
                <w:rFonts w:eastAsia="Calibri"/>
                <w:b/>
              </w:rPr>
              <w:t xml:space="preserve">ГЛАВА </w:t>
            </w:r>
            <w:r>
              <w:rPr>
                <w:rFonts w:eastAsia="Calibri"/>
                <w:b/>
                <w:lang w:val="en-US"/>
              </w:rPr>
              <w:t>V</w:t>
            </w:r>
            <w:r>
              <w:rPr>
                <w:rFonts w:eastAsia="Calibri"/>
                <w:b/>
              </w:rPr>
              <w:t>.</w:t>
            </w:r>
          </w:p>
          <w:p w:rsidR="006C0B28" w:rsidRDefault="006C0B28">
            <w:pPr>
              <w:ind w:right="-108"/>
              <w:jc w:val="both"/>
              <w:rPr>
                <w:rFonts w:eastAsia="Calibri"/>
                <w:b/>
              </w:rPr>
            </w:pPr>
          </w:p>
          <w:p w:rsidR="006C0B28" w:rsidRDefault="000B303F">
            <w:pPr>
              <w:ind w:right="-108"/>
              <w:jc w:val="both"/>
              <w:rPr>
                <w:rFonts w:eastAsia="Calibri"/>
              </w:rPr>
            </w:pPr>
            <w:r>
              <w:rPr>
                <w:rFonts w:eastAsia="Calibri"/>
              </w:rPr>
              <w:t>Статья 40.</w:t>
            </w:r>
          </w:p>
          <w:p w:rsidR="006C0B28" w:rsidRDefault="000B303F">
            <w:pPr>
              <w:ind w:right="-108"/>
              <w:jc w:val="both"/>
              <w:rPr>
                <w:rFonts w:eastAsia="Calibri"/>
              </w:rPr>
            </w:pPr>
            <w:r>
              <w:rPr>
                <w:rFonts w:eastAsia="Calibri"/>
              </w:rPr>
              <w:t>Статья 41.</w:t>
            </w:r>
          </w:p>
          <w:p w:rsidR="006C0B28" w:rsidRDefault="000B303F">
            <w:pPr>
              <w:ind w:right="-108"/>
              <w:jc w:val="both"/>
              <w:rPr>
                <w:rFonts w:eastAsia="Calibri"/>
              </w:rPr>
            </w:pPr>
            <w:r>
              <w:rPr>
                <w:rFonts w:eastAsia="Calibri"/>
              </w:rPr>
              <w:t>Статья 42.</w:t>
            </w:r>
          </w:p>
          <w:p w:rsidR="006C0B28" w:rsidRDefault="000B303F">
            <w:pPr>
              <w:ind w:right="-108"/>
              <w:jc w:val="both"/>
              <w:rPr>
                <w:rFonts w:eastAsia="Calibri"/>
              </w:rPr>
            </w:pPr>
            <w:r>
              <w:rPr>
                <w:rFonts w:eastAsia="Calibri"/>
              </w:rPr>
              <w:t>Статья 43.</w:t>
            </w:r>
          </w:p>
          <w:p w:rsidR="006C0B28" w:rsidRDefault="000B303F">
            <w:pPr>
              <w:ind w:right="-108"/>
              <w:jc w:val="both"/>
              <w:rPr>
                <w:rFonts w:eastAsia="Calibri"/>
              </w:rPr>
            </w:pPr>
            <w:r>
              <w:rPr>
                <w:rFonts w:eastAsia="Calibri"/>
              </w:rPr>
              <w:t>Статья 44.</w:t>
            </w:r>
          </w:p>
          <w:p w:rsidR="006C0B28" w:rsidRDefault="000B303F">
            <w:pPr>
              <w:ind w:right="-108"/>
              <w:jc w:val="both"/>
              <w:rPr>
                <w:rFonts w:eastAsia="Calibri"/>
              </w:rPr>
            </w:pPr>
            <w:r>
              <w:rPr>
                <w:rFonts w:eastAsia="Calibri"/>
              </w:rPr>
              <w:t>Статья 45.</w:t>
            </w:r>
          </w:p>
          <w:p w:rsidR="006C0B28" w:rsidRDefault="000B303F">
            <w:pPr>
              <w:ind w:right="-108"/>
              <w:jc w:val="both"/>
              <w:rPr>
                <w:rFonts w:eastAsia="Calibri"/>
              </w:rPr>
            </w:pPr>
            <w:r>
              <w:rPr>
                <w:rFonts w:eastAsia="Calibri"/>
              </w:rPr>
              <w:t>Статья 46.</w:t>
            </w:r>
          </w:p>
          <w:p w:rsidR="006C0B28" w:rsidRDefault="000B303F">
            <w:pPr>
              <w:ind w:right="-108"/>
              <w:jc w:val="both"/>
              <w:rPr>
                <w:rFonts w:eastAsia="Calibri"/>
              </w:rPr>
            </w:pPr>
            <w:r>
              <w:rPr>
                <w:rFonts w:eastAsia="Calibri"/>
              </w:rPr>
              <w:t>Статья 47.</w:t>
            </w:r>
          </w:p>
          <w:p w:rsidR="006C0B28" w:rsidRDefault="000B303F">
            <w:pPr>
              <w:ind w:right="-108"/>
              <w:jc w:val="both"/>
              <w:rPr>
                <w:rFonts w:eastAsia="Calibri"/>
              </w:rPr>
            </w:pPr>
            <w:r>
              <w:rPr>
                <w:rFonts w:eastAsia="Calibri"/>
              </w:rPr>
              <w:t>Статья 48.</w:t>
            </w:r>
          </w:p>
          <w:p w:rsidR="006C0B28" w:rsidRDefault="006C0B28">
            <w:pPr>
              <w:ind w:right="-108"/>
              <w:jc w:val="both"/>
              <w:rPr>
                <w:rFonts w:eastAsia="Calibri"/>
              </w:rPr>
            </w:pPr>
          </w:p>
          <w:p w:rsidR="006C0B28" w:rsidRDefault="006C0B28">
            <w:pPr>
              <w:ind w:right="-108"/>
              <w:jc w:val="both"/>
              <w:rPr>
                <w:rFonts w:eastAsia="Calibri"/>
              </w:rPr>
            </w:pPr>
          </w:p>
          <w:p w:rsidR="006C0B28" w:rsidRDefault="000B303F">
            <w:pPr>
              <w:ind w:right="-108"/>
              <w:jc w:val="both"/>
              <w:rPr>
                <w:rFonts w:eastAsia="Calibri"/>
                <w:b/>
              </w:rPr>
            </w:pPr>
            <w:r>
              <w:rPr>
                <w:rFonts w:eastAsia="Calibri"/>
                <w:b/>
              </w:rPr>
              <w:t xml:space="preserve">ГЛАВА </w:t>
            </w:r>
            <w:r>
              <w:rPr>
                <w:rFonts w:eastAsia="Calibri"/>
                <w:b/>
                <w:lang w:val="en-US"/>
              </w:rPr>
              <w:t>VI</w:t>
            </w:r>
            <w:r>
              <w:rPr>
                <w:rFonts w:eastAsia="Calibri"/>
                <w:b/>
              </w:rPr>
              <w:t>.</w:t>
            </w:r>
          </w:p>
          <w:p w:rsidR="006C0B28" w:rsidRDefault="000B303F">
            <w:pPr>
              <w:ind w:right="-108"/>
              <w:jc w:val="both"/>
              <w:rPr>
                <w:rFonts w:eastAsia="Calibri"/>
              </w:rPr>
            </w:pPr>
            <w:r>
              <w:rPr>
                <w:rFonts w:eastAsia="Calibri"/>
              </w:rPr>
              <w:t>Статья 49.</w:t>
            </w:r>
          </w:p>
          <w:p w:rsidR="006C0B28" w:rsidRDefault="000B303F">
            <w:pPr>
              <w:ind w:right="-108"/>
              <w:jc w:val="both"/>
              <w:rPr>
                <w:rFonts w:eastAsia="Calibri"/>
              </w:rPr>
            </w:pPr>
            <w:r>
              <w:rPr>
                <w:rFonts w:eastAsia="Calibri"/>
              </w:rPr>
              <w:lastRenderedPageBreak/>
              <w:t>Статья 50.</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51.</w:t>
            </w:r>
          </w:p>
          <w:p w:rsidR="006C0B28" w:rsidRDefault="006C0B28">
            <w:pPr>
              <w:ind w:right="-108"/>
              <w:jc w:val="both"/>
              <w:rPr>
                <w:rFonts w:eastAsia="Calibri"/>
              </w:rPr>
            </w:pP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52.</w:t>
            </w:r>
          </w:p>
          <w:p w:rsidR="006C0B28" w:rsidRDefault="006C0B28">
            <w:pPr>
              <w:ind w:right="-108"/>
              <w:jc w:val="both"/>
              <w:rPr>
                <w:rFonts w:eastAsia="Calibri"/>
              </w:rPr>
            </w:pP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53.</w:t>
            </w:r>
          </w:p>
          <w:p w:rsidR="006C0B28" w:rsidRDefault="006C0B28">
            <w:pPr>
              <w:ind w:right="-108"/>
              <w:jc w:val="both"/>
              <w:rPr>
                <w:rFonts w:eastAsia="Calibri"/>
              </w:rPr>
            </w:pPr>
          </w:p>
          <w:p w:rsidR="006C0B28" w:rsidRDefault="006C0B28">
            <w:pPr>
              <w:ind w:right="-108"/>
              <w:jc w:val="both"/>
              <w:rPr>
                <w:rFonts w:eastAsia="Calibri"/>
              </w:rPr>
            </w:pPr>
          </w:p>
          <w:p w:rsidR="006C0B28" w:rsidRDefault="006C0B28">
            <w:pPr>
              <w:ind w:right="-108"/>
              <w:jc w:val="both"/>
              <w:rPr>
                <w:rFonts w:eastAsia="Calibri"/>
              </w:rPr>
            </w:pPr>
          </w:p>
          <w:p w:rsidR="006C0B28" w:rsidRDefault="000B303F">
            <w:pPr>
              <w:ind w:right="-108"/>
              <w:jc w:val="both"/>
              <w:rPr>
                <w:rFonts w:eastAsia="Calibri"/>
                <w:b/>
              </w:rPr>
            </w:pPr>
            <w:r>
              <w:rPr>
                <w:rFonts w:eastAsia="Calibri"/>
                <w:b/>
              </w:rPr>
              <w:t xml:space="preserve">ГЛАВА </w:t>
            </w:r>
            <w:r>
              <w:rPr>
                <w:rFonts w:eastAsia="Calibri"/>
                <w:b/>
                <w:lang w:val="en-US"/>
              </w:rPr>
              <w:t>VII</w:t>
            </w:r>
            <w:r>
              <w:rPr>
                <w:rFonts w:eastAsia="Calibri"/>
                <w:b/>
              </w:rPr>
              <w:t>.</w:t>
            </w:r>
          </w:p>
          <w:p w:rsidR="006C0B28" w:rsidRDefault="006C0B28">
            <w:pPr>
              <w:ind w:right="-108"/>
              <w:jc w:val="both"/>
              <w:rPr>
                <w:rFonts w:eastAsia="Calibri"/>
                <w:b/>
              </w:rPr>
            </w:pPr>
          </w:p>
          <w:p w:rsidR="006C0B28" w:rsidRDefault="006C0B28">
            <w:pPr>
              <w:ind w:right="-108"/>
              <w:jc w:val="both"/>
              <w:rPr>
                <w:rFonts w:eastAsia="Calibri"/>
                <w:b/>
              </w:rPr>
            </w:pPr>
          </w:p>
          <w:p w:rsidR="006C0B28" w:rsidRDefault="000B303F">
            <w:pPr>
              <w:ind w:right="-108"/>
              <w:jc w:val="both"/>
              <w:rPr>
                <w:rFonts w:eastAsia="Calibri"/>
              </w:rPr>
            </w:pPr>
            <w:r>
              <w:rPr>
                <w:rFonts w:eastAsia="Calibri"/>
              </w:rPr>
              <w:t>Статья 54.</w:t>
            </w:r>
          </w:p>
          <w:p w:rsidR="006C0B28" w:rsidRDefault="000B303F">
            <w:pPr>
              <w:ind w:right="-108"/>
              <w:jc w:val="both"/>
              <w:rPr>
                <w:rFonts w:eastAsia="Calibri"/>
              </w:rPr>
            </w:pPr>
            <w:r>
              <w:rPr>
                <w:rFonts w:eastAsia="Calibri"/>
              </w:rPr>
              <w:t>Статья 55.</w:t>
            </w:r>
          </w:p>
          <w:p w:rsidR="006C0B28" w:rsidRDefault="000B303F">
            <w:pPr>
              <w:ind w:right="-108"/>
              <w:jc w:val="both"/>
              <w:rPr>
                <w:rFonts w:eastAsia="Calibri"/>
              </w:rPr>
            </w:pPr>
            <w:r>
              <w:rPr>
                <w:rFonts w:eastAsia="Calibri"/>
              </w:rPr>
              <w:t>Статья 56.</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57.</w:t>
            </w:r>
          </w:p>
          <w:p w:rsidR="006C0B28" w:rsidRDefault="000B303F">
            <w:pPr>
              <w:ind w:right="-108"/>
              <w:jc w:val="both"/>
              <w:rPr>
                <w:rFonts w:eastAsia="Calibri"/>
              </w:rPr>
            </w:pPr>
            <w:r>
              <w:rPr>
                <w:rFonts w:eastAsia="Calibri"/>
              </w:rPr>
              <w:t>Статья 58.</w:t>
            </w:r>
          </w:p>
          <w:p w:rsidR="006C0B28" w:rsidRDefault="000B303F">
            <w:pPr>
              <w:ind w:right="-108"/>
              <w:jc w:val="both"/>
              <w:rPr>
                <w:rFonts w:eastAsia="Calibri"/>
              </w:rPr>
            </w:pPr>
            <w:r>
              <w:rPr>
                <w:rFonts w:eastAsia="Calibri"/>
              </w:rPr>
              <w:t>Статья 59.</w:t>
            </w:r>
          </w:p>
          <w:p w:rsidR="006C0B28" w:rsidRDefault="000B303F">
            <w:pPr>
              <w:ind w:right="-108"/>
              <w:jc w:val="both"/>
              <w:rPr>
                <w:rFonts w:eastAsia="Calibri"/>
              </w:rPr>
            </w:pPr>
            <w:r>
              <w:rPr>
                <w:rFonts w:eastAsia="Calibri"/>
              </w:rPr>
              <w:t>Статья 60.</w:t>
            </w:r>
          </w:p>
          <w:p w:rsidR="006C0B28" w:rsidRDefault="000B303F">
            <w:pPr>
              <w:ind w:right="-108"/>
              <w:jc w:val="both"/>
              <w:rPr>
                <w:rFonts w:eastAsia="Calibri"/>
              </w:rPr>
            </w:pPr>
            <w:r>
              <w:rPr>
                <w:rFonts w:eastAsia="Calibri"/>
              </w:rPr>
              <w:t>Статья 61.</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62.</w:t>
            </w:r>
          </w:p>
          <w:p w:rsidR="006C0B28" w:rsidRDefault="006C0B28">
            <w:pPr>
              <w:ind w:right="-108"/>
              <w:jc w:val="both"/>
              <w:rPr>
                <w:rFonts w:eastAsia="Calibri"/>
              </w:rPr>
            </w:pPr>
          </w:p>
          <w:p w:rsidR="006C0B28" w:rsidRDefault="006C0B28">
            <w:pPr>
              <w:ind w:right="-108"/>
              <w:jc w:val="both"/>
              <w:rPr>
                <w:rFonts w:eastAsia="Calibri"/>
                <w:highlight w:val="magenta"/>
              </w:rPr>
            </w:pPr>
          </w:p>
          <w:p w:rsidR="006C0B28" w:rsidRDefault="006C0B28">
            <w:pPr>
              <w:ind w:right="-108"/>
              <w:jc w:val="both"/>
              <w:rPr>
                <w:rFonts w:eastAsia="Calibri"/>
                <w:b/>
              </w:rPr>
            </w:pPr>
          </w:p>
          <w:p w:rsidR="006C0B28" w:rsidRDefault="006C0B28">
            <w:pPr>
              <w:ind w:right="-108"/>
              <w:jc w:val="both"/>
              <w:rPr>
                <w:rFonts w:eastAsia="Calibri"/>
                <w:b/>
              </w:rPr>
            </w:pPr>
          </w:p>
          <w:p w:rsidR="006C0B28" w:rsidRDefault="006C0B28">
            <w:pPr>
              <w:ind w:right="-108"/>
              <w:jc w:val="both"/>
              <w:rPr>
                <w:rFonts w:eastAsia="Calibri"/>
                <w:b/>
              </w:rPr>
            </w:pPr>
          </w:p>
          <w:p w:rsidR="006C0B28" w:rsidRDefault="000B303F">
            <w:pPr>
              <w:ind w:right="-108"/>
              <w:jc w:val="both"/>
              <w:rPr>
                <w:rFonts w:eastAsia="Calibri"/>
                <w:b/>
              </w:rPr>
            </w:pPr>
            <w:r>
              <w:rPr>
                <w:rFonts w:eastAsia="Calibri"/>
                <w:b/>
              </w:rPr>
              <w:t xml:space="preserve">ГЛАВА </w:t>
            </w:r>
            <w:r>
              <w:rPr>
                <w:rFonts w:eastAsia="Calibri"/>
                <w:b/>
                <w:lang w:val="en-US"/>
              </w:rPr>
              <w:t>VIII</w:t>
            </w:r>
            <w:r>
              <w:rPr>
                <w:rFonts w:eastAsia="Calibri"/>
                <w:b/>
              </w:rPr>
              <w:t>.</w:t>
            </w:r>
          </w:p>
          <w:p w:rsidR="006C0B28" w:rsidRDefault="000B303F">
            <w:pPr>
              <w:ind w:right="-108"/>
              <w:jc w:val="both"/>
              <w:rPr>
                <w:rFonts w:eastAsia="Calibri"/>
              </w:rPr>
            </w:pPr>
            <w:r>
              <w:rPr>
                <w:rFonts w:eastAsia="Calibri"/>
              </w:rPr>
              <w:t>Статья 63.</w:t>
            </w:r>
          </w:p>
          <w:p w:rsidR="006C0B28" w:rsidRDefault="006C0B28">
            <w:pPr>
              <w:ind w:right="-108"/>
              <w:jc w:val="both"/>
              <w:rPr>
                <w:rFonts w:eastAsia="Calibri"/>
              </w:rPr>
            </w:pPr>
          </w:p>
          <w:p w:rsidR="006C0B28" w:rsidRDefault="000B303F">
            <w:pPr>
              <w:ind w:right="-108"/>
              <w:jc w:val="both"/>
              <w:rPr>
                <w:rFonts w:eastAsia="Calibri"/>
                <w:highlight w:val="magenta"/>
              </w:rPr>
            </w:pPr>
            <w:r>
              <w:rPr>
                <w:rFonts w:eastAsia="Calibri"/>
              </w:rPr>
              <w:t>Статья 64.</w:t>
            </w:r>
          </w:p>
          <w:p w:rsidR="006C0B28" w:rsidRDefault="006C0B28">
            <w:pPr>
              <w:ind w:right="-108"/>
              <w:jc w:val="both"/>
              <w:rPr>
                <w:rFonts w:eastAsia="Calibri"/>
                <w:b/>
                <w:highlight w:val="magenta"/>
              </w:rPr>
            </w:pPr>
          </w:p>
          <w:p w:rsidR="006C0B28" w:rsidRDefault="006C0B28">
            <w:pPr>
              <w:ind w:right="-108"/>
              <w:jc w:val="both"/>
              <w:rPr>
                <w:rFonts w:eastAsia="Calibri"/>
                <w:b/>
              </w:rPr>
            </w:pPr>
          </w:p>
          <w:p w:rsidR="006C0B28" w:rsidRDefault="000B303F">
            <w:pPr>
              <w:ind w:right="-108"/>
              <w:jc w:val="both"/>
              <w:rPr>
                <w:rFonts w:eastAsia="Calibri"/>
                <w:b/>
                <w:highlight w:val="magenta"/>
              </w:rPr>
            </w:pPr>
            <w:r>
              <w:rPr>
                <w:rFonts w:eastAsia="Calibri"/>
                <w:b/>
              </w:rPr>
              <w:t xml:space="preserve">ГЛАВА </w:t>
            </w:r>
            <w:r>
              <w:rPr>
                <w:rFonts w:eastAsia="Calibri"/>
                <w:b/>
                <w:lang w:val="en-US"/>
              </w:rPr>
              <w:t>IX</w:t>
            </w:r>
            <w:r>
              <w:rPr>
                <w:rFonts w:eastAsia="Calibri"/>
                <w:b/>
              </w:rPr>
              <w:t>.</w:t>
            </w:r>
          </w:p>
          <w:p w:rsidR="006C0B28" w:rsidRDefault="006C0B28">
            <w:pPr>
              <w:ind w:right="-108"/>
              <w:jc w:val="both"/>
              <w:rPr>
                <w:rFonts w:eastAsia="Calibri"/>
                <w:highlight w:val="magenta"/>
              </w:rPr>
            </w:pPr>
          </w:p>
          <w:p w:rsidR="006C0B28" w:rsidRDefault="000B303F">
            <w:pPr>
              <w:ind w:right="-108"/>
              <w:jc w:val="both"/>
              <w:rPr>
                <w:rFonts w:eastAsia="Calibri"/>
                <w:highlight w:val="magenta"/>
              </w:rPr>
            </w:pPr>
            <w:r>
              <w:rPr>
                <w:rFonts w:eastAsia="Calibri"/>
              </w:rPr>
              <w:t>Статья 65.</w:t>
            </w:r>
          </w:p>
          <w:p w:rsidR="006C0B28" w:rsidRDefault="006C0B28">
            <w:pPr>
              <w:ind w:right="-108"/>
              <w:jc w:val="both"/>
              <w:rPr>
                <w:rFonts w:eastAsia="Calibri"/>
                <w:highlight w:val="magenta"/>
              </w:rPr>
            </w:pPr>
          </w:p>
          <w:p w:rsidR="006C0B28" w:rsidRDefault="006C0B28">
            <w:pPr>
              <w:ind w:right="-108"/>
              <w:jc w:val="both"/>
              <w:rPr>
                <w:rFonts w:eastAsia="Calibri"/>
                <w:highlight w:val="magenta"/>
              </w:rPr>
            </w:pPr>
          </w:p>
          <w:p w:rsidR="006C0B28" w:rsidRDefault="006C0B28">
            <w:pPr>
              <w:ind w:right="-108"/>
              <w:jc w:val="both"/>
              <w:rPr>
                <w:rFonts w:eastAsia="Calibri"/>
                <w:highlight w:val="magenta"/>
              </w:rPr>
            </w:pPr>
          </w:p>
          <w:p w:rsidR="006C0B28" w:rsidRDefault="000B303F">
            <w:pPr>
              <w:ind w:right="-108"/>
              <w:jc w:val="both"/>
              <w:rPr>
                <w:rFonts w:eastAsia="Calibri"/>
              </w:rPr>
            </w:pPr>
            <w:r>
              <w:rPr>
                <w:rFonts w:eastAsia="Calibri"/>
              </w:rPr>
              <w:t>Статья 66.</w:t>
            </w:r>
          </w:p>
          <w:p w:rsidR="006C0B28" w:rsidRDefault="000B303F">
            <w:pPr>
              <w:ind w:right="-108"/>
              <w:jc w:val="both"/>
              <w:rPr>
                <w:rFonts w:eastAsia="Calibri"/>
              </w:rPr>
            </w:pPr>
            <w:r>
              <w:rPr>
                <w:rFonts w:eastAsia="Calibri"/>
              </w:rPr>
              <w:t>Статья 67.</w:t>
            </w:r>
          </w:p>
          <w:p w:rsidR="006C0B28" w:rsidRDefault="000B303F">
            <w:pPr>
              <w:ind w:right="-108"/>
              <w:jc w:val="both"/>
              <w:rPr>
                <w:rFonts w:eastAsia="Calibri"/>
              </w:rPr>
            </w:pPr>
            <w:r>
              <w:rPr>
                <w:rFonts w:eastAsia="Calibri"/>
              </w:rPr>
              <w:t>Статья 68.</w:t>
            </w:r>
          </w:p>
          <w:p w:rsidR="006C0B28" w:rsidRDefault="000B303F">
            <w:pPr>
              <w:ind w:right="-108"/>
              <w:jc w:val="both"/>
              <w:rPr>
                <w:rFonts w:eastAsia="Calibri"/>
              </w:rPr>
            </w:pPr>
            <w:r>
              <w:rPr>
                <w:rFonts w:eastAsia="Calibri"/>
              </w:rPr>
              <w:t>Статья 69.</w:t>
            </w:r>
          </w:p>
          <w:p w:rsidR="006C0B28" w:rsidRDefault="000B303F">
            <w:pPr>
              <w:ind w:right="-108"/>
              <w:jc w:val="both"/>
              <w:rPr>
                <w:rFonts w:eastAsia="Calibri"/>
              </w:rPr>
            </w:pPr>
            <w:r>
              <w:rPr>
                <w:rFonts w:eastAsia="Calibri"/>
              </w:rPr>
              <w:t>Статья 70.</w:t>
            </w:r>
          </w:p>
          <w:p w:rsidR="006C0B28" w:rsidRDefault="000B303F">
            <w:pPr>
              <w:ind w:right="-108"/>
              <w:jc w:val="both"/>
              <w:rPr>
                <w:rFonts w:eastAsia="Calibri"/>
              </w:rPr>
            </w:pPr>
            <w:r>
              <w:rPr>
                <w:rFonts w:eastAsia="Calibri"/>
              </w:rPr>
              <w:t>Статья 71.</w:t>
            </w:r>
          </w:p>
          <w:p w:rsidR="006C0B28" w:rsidRDefault="000B303F">
            <w:pPr>
              <w:ind w:right="-108"/>
              <w:jc w:val="both"/>
              <w:rPr>
                <w:rFonts w:eastAsia="Calibri"/>
              </w:rPr>
            </w:pPr>
            <w:r>
              <w:rPr>
                <w:rFonts w:eastAsia="Calibri"/>
              </w:rPr>
              <w:t>Статья 72.</w:t>
            </w:r>
          </w:p>
          <w:p w:rsidR="006C0B28" w:rsidRDefault="000B303F">
            <w:pPr>
              <w:ind w:right="-108"/>
              <w:jc w:val="both"/>
              <w:rPr>
                <w:rFonts w:eastAsia="Calibri"/>
                <w:highlight w:val="magenta"/>
              </w:rPr>
            </w:pPr>
            <w:r>
              <w:rPr>
                <w:rFonts w:eastAsia="Calibri"/>
              </w:rPr>
              <w:t>Статья 73.</w:t>
            </w:r>
          </w:p>
          <w:p w:rsidR="006C0B28" w:rsidRDefault="006C0B28">
            <w:pPr>
              <w:ind w:right="-108"/>
              <w:jc w:val="both"/>
              <w:rPr>
                <w:rFonts w:eastAsia="Calibri"/>
              </w:rPr>
            </w:pPr>
          </w:p>
          <w:p w:rsidR="006C0B28" w:rsidRDefault="000B303F">
            <w:pPr>
              <w:ind w:right="-108"/>
              <w:jc w:val="both"/>
              <w:rPr>
                <w:rFonts w:eastAsia="Calibri"/>
              </w:rPr>
            </w:pPr>
            <w:r>
              <w:rPr>
                <w:rFonts w:eastAsia="Calibri"/>
              </w:rPr>
              <w:lastRenderedPageBreak/>
              <w:t>Статья 74.</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75.</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76.</w:t>
            </w:r>
          </w:p>
          <w:p w:rsidR="006C0B28" w:rsidRDefault="006C0B28">
            <w:pPr>
              <w:ind w:right="-108"/>
              <w:jc w:val="both"/>
              <w:rPr>
                <w:rFonts w:eastAsia="Calibri"/>
              </w:rPr>
            </w:pPr>
          </w:p>
          <w:p w:rsidR="006C0B28" w:rsidRDefault="006C0B28">
            <w:pPr>
              <w:ind w:right="-108"/>
              <w:jc w:val="both"/>
              <w:rPr>
                <w:rFonts w:eastAsia="Calibri"/>
              </w:rPr>
            </w:pP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77.</w:t>
            </w:r>
          </w:p>
          <w:p w:rsidR="006C0B28" w:rsidRDefault="006C0B28">
            <w:pPr>
              <w:ind w:right="-108"/>
              <w:jc w:val="both"/>
              <w:rPr>
                <w:rFonts w:eastAsia="Calibri"/>
              </w:rPr>
            </w:pPr>
          </w:p>
          <w:p w:rsidR="006C0B28" w:rsidRDefault="006C0B28">
            <w:pPr>
              <w:ind w:right="-108"/>
              <w:jc w:val="both"/>
              <w:rPr>
                <w:rFonts w:eastAsia="Calibri"/>
              </w:rPr>
            </w:pPr>
          </w:p>
          <w:p w:rsidR="006C0B28" w:rsidRDefault="006C0B28">
            <w:pPr>
              <w:ind w:right="-108"/>
              <w:jc w:val="both"/>
              <w:rPr>
                <w:rFonts w:eastAsia="Calibri"/>
              </w:rPr>
            </w:pPr>
          </w:p>
          <w:p w:rsidR="006C0B28" w:rsidRDefault="006C0B28">
            <w:pPr>
              <w:ind w:right="-108"/>
              <w:jc w:val="both"/>
              <w:rPr>
                <w:rFonts w:eastAsia="Calibri"/>
              </w:rPr>
            </w:pPr>
          </w:p>
          <w:p w:rsidR="006C0B28" w:rsidRDefault="000B303F">
            <w:pPr>
              <w:ind w:right="-108"/>
              <w:jc w:val="both"/>
              <w:rPr>
                <w:rFonts w:eastAsia="Calibri"/>
                <w:b/>
              </w:rPr>
            </w:pPr>
            <w:r>
              <w:rPr>
                <w:rFonts w:eastAsia="Calibri"/>
                <w:b/>
              </w:rPr>
              <w:t xml:space="preserve">ГЛАВА </w:t>
            </w:r>
            <w:r>
              <w:rPr>
                <w:rFonts w:eastAsia="Calibri"/>
                <w:b/>
                <w:lang w:val="en-US"/>
              </w:rPr>
              <w:t>X</w:t>
            </w:r>
            <w:r>
              <w:rPr>
                <w:rFonts w:eastAsia="Calibri"/>
                <w:b/>
              </w:rPr>
              <w:t>.</w:t>
            </w:r>
          </w:p>
          <w:p w:rsidR="006C0B28" w:rsidRDefault="000B303F">
            <w:pPr>
              <w:ind w:right="-108"/>
              <w:jc w:val="both"/>
              <w:rPr>
                <w:rFonts w:eastAsia="Calibri"/>
              </w:rPr>
            </w:pPr>
            <w:r>
              <w:rPr>
                <w:rFonts w:eastAsia="Calibri"/>
              </w:rPr>
              <w:t>Статья 78.</w:t>
            </w:r>
          </w:p>
          <w:p w:rsidR="006C0B28" w:rsidRDefault="006C0B28">
            <w:pPr>
              <w:ind w:right="-108"/>
              <w:jc w:val="both"/>
              <w:rPr>
                <w:rFonts w:eastAsia="Calibri"/>
              </w:rPr>
            </w:pPr>
          </w:p>
          <w:p w:rsidR="006C0B28" w:rsidRDefault="000B303F">
            <w:pPr>
              <w:ind w:right="-108"/>
              <w:jc w:val="both"/>
              <w:rPr>
                <w:rFonts w:eastAsia="Calibri"/>
              </w:rPr>
            </w:pPr>
            <w:r>
              <w:rPr>
                <w:rFonts w:eastAsia="Calibri"/>
              </w:rPr>
              <w:t>Статья 79.</w:t>
            </w:r>
          </w:p>
        </w:tc>
        <w:tc>
          <w:tcPr>
            <w:tcW w:w="7904" w:type="dxa"/>
          </w:tcPr>
          <w:p w:rsidR="006C0B28" w:rsidRDefault="000B303F">
            <w:pPr>
              <w:ind w:left="-112" w:right="-1"/>
              <w:jc w:val="both"/>
              <w:rPr>
                <w:rFonts w:eastAsia="Calibri"/>
                <w:b/>
              </w:rPr>
            </w:pPr>
            <w:r>
              <w:rPr>
                <w:rFonts w:eastAsia="Calibri"/>
                <w:b/>
              </w:rPr>
              <w:lastRenderedPageBreak/>
              <w:t>ТЕКСТОВАЯ ЧАСТЬ:</w:t>
            </w:r>
          </w:p>
          <w:p w:rsidR="006C0B28" w:rsidRDefault="006C0B28">
            <w:pPr>
              <w:ind w:left="-112" w:right="-1"/>
              <w:jc w:val="both"/>
              <w:rPr>
                <w:rFonts w:eastAsia="Calibri"/>
                <w:b/>
              </w:rPr>
            </w:pPr>
          </w:p>
          <w:p w:rsidR="006C0B28" w:rsidRDefault="000B303F">
            <w:pPr>
              <w:ind w:left="-112" w:right="-1"/>
              <w:jc w:val="both"/>
              <w:rPr>
                <w:rFonts w:eastAsia="Calibri"/>
                <w:b/>
              </w:rPr>
            </w:pPr>
            <w:r>
              <w:rPr>
                <w:rFonts w:eastAsia="Calibri"/>
                <w:b/>
              </w:rPr>
              <w:t>ВВЕДЕНИЕ ………………………………………………..……………………</w:t>
            </w:r>
          </w:p>
          <w:p w:rsidR="006C0B28" w:rsidRDefault="006C0B28">
            <w:pPr>
              <w:ind w:left="-112" w:right="-1"/>
              <w:jc w:val="both"/>
              <w:rPr>
                <w:rFonts w:eastAsia="Calibri"/>
                <w:b/>
              </w:rPr>
            </w:pPr>
          </w:p>
          <w:p w:rsidR="006C0B28" w:rsidRDefault="000B303F">
            <w:pPr>
              <w:ind w:left="-112" w:right="-1"/>
              <w:jc w:val="both"/>
              <w:rPr>
                <w:rFonts w:eastAsia="Calibri"/>
                <w:b/>
              </w:rPr>
            </w:pPr>
            <w:r>
              <w:rPr>
                <w:rFonts w:eastAsia="Calibri"/>
                <w:b/>
              </w:rPr>
              <w:t>ЧАСТЬ ПЕРВАЯ:</w:t>
            </w:r>
          </w:p>
          <w:p w:rsidR="006C0B28" w:rsidRDefault="000B303F">
            <w:pPr>
              <w:ind w:left="-112" w:right="-1"/>
              <w:jc w:val="both"/>
              <w:rPr>
                <w:b/>
                <w:bCs/>
              </w:rPr>
            </w:pPr>
            <w:r>
              <w:rPr>
                <w:rFonts w:eastAsia="Calibri"/>
                <w:b/>
              </w:rPr>
              <w:t>РЕГУЛИРОВАНИЕ ЗЕМЛЕПОЛЬЗОВАНИЯ И ЗАСТРОЙКИ</w:t>
            </w:r>
          </w:p>
          <w:p w:rsidR="006C0B28" w:rsidRDefault="006C0B28">
            <w:pPr>
              <w:ind w:left="-112" w:right="-1"/>
              <w:jc w:val="both"/>
              <w:rPr>
                <w:b/>
                <w:bCs/>
              </w:rPr>
            </w:pPr>
          </w:p>
          <w:p w:rsidR="006C0B28" w:rsidRDefault="000B303F">
            <w:pPr>
              <w:ind w:left="-112" w:right="-1"/>
              <w:jc w:val="both"/>
              <w:rPr>
                <w:b/>
                <w:bCs/>
              </w:rPr>
            </w:pPr>
            <w:r>
              <w:rPr>
                <w:b/>
                <w:bCs/>
              </w:rPr>
              <w:t>ОБЩИЕ ПОЛОЖЕНИЯ</w:t>
            </w:r>
          </w:p>
          <w:p w:rsidR="006C0B28" w:rsidRDefault="000B303F">
            <w:pPr>
              <w:jc w:val="both"/>
            </w:pPr>
            <w:r>
              <w:t xml:space="preserve">Назначение и содержание Правил землепользования и застройки городского поселения Хотынец </w:t>
            </w:r>
            <w:proofErr w:type="gramStart"/>
            <w:r>
              <w:t xml:space="preserve"> ..</w:t>
            </w:r>
            <w:proofErr w:type="gramEnd"/>
            <w:r>
              <w:t>……………………………………………</w:t>
            </w:r>
          </w:p>
          <w:p w:rsidR="006C0B28" w:rsidRDefault="000B303F">
            <w:pPr>
              <w:ind w:left="-112" w:right="-1"/>
              <w:jc w:val="both"/>
            </w:pPr>
            <w:r>
              <w:t>Основные понятия, используемые в Правилах …………………….………….</w:t>
            </w:r>
          </w:p>
          <w:p w:rsidR="006C0B28" w:rsidRDefault="000B303F">
            <w:pPr>
              <w:ind w:left="-112" w:right="-1"/>
              <w:jc w:val="both"/>
            </w:pPr>
            <w:r>
              <w:t>Открытость и доступность информации о Правилах …………………………</w:t>
            </w:r>
          </w:p>
          <w:p w:rsidR="006C0B28" w:rsidRDefault="000B303F">
            <w:pPr>
              <w:ind w:left="-112" w:right="-1"/>
              <w:jc w:val="both"/>
            </w:pPr>
            <w:r>
              <w:t>Публичные слушания по вопросам землепользования и застройки на территории городского поселения Хотынец ….……………………………..</w:t>
            </w:r>
          </w:p>
          <w:p w:rsidR="006C0B28" w:rsidRDefault="000B303F">
            <w:pPr>
              <w:ind w:left="-112" w:right="-1"/>
              <w:jc w:val="both"/>
            </w:pPr>
            <w:r>
              <w:t>Особые положения ………………………………………………………………</w:t>
            </w:r>
          </w:p>
          <w:p w:rsidR="006C0B28" w:rsidRDefault="006C0B28">
            <w:pPr>
              <w:ind w:left="-112" w:right="-1"/>
              <w:jc w:val="both"/>
            </w:pPr>
          </w:p>
          <w:p w:rsidR="006C0B28" w:rsidRDefault="000B303F">
            <w:pPr>
              <w:ind w:left="-112" w:right="-1"/>
              <w:jc w:val="both"/>
              <w:rPr>
                <w:b/>
              </w:rPr>
            </w:pPr>
            <w:r>
              <w:rPr>
                <w:b/>
              </w:rPr>
              <w:t>УЧАСТНИКИ ОТНОШЕНИЙ В ОБЛАСТИ ЗЕМЛЕПОЛЬЗОВАНИЯ И ЗАСТРОЙКИ ГОРОДСКОГО ПОСЕЛЕНИЯ</w:t>
            </w:r>
          </w:p>
          <w:p w:rsidR="006C0B28" w:rsidRDefault="000B303F">
            <w:pPr>
              <w:ind w:left="-112" w:right="-1"/>
              <w:jc w:val="both"/>
            </w:pPr>
            <w:r>
              <w:t xml:space="preserve">Полномочия органов местного самоуправления городского поселения Хотынец в области землепользования и застройки территории…………….  </w:t>
            </w:r>
          </w:p>
          <w:p w:rsidR="006C0B28" w:rsidRDefault="000B303F">
            <w:pPr>
              <w:ind w:left="-112" w:right="-1"/>
              <w:jc w:val="both"/>
            </w:pPr>
            <w:r>
              <w:t>Комиссия по землепользованию и застройке на территории городского поселения Хотынец</w:t>
            </w:r>
            <w:proofErr w:type="gramStart"/>
            <w:r>
              <w:t xml:space="preserve"> ..</w:t>
            </w:r>
            <w:proofErr w:type="gramEnd"/>
            <w:r>
              <w:t>……………...……………………………………………</w:t>
            </w:r>
          </w:p>
          <w:p w:rsidR="006C0B28" w:rsidRDefault="000B303F">
            <w:pPr>
              <w:ind w:left="-112" w:right="-1"/>
              <w:jc w:val="both"/>
            </w:pPr>
            <w:r>
              <w:t>Лица, осуществляющие землепользование и застройку на территории городского поселения Хотынец  ……………………</w:t>
            </w:r>
            <w:proofErr w:type="gramStart"/>
            <w:r>
              <w:t>…....</w:t>
            </w:r>
            <w:proofErr w:type="gramEnd"/>
            <w:r>
              <w:t>.…………………...</w:t>
            </w:r>
          </w:p>
          <w:p w:rsidR="006C0B28" w:rsidRDefault="000B303F">
            <w:pPr>
              <w:ind w:left="-112" w:right="-1"/>
              <w:jc w:val="both"/>
            </w:pPr>
            <w:r>
              <w:t>Права собственников, землепользователей, землевладельцев и арендаторов земельных участков на их использование …………………………………….</w:t>
            </w:r>
          </w:p>
          <w:p w:rsidR="006C0B28" w:rsidRDefault="000B303F">
            <w:pPr>
              <w:ind w:left="-112" w:right="-1"/>
              <w:jc w:val="both"/>
            </w:pPr>
            <w:r>
              <w:t xml:space="preserve">Обязанности собственников земельных </w:t>
            </w:r>
            <w:bookmarkStart w:id="0" w:name="_GoBack"/>
            <w:bookmarkEnd w:id="0"/>
            <w:r>
              <w:t>участков и иных лиц по использованию земельных участков …………………………………………...</w:t>
            </w:r>
          </w:p>
          <w:p w:rsidR="006C0B28" w:rsidRDefault="000B303F">
            <w:pPr>
              <w:ind w:left="-112" w:right="-1"/>
              <w:jc w:val="both"/>
            </w:pPr>
            <w:r>
              <w:t>Обязанности граждан и юридических лиц при осуществлении градостроительной деятельности ………………………………………………</w:t>
            </w:r>
          </w:p>
          <w:p w:rsidR="006C0B28" w:rsidRDefault="006C0B28">
            <w:pPr>
              <w:ind w:left="-112" w:right="-1"/>
              <w:jc w:val="both"/>
            </w:pPr>
          </w:p>
          <w:p w:rsidR="006C0B28" w:rsidRDefault="000B303F">
            <w:pPr>
              <w:ind w:left="-112" w:right="-1"/>
              <w:jc w:val="both"/>
              <w:rPr>
                <w:b/>
              </w:rPr>
            </w:pPr>
            <w:r>
              <w:rPr>
                <w:b/>
              </w:rPr>
              <w:t>ПОРЯДОК ВНЕСЕНИЯ ИЗМЕНЕНИЙ И ДОПОЛНЕНИЙ В ПРАВИЛА ЗЕМЛЕПОЛЬЗОВАНИЯ И ЗАСТРОЙКИ ГОРОДСКОГО ПОСЕЛЕНИЯ. ДЕЙСТВИЕ ПРАВИЛ ПО ОТНОШЕНИЮ К ИНЫМ ДОКУМЕНТАМ И РАНЕЕ ВОЗНИКШИМ ПРАВАМ</w:t>
            </w:r>
          </w:p>
          <w:p w:rsidR="006C0B28" w:rsidRDefault="000B303F">
            <w:pPr>
              <w:ind w:left="-112" w:right="-1"/>
              <w:jc w:val="both"/>
            </w:pPr>
            <w:r>
              <w:t>Порядок внесения изменений и (или) дополнений в Правила …………….…</w:t>
            </w:r>
          </w:p>
          <w:p w:rsidR="006C0B28" w:rsidRDefault="000B303F">
            <w:pPr>
              <w:ind w:left="-112" w:right="-1"/>
              <w:jc w:val="both"/>
            </w:pPr>
            <w:r>
              <w:t>Действие Правил по отношению к генеральному плану, документации по планировке территории, ранее возникшим правам …………………………...</w:t>
            </w:r>
          </w:p>
          <w:p w:rsidR="006C0B28" w:rsidRDefault="000B303F">
            <w:pPr>
              <w:ind w:left="-112" w:right="-1"/>
              <w:jc w:val="both"/>
            </w:pPr>
            <w:r>
              <w:t>Использование объектов недвижимости, не соответствующих Правилам ….</w:t>
            </w:r>
          </w:p>
          <w:p w:rsidR="006C0B28" w:rsidRDefault="006C0B28">
            <w:pPr>
              <w:ind w:left="-112" w:right="-1"/>
              <w:jc w:val="both"/>
            </w:pPr>
          </w:p>
          <w:p w:rsidR="006C0B28" w:rsidRDefault="000B303F">
            <w:pPr>
              <w:ind w:left="-112" w:right="-1"/>
              <w:jc w:val="both"/>
              <w:rPr>
                <w:b/>
                <w:sz w:val="20"/>
                <w:szCs w:val="20"/>
              </w:rPr>
            </w:pPr>
            <w:r>
              <w:rPr>
                <w:b/>
              </w:rPr>
              <w:t>РЕГУЛИРОВАНИЕ ЗЕМЛЕПОЛЬЗОВАНИЯ НА ТЕРРИТОРИИ ГОРОДСКОГО ПОСЕЛЕНИЯ</w:t>
            </w:r>
          </w:p>
          <w:p w:rsidR="006C0B28" w:rsidRDefault="000B303F">
            <w:pPr>
              <w:ind w:left="-112" w:right="-1"/>
              <w:jc w:val="both"/>
            </w:pPr>
            <w:r>
              <w:t>Право собственности на землю ……………………..………………………….</w:t>
            </w:r>
          </w:p>
          <w:p w:rsidR="006C0B28" w:rsidRDefault="000B303F">
            <w:pPr>
              <w:ind w:left="-112" w:right="-1"/>
              <w:jc w:val="both"/>
            </w:pPr>
            <w:r>
              <w:t>Право постоянного (бессрочного) пользования земельными участками ……</w:t>
            </w:r>
          </w:p>
          <w:p w:rsidR="006C0B28" w:rsidRDefault="000B303F">
            <w:pPr>
              <w:ind w:left="-112" w:right="-1"/>
              <w:jc w:val="both"/>
            </w:pPr>
            <w:r>
              <w:lastRenderedPageBreak/>
              <w:t>Право пожизненного наследуемого владения земельными участками …..….</w:t>
            </w:r>
          </w:p>
          <w:p w:rsidR="006C0B28" w:rsidRDefault="000B303F">
            <w:pPr>
              <w:ind w:left="-112" w:right="-1"/>
              <w:jc w:val="both"/>
            </w:pPr>
            <w:r>
              <w:t>Аренда земельных участков ……………………………………………………</w:t>
            </w:r>
          </w:p>
          <w:p w:rsidR="006C0B28" w:rsidRDefault="000B303F">
            <w:pPr>
              <w:ind w:left="-112" w:right="-1"/>
              <w:jc w:val="both"/>
            </w:pPr>
            <w:r>
              <w:t>Право ограниченного пользования чужим земельным участком (сервитут), порядок его установления и прекращения …………………………………….</w:t>
            </w:r>
          </w:p>
          <w:p w:rsidR="006C0B28" w:rsidRDefault="000B303F">
            <w:pPr>
              <w:ind w:left="-112" w:right="-1"/>
              <w:jc w:val="both"/>
            </w:pPr>
            <w:r>
              <w:t>Право безвозмездного срочного пользования земельными участками ……...</w:t>
            </w:r>
          </w:p>
          <w:p w:rsidR="006C0B28" w:rsidRDefault="000B303F">
            <w:pPr>
              <w:ind w:left="-112" w:right="-1"/>
              <w:jc w:val="both"/>
              <w:rPr>
                <w:bCs/>
              </w:rPr>
            </w:pPr>
            <w:r>
              <w:rPr>
                <w:bCs/>
              </w:rPr>
              <w:t>Основания возникновения прав на землю и документы о правах на земельные участки ………………………………………………………………</w:t>
            </w:r>
          </w:p>
          <w:p w:rsidR="006C0B28" w:rsidRDefault="000B303F">
            <w:pPr>
              <w:ind w:left="-112" w:right="-1"/>
              <w:jc w:val="both"/>
            </w:pPr>
            <w:r>
              <w:t xml:space="preserve">Ограничения </w:t>
            </w:r>
            <w:proofErr w:type="spellStart"/>
            <w:r>
              <w:t>оборотоспособности</w:t>
            </w:r>
            <w:proofErr w:type="spellEnd"/>
            <w:r>
              <w:t xml:space="preserve"> земельных участков ………………..……</w:t>
            </w:r>
          </w:p>
          <w:p w:rsidR="006C0B28" w:rsidRDefault="000B303F">
            <w:pPr>
              <w:ind w:left="-112" w:right="-1"/>
              <w:jc w:val="both"/>
              <w:rPr>
                <w:bCs/>
              </w:rPr>
            </w:pPr>
            <w:r>
              <w:rPr>
                <w:bCs/>
              </w:rPr>
              <w:t>Приобретение права собственности на земельные участки, находящиеся в государственной и муниципальной собственности …………………………..</w:t>
            </w:r>
          </w:p>
          <w:p w:rsidR="006C0B28" w:rsidRDefault="000B303F">
            <w:pPr>
              <w:ind w:left="-112" w:right="-1"/>
              <w:jc w:val="both"/>
              <w:rPr>
                <w:bCs/>
              </w:rPr>
            </w:pPr>
            <w:r>
              <w:rPr>
                <w:bCs/>
              </w:rPr>
              <w:t>Порядок предоставления земельных участков для строительства из земель, находящихся в государственной или муниципальной собственности ………</w:t>
            </w:r>
          </w:p>
          <w:p w:rsidR="006C0B28" w:rsidRDefault="000B303F">
            <w:pPr>
              <w:ind w:left="-112" w:right="-1"/>
              <w:jc w:val="both"/>
              <w:rPr>
                <w:bCs/>
              </w:rPr>
            </w:pPr>
            <w:r>
              <w:rPr>
                <w:bCs/>
              </w:rPr>
              <w:t xml:space="preserve">Особенности предоставления земельных участков для жилищного строительства и комплексного освоения в целях жилищного строительства </w:t>
            </w:r>
          </w:p>
          <w:p w:rsidR="006C0B28" w:rsidRDefault="000B303F">
            <w:pPr>
              <w:ind w:left="-112" w:right="-1"/>
              <w:jc w:val="both"/>
              <w:rPr>
                <w:bCs/>
              </w:rPr>
            </w:pPr>
            <w:r>
              <w:rPr>
                <w:bCs/>
              </w:rPr>
              <w:t>Выбор земельных участков для строительства и принятие решения о предоставлении земельного участка для строительства ……………………...</w:t>
            </w:r>
          </w:p>
          <w:p w:rsidR="006C0B28" w:rsidRDefault="000B303F">
            <w:pPr>
              <w:ind w:left="-112" w:right="-1"/>
              <w:jc w:val="both"/>
              <w:rPr>
                <w:bCs/>
              </w:rPr>
            </w:pPr>
            <w:r>
              <w:rPr>
                <w:bCs/>
              </w:rPr>
              <w:t>Нормы предоставления земельных участков ………………………………….</w:t>
            </w:r>
          </w:p>
          <w:p w:rsidR="006C0B28" w:rsidRDefault="000B303F">
            <w:pPr>
              <w:ind w:left="-112" w:right="-1"/>
              <w:jc w:val="both"/>
              <w:rPr>
                <w:bCs/>
              </w:rPr>
            </w:pPr>
            <w:r>
              <w:rPr>
                <w:bCs/>
              </w:rPr>
              <w:t>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 …………………………………………………..</w:t>
            </w:r>
          </w:p>
          <w:p w:rsidR="006C0B28" w:rsidRDefault="000B303F">
            <w:pPr>
              <w:ind w:left="-112" w:right="-1"/>
              <w:jc w:val="both"/>
              <w:rPr>
                <w:bCs/>
              </w:rPr>
            </w:pPr>
            <w:r>
              <w:rPr>
                <w:bCs/>
              </w:rPr>
              <w:t>Переход права на земельный участок при переходе права собственности на здание, строение, сооружение ………………………………………………….</w:t>
            </w:r>
          </w:p>
          <w:p w:rsidR="006C0B28" w:rsidRDefault="000B303F">
            <w:pPr>
              <w:ind w:left="-112" w:right="-1"/>
              <w:jc w:val="both"/>
              <w:rPr>
                <w:bCs/>
              </w:rPr>
            </w:pPr>
            <w:r>
              <w:rPr>
                <w:bCs/>
              </w:rPr>
              <w:t>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 ………………………………….</w:t>
            </w:r>
          </w:p>
          <w:p w:rsidR="006C0B28" w:rsidRDefault="000B303F">
            <w:pPr>
              <w:ind w:left="-112" w:right="-1"/>
              <w:jc w:val="both"/>
              <w:rPr>
                <w:bCs/>
              </w:rPr>
            </w:pPr>
            <w:r>
              <w:rPr>
                <w:bCs/>
              </w:rPr>
              <w:t>Основания прекращения прав на земельные участки ………………………...</w:t>
            </w:r>
          </w:p>
          <w:p w:rsidR="006C0B28" w:rsidRDefault="000B303F">
            <w:pPr>
              <w:ind w:left="-112" w:right="-1"/>
              <w:jc w:val="both"/>
              <w:rPr>
                <w:bCs/>
              </w:rPr>
            </w:pPr>
            <w:r>
              <w:rPr>
                <w:bCs/>
              </w:rPr>
              <w:t>Изъятие, в том числе путем выкупа, земельных участков для государственных или муниципальных нужд ………………………………….</w:t>
            </w:r>
          </w:p>
          <w:p w:rsidR="006C0B28" w:rsidRDefault="000B303F">
            <w:pPr>
              <w:ind w:left="-112" w:right="-1"/>
              <w:jc w:val="both"/>
              <w:rPr>
                <w:bCs/>
              </w:rPr>
            </w:pPr>
            <w:r>
              <w:rPr>
                <w:bCs/>
              </w:rPr>
              <w:t>Ограничение прав на землю ……………………………………………………</w:t>
            </w:r>
          </w:p>
          <w:p w:rsidR="006C0B28" w:rsidRDefault="000B303F">
            <w:pPr>
              <w:ind w:left="-112" w:right="-1"/>
              <w:jc w:val="both"/>
              <w:rPr>
                <w:bCs/>
              </w:rPr>
            </w:pPr>
            <w:r>
              <w:rPr>
                <w:bCs/>
              </w:rPr>
              <w:t>Резервирование земель для государственных или муниципальных нужд …..</w:t>
            </w:r>
          </w:p>
          <w:p w:rsidR="006C0B28" w:rsidRDefault="000B303F">
            <w:pPr>
              <w:ind w:left="-112" w:right="-1"/>
              <w:jc w:val="both"/>
              <w:rPr>
                <w:bCs/>
              </w:rPr>
            </w:pPr>
            <w:r>
              <w:rPr>
                <w:bCs/>
              </w:rPr>
              <w:t>Способы защиты прав на землю ………………………………………………..</w:t>
            </w:r>
          </w:p>
          <w:p w:rsidR="006C0B28" w:rsidRDefault="000B303F">
            <w:pPr>
              <w:ind w:left="-112" w:right="-1"/>
              <w:jc w:val="both"/>
              <w:rPr>
                <w:bCs/>
              </w:rPr>
            </w:pPr>
            <w:r>
              <w:rPr>
                <w:bCs/>
              </w:rPr>
              <w:t>Рассмотрение земельных споров ……………………………………………….</w:t>
            </w:r>
          </w:p>
          <w:p w:rsidR="006C0B28" w:rsidRDefault="000B303F">
            <w:pPr>
              <w:ind w:left="-112" w:right="-1"/>
              <w:jc w:val="both"/>
              <w:rPr>
                <w:bCs/>
              </w:rPr>
            </w:pPr>
            <w:r>
              <w:rPr>
                <w:bCs/>
              </w:rPr>
              <w:t>Платность использования земли ……………………………………………….</w:t>
            </w:r>
          </w:p>
          <w:p w:rsidR="006C0B28" w:rsidRDefault="000B303F">
            <w:pPr>
              <w:ind w:left="-112" w:right="-1"/>
              <w:jc w:val="both"/>
              <w:rPr>
                <w:bCs/>
              </w:rPr>
            </w:pPr>
            <w:r>
              <w:rPr>
                <w:bCs/>
              </w:rPr>
              <w:t>Муниципальный и общественный контроль …………………………………..</w:t>
            </w:r>
          </w:p>
          <w:p w:rsidR="006C0B28" w:rsidRDefault="000B303F">
            <w:pPr>
              <w:ind w:left="-112" w:right="-1"/>
              <w:jc w:val="both"/>
              <w:rPr>
                <w:bCs/>
              </w:rPr>
            </w:pPr>
            <w:r>
              <w:rPr>
                <w:bCs/>
              </w:rPr>
              <w:t>Ответственность за правонарушения в области охраны и использования земель …………………………………………………………………………….</w:t>
            </w:r>
          </w:p>
          <w:p w:rsidR="006C0B28" w:rsidRDefault="006C0B28">
            <w:pPr>
              <w:ind w:left="-112" w:right="-1"/>
              <w:jc w:val="both"/>
              <w:rPr>
                <w:bCs/>
              </w:rPr>
            </w:pPr>
          </w:p>
          <w:p w:rsidR="006C0B28" w:rsidRDefault="000B303F">
            <w:pPr>
              <w:ind w:left="-112" w:right="-1"/>
              <w:rPr>
                <w:b/>
                <w:bCs/>
              </w:rPr>
            </w:pPr>
            <w:r>
              <w:rPr>
                <w:b/>
                <w:bCs/>
              </w:rPr>
              <w:t>ГРАДОСТРОИТЕЛЬНАЯ ДОКУМЕНТАЦИЯ ГОРОДСКОГО ПОСЕЛЕНИЯ</w:t>
            </w:r>
          </w:p>
          <w:p w:rsidR="006C0B28" w:rsidRDefault="000B303F">
            <w:pPr>
              <w:ind w:left="-112" w:right="-1"/>
              <w:jc w:val="both"/>
            </w:pPr>
            <w:r>
              <w:t>Градостроительная документация ……………………………………………...</w:t>
            </w:r>
          </w:p>
          <w:p w:rsidR="006C0B28" w:rsidRDefault="000B303F">
            <w:pPr>
              <w:ind w:left="-112" w:right="-1"/>
              <w:jc w:val="both"/>
            </w:pPr>
            <w:r>
              <w:t>Генеральный план городского поселения ……………………………………..</w:t>
            </w:r>
          </w:p>
          <w:p w:rsidR="006C0B28" w:rsidRDefault="000B303F">
            <w:pPr>
              <w:ind w:left="-112" w:right="-1"/>
              <w:jc w:val="both"/>
            </w:pPr>
            <w:r>
              <w:t>Реализация Генплана городского поселения ………………………………….</w:t>
            </w:r>
          </w:p>
          <w:p w:rsidR="006C0B28" w:rsidRDefault="000B303F">
            <w:pPr>
              <w:ind w:left="-112" w:right="-1"/>
              <w:jc w:val="both"/>
            </w:pPr>
            <w:r>
              <w:t>Общие положения о планировке территории …………………………………</w:t>
            </w:r>
          </w:p>
          <w:p w:rsidR="006C0B28" w:rsidRDefault="000B303F">
            <w:pPr>
              <w:ind w:left="-112" w:right="-1"/>
              <w:jc w:val="both"/>
            </w:pPr>
            <w:r>
              <w:t>Проект планировки территории ………………………………………………..</w:t>
            </w:r>
          </w:p>
          <w:p w:rsidR="006C0B28" w:rsidRDefault="000B303F">
            <w:pPr>
              <w:ind w:left="-112" w:right="-1"/>
              <w:jc w:val="both"/>
            </w:pPr>
            <w:r>
              <w:t>Проекты межевания территорий ……………………………………………….</w:t>
            </w:r>
          </w:p>
          <w:p w:rsidR="006C0B28" w:rsidRDefault="000B303F">
            <w:pPr>
              <w:ind w:left="-112" w:right="-1"/>
              <w:jc w:val="both"/>
            </w:pPr>
            <w:r>
              <w:t>Градостроительный план земельного участка ………………………………...</w:t>
            </w:r>
          </w:p>
          <w:p w:rsidR="006C0B28" w:rsidRDefault="000B303F">
            <w:pPr>
              <w:ind w:left="-112" w:right="-1"/>
              <w:jc w:val="both"/>
            </w:pPr>
            <w:r>
              <w:t>Подготовка и утверждение документации по планировке территории ……..</w:t>
            </w:r>
          </w:p>
          <w:p w:rsidR="006C0B28" w:rsidRDefault="000B303F">
            <w:pPr>
              <w:ind w:left="-112" w:right="-1"/>
              <w:jc w:val="both"/>
            </w:pPr>
            <w:r>
              <w:t>Градостроительная подготовка земельных участков в целях предоставления заинтересованным лицам для строительства ……………….</w:t>
            </w:r>
          </w:p>
          <w:p w:rsidR="006C0B28" w:rsidRDefault="006C0B28">
            <w:pPr>
              <w:ind w:left="-112" w:right="-1"/>
              <w:jc w:val="both"/>
              <w:rPr>
                <w:b/>
                <w:bCs/>
              </w:rPr>
            </w:pPr>
          </w:p>
          <w:p w:rsidR="006C0B28" w:rsidRDefault="000B303F">
            <w:pPr>
              <w:ind w:left="-112" w:right="-1"/>
              <w:jc w:val="both"/>
              <w:rPr>
                <w:b/>
                <w:bCs/>
              </w:rPr>
            </w:pPr>
            <w:r>
              <w:rPr>
                <w:b/>
                <w:bCs/>
              </w:rPr>
              <w:t>ГРАДОСТРОИТЕЛЬНОЕ ЗОНИРОВАНИЕ</w:t>
            </w:r>
          </w:p>
          <w:p w:rsidR="006C0B28" w:rsidRDefault="000B303F">
            <w:pPr>
              <w:ind w:left="-112" w:right="-1"/>
              <w:jc w:val="both"/>
            </w:pPr>
            <w:r>
              <w:t>Территориальные зоны и градостроительные регламенты …………………..</w:t>
            </w:r>
          </w:p>
          <w:p w:rsidR="006C0B28" w:rsidRDefault="000B303F">
            <w:pPr>
              <w:ind w:left="-112" w:right="-1"/>
              <w:jc w:val="both"/>
              <w:rPr>
                <w:snapToGrid w:val="0"/>
              </w:rPr>
            </w:pPr>
            <w:r>
              <w:rPr>
                <w:snapToGrid w:val="0"/>
              </w:rPr>
              <w:lastRenderedPageBreak/>
              <w:t>Виды разрешенного использования земельных участков и объектов капитального строительства ……………………………………………………</w:t>
            </w:r>
          </w:p>
          <w:p w:rsidR="006C0B28" w:rsidRDefault="000B303F">
            <w:pPr>
              <w:ind w:left="-112" w:right="-1"/>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C0B28" w:rsidRDefault="000B303F">
            <w:pPr>
              <w:ind w:left="-112" w:right="-1"/>
              <w:jc w:val="both"/>
            </w:pPr>
            <w:r>
              <w:t>Порядок предоставления разрешения на условно разрешенный вид использования  земельного  участка или объекта капитального  строительства ……………………………………………………………………</w:t>
            </w:r>
          </w:p>
          <w:p w:rsidR="006C0B28" w:rsidRDefault="000B303F">
            <w:pPr>
              <w:ind w:left="-112" w:right="-1"/>
              <w:jc w:val="both"/>
            </w:pPr>
            <w: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p w:rsidR="006C0B28" w:rsidRDefault="006C0B28">
            <w:pPr>
              <w:ind w:left="-112" w:right="-1"/>
              <w:jc w:val="both"/>
              <w:rPr>
                <w:b/>
                <w:bCs/>
              </w:rPr>
            </w:pPr>
          </w:p>
          <w:p w:rsidR="006C0B28" w:rsidRDefault="000B303F">
            <w:pPr>
              <w:ind w:left="-112" w:right="-1"/>
              <w:jc w:val="both"/>
              <w:rPr>
                <w:b/>
                <w:bCs/>
              </w:rPr>
            </w:pPr>
            <w:r>
              <w:rPr>
                <w:b/>
                <w:bCs/>
              </w:rPr>
              <w:t xml:space="preserve">ПОРЯДОК ОСУЩЕСТВЛЕНИЯ ПРОЕКТИРОВАНИЯ, СТРОИТЕЛЬСТВА, РЕКОНСТРУКЦИИ И КАПИТАЛЬНОГО РЕМОНТА ОБЪЕКТОВ КАПИТАЛЬНОГО СТРОИТЕЛЬСТВА </w:t>
            </w:r>
          </w:p>
          <w:p w:rsidR="006C0B28" w:rsidRDefault="000B303F">
            <w:pPr>
              <w:ind w:left="-112" w:right="-1"/>
              <w:jc w:val="both"/>
            </w:pPr>
            <w:r>
              <w:t>Подготовка проектной документации …………………………………………</w:t>
            </w:r>
          </w:p>
          <w:p w:rsidR="006C0B28" w:rsidRDefault="000B303F">
            <w:pPr>
              <w:ind w:left="-112" w:right="-1"/>
              <w:jc w:val="both"/>
            </w:pPr>
            <w:r>
              <w:t>Разрешение на строительство ………………………………………………......</w:t>
            </w:r>
          </w:p>
          <w:p w:rsidR="006C0B28" w:rsidRDefault="000B303F">
            <w:pPr>
              <w:ind w:left="-112" w:right="-1"/>
              <w:jc w:val="both"/>
            </w:pPr>
            <w:r>
              <w:t>Осуществление строительства, реконструкции, капитального ремонта объекта капитального строительства …………………………………………..</w:t>
            </w:r>
          </w:p>
          <w:p w:rsidR="006C0B28" w:rsidRDefault="000B303F">
            <w:pPr>
              <w:ind w:left="-112" w:right="-1"/>
              <w:jc w:val="both"/>
            </w:pPr>
            <w:r>
              <w:t>Строительный контроль и государственный строительный надзор …………</w:t>
            </w:r>
          </w:p>
          <w:p w:rsidR="006C0B28" w:rsidRDefault="000B303F">
            <w:pPr>
              <w:ind w:left="-112" w:right="-1"/>
              <w:jc w:val="both"/>
            </w:pPr>
            <w:r>
              <w:t>Разрешение на ввод объекта в эксплуатацию …………………………………</w:t>
            </w:r>
          </w:p>
          <w:p w:rsidR="006C0B28" w:rsidRDefault="000B303F">
            <w:pPr>
              <w:ind w:left="-112" w:right="-1"/>
              <w:jc w:val="both"/>
            </w:pPr>
            <w:r>
              <w:t xml:space="preserve">Присвоение названий улицам, адресов зданиям, строениям и сооружениям </w:t>
            </w:r>
          </w:p>
          <w:p w:rsidR="006C0B28" w:rsidRDefault="000B303F">
            <w:pPr>
              <w:ind w:left="-112" w:right="-1"/>
              <w:jc w:val="both"/>
              <w:rPr>
                <w:bCs/>
              </w:rPr>
            </w:pPr>
            <w:r>
              <w:rPr>
                <w:bCs/>
              </w:rPr>
              <w:t>Ограждение земельных участков ………………………………………………</w:t>
            </w:r>
          </w:p>
          <w:p w:rsidR="006C0B28" w:rsidRDefault="000B303F">
            <w:pPr>
              <w:ind w:left="-112" w:right="-1"/>
              <w:jc w:val="both"/>
              <w:rPr>
                <w:bCs/>
              </w:rPr>
            </w:pPr>
            <w:r>
              <w:rPr>
                <w:bCs/>
              </w:rPr>
              <w:t>Порядок производства работ по прокладке и ремонту инженерных сооружений ………………………………………………………………………</w:t>
            </w:r>
          </w:p>
          <w:p w:rsidR="006C0B28" w:rsidRDefault="000B303F">
            <w:pPr>
              <w:ind w:left="-112" w:right="-1"/>
              <w:jc w:val="both"/>
              <w:rPr>
                <w:bCs/>
              </w:rPr>
            </w:pPr>
            <w:r>
              <w:rPr>
                <w:bCs/>
              </w:rPr>
              <w:t>Размещение временных сооружений …………………………………………..</w:t>
            </w:r>
          </w:p>
          <w:p w:rsidR="006C0B28" w:rsidRDefault="006C0B28">
            <w:pPr>
              <w:ind w:left="-112" w:right="-1"/>
              <w:jc w:val="both"/>
              <w:rPr>
                <w:bCs/>
              </w:rPr>
            </w:pPr>
          </w:p>
          <w:p w:rsidR="006C0B28" w:rsidRDefault="000B303F">
            <w:pPr>
              <w:ind w:left="-112" w:right="-1"/>
              <w:jc w:val="both"/>
              <w:rPr>
                <w:b/>
                <w:bCs/>
              </w:rPr>
            </w:pPr>
            <w:r>
              <w:rPr>
                <w:b/>
                <w:bCs/>
              </w:rPr>
              <w:t xml:space="preserve">ЧАСТЬ ВТОРАЯ: </w:t>
            </w:r>
          </w:p>
          <w:p w:rsidR="006C0B28" w:rsidRDefault="000B303F">
            <w:pPr>
              <w:ind w:left="-112" w:right="-1"/>
              <w:jc w:val="both"/>
              <w:rPr>
                <w:b/>
                <w:bCs/>
              </w:rPr>
            </w:pPr>
            <w:r>
              <w:rPr>
                <w:b/>
                <w:bCs/>
              </w:rPr>
              <w:t xml:space="preserve">ГРАФИЧЕСКИЕ МАТЕРИАЛЫ И ГРАДОСТРОИТЕЛЬНЫЕ РЕГЛАМЕНТЫ </w:t>
            </w:r>
          </w:p>
          <w:p w:rsidR="006C0B28" w:rsidRDefault="006C0B28">
            <w:pPr>
              <w:ind w:left="-112" w:right="-1"/>
              <w:jc w:val="both"/>
              <w:rPr>
                <w:b/>
                <w:bCs/>
              </w:rPr>
            </w:pPr>
          </w:p>
          <w:p w:rsidR="006C0B28" w:rsidRDefault="000B303F">
            <w:pPr>
              <w:ind w:left="-112" w:right="-1"/>
              <w:jc w:val="both"/>
              <w:rPr>
                <w:b/>
                <w:bCs/>
              </w:rPr>
            </w:pPr>
            <w:r>
              <w:rPr>
                <w:b/>
                <w:bCs/>
              </w:rPr>
              <w:t>КАРТЫ ГРАДОСТРОИТЕЛЬНОГО ЗОНИРОВАНИЯ</w:t>
            </w:r>
          </w:p>
          <w:p w:rsidR="006C0B28" w:rsidRDefault="000B303F">
            <w:pPr>
              <w:ind w:left="-112" w:right="-1"/>
              <w:jc w:val="both"/>
              <w:rPr>
                <w:bCs/>
              </w:rPr>
            </w:pPr>
            <w:r>
              <w:rPr>
                <w:bCs/>
              </w:rPr>
              <w:t>К</w:t>
            </w:r>
            <w:r>
              <w:rPr>
                <w:bCs/>
                <w:noProof/>
              </w:rPr>
              <w:t xml:space="preserve">арта </w:t>
            </w:r>
            <w:r>
              <w:rPr>
                <w:bCs/>
              </w:rPr>
              <w:t>г</w:t>
            </w:r>
            <w:r>
              <w:rPr>
                <w:bCs/>
                <w:noProof/>
              </w:rPr>
              <w:t xml:space="preserve">радостроительного </w:t>
            </w:r>
            <w:r>
              <w:rPr>
                <w:bCs/>
              </w:rPr>
              <w:t>зонированият</w:t>
            </w:r>
            <w:r>
              <w:rPr>
                <w:bCs/>
                <w:noProof/>
              </w:rPr>
              <w:t>ерритории городского поселения Хотынец………………………………………………………………………..</w:t>
            </w:r>
          </w:p>
          <w:p w:rsidR="006C0B28" w:rsidRDefault="000B303F">
            <w:pPr>
              <w:ind w:left="-112" w:right="-1"/>
              <w:jc w:val="both"/>
              <w:rPr>
                <w:bCs/>
              </w:rPr>
            </w:pPr>
            <w:r>
              <w:rPr>
                <w:bCs/>
              </w:rPr>
              <w:t>Карты градостроительного зонирования населенных пунктов    ………….</w:t>
            </w:r>
          </w:p>
          <w:p w:rsidR="006C0B28" w:rsidRDefault="006C0B28">
            <w:pPr>
              <w:ind w:left="-112" w:right="-1"/>
              <w:jc w:val="both"/>
              <w:rPr>
                <w:bCs/>
              </w:rPr>
            </w:pPr>
          </w:p>
          <w:p w:rsidR="006C0B28" w:rsidRDefault="006C0B28">
            <w:pPr>
              <w:ind w:left="-112" w:right="-1"/>
              <w:jc w:val="both"/>
              <w:rPr>
                <w:bCs/>
              </w:rPr>
            </w:pPr>
          </w:p>
          <w:p w:rsidR="006C0B28" w:rsidRDefault="000B303F">
            <w:pPr>
              <w:ind w:left="-112" w:right="-1"/>
              <w:jc w:val="both"/>
              <w:rPr>
                <w:b/>
                <w:bCs/>
              </w:rPr>
            </w:pPr>
            <w:r>
              <w:rPr>
                <w:b/>
                <w:bCs/>
              </w:rPr>
              <w:t>ГРАДОСТРОИТЕЛЬНЫЕ РЕГЛАМЕНТЫ</w:t>
            </w:r>
          </w:p>
          <w:p w:rsidR="006C0B28" w:rsidRDefault="006C0B28">
            <w:pPr>
              <w:ind w:left="-112" w:right="-1"/>
              <w:jc w:val="both"/>
              <w:rPr>
                <w:b/>
                <w:bCs/>
              </w:rPr>
            </w:pPr>
          </w:p>
          <w:p w:rsidR="006C0B28" w:rsidRDefault="000B303F">
            <w:pPr>
              <w:ind w:left="-112" w:right="-1"/>
              <w:jc w:val="both"/>
            </w:pPr>
            <w:r>
              <w:t>Виды и состав территориальных зон, выделенных на карте градостроительного зонирования городского поселения Хотынец и населенных пунктов, где существующее население превышает 100 жителей……</w:t>
            </w:r>
            <w:r>
              <w:rPr>
                <w:bCs/>
              </w:rPr>
              <w:t>……………………………………………………………….</w:t>
            </w:r>
            <w:r>
              <w:t>..........</w:t>
            </w:r>
          </w:p>
          <w:p w:rsidR="006C0B28" w:rsidRDefault="000B303F">
            <w:pPr>
              <w:ind w:left="-112" w:right="-1"/>
              <w:jc w:val="both"/>
            </w:pPr>
            <w:r>
              <w:t>Жилые зоны (ЖЗ) ……………………………………………………………….</w:t>
            </w:r>
          </w:p>
          <w:p w:rsidR="006C0B28" w:rsidRDefault="000B303F">
            <w:pPr>
              <w:ind w:left="-112" w:right="-1"/>
              <w:jc w:val="both"/>
            </w:pPr>
            <w:r>
              <w:t>Общественно-деловые зоны (О) ………………………………………………..</w:t>
            </w:r>
          </w:p>
          <w:p w:rsidR="006C0B28" w:rsidRDefault="000B303F">
            <w:pPr>
              <w:ind w:left="-112" w:right="-1"/>
              <w:jc w:val="both"/>
            </w:pPr>
            <w:r>
              <w:t>Производственные зоны (П) ……………………………………………………</w:t>
            </w:r>
          </w:p>
          <w:p w:rsidR="006C0B28" w:rsidRDefault="000B303F">
            <w:pPr>
              <w:ind w:left="-112" w:right="-1"/>
              <w:jc w:val="both"/>
            </w:pPr>
            <w:r>
              <w:t>Зоны инженерной и транспортной инфраструктур (Т) ……………………….</w:t>
            </w:r>
          </w:p>
          <w:p w:rsidR="006C0B28" w:rsidRDefault="000B303F">
            <w:pPr>
              <w:ind w:left="-112" w:right="-1"/>
              <w:jc w:val="both"/>
            </w:pPr>
            <w:r>
              <w:t>Зоны сельскохозяйственного использования (СХ) …………...………………</w:t>
            </w:r>
          </w:p>
          <w:p w:rsidR="006C0B28" w:rsidRDefault="000B303F">
            <w:pPr>
              <w:ind w:left="-112" w:right="-1"/>
              <w:jc w:val="both"/>
            </w:pPr>
            <w:r>
              <w:t>Рекреационные зоны (Р) …………………………………………………...……</w:t>
            </w:r>
          </w:p>
          <w:p w:rsidR="006C0B28" w:rsidRDefault="000B303F">
            <w:pPr>
              <w:ind w:left="-112" w:right="-1"/>
              <w:jc w:val="both"/>
            </w:pPr>
            <w:r>
              <w:t>Зоны специального назначения (С) ……………………………………...……..</w:t>
            </w:r>
          </w:p>
          <w:p w:rsidR="006C0B28" w:rsidRDefault="000B303F">
            <w:pPr>
              <w:ind w:left="-112" w:right="-1"/>
              <w:jc w:val="both"/>
            </w:pPr>
            <w:r>
              <w:t>Ограничения использования земельных участков и объектов капитального строительства на территории зон охраны объектов культурного наследия ...</w:t>
            </w:r>
          </w:p>
          <w:p w:rsidR="006C0B28" w:rsidRDefault="000B303F">
            <w:pPr>
              <w:ind w:left="-112" w:right="-1"/>
              <w:jc w:val="both"/>
            </w:pPr>
            <w:r>
              <w:lastRenderedPageBreak/>
              <w:t>Ограничения использования земельных участков и объектов капитального строительства на территории санитарно-защитных зон ……………….……..</w:t>
            </w:r>
          </w:p>
          <w:p w:rsidR="006C0B28" w:rsidRDefault="000B303F">
            <w:pPr>
              <w:ind w:left="-112" w:right="-1"/>
              <w:jc w:val="both"/>
            </w:pPr>
            <w:r>
              <w:t>Ограничения использования земельных участков и объектов капитального строительства на территории зон охраны водных объектов …………………</w:t>
            </w:r>
          </w:p>
          <w:p w:rsidR="006C0B28" w:rsidRDefault="000B303F">
            <w:pPr>
              <w:ind w:left="-112" w:right="-1"/>
              <w:jc w:val="both"/>
            </w:pPr>
            <w: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 их последствий ………………………………………………….</w:t>
            </w:r>
          </w:p>
          <w:p w:rsidR="006C0B28" w:rsidRDefault="000B303F">
            <w:pPr>
              <w:ind w:left="-112" w:right="-1"/>
              <w:jc w:val="both"/>
            </w:pPr>
            <w:r>
              <w:t xml:space="preserve">Предельные параметры земельных участков и объектов капитального строительства в части размеров земельных участков, отступов зданий от границ участков и коэффициентов застройки.  Иные параметры……………                                         </w:t>
            </w:r>
          </w:p>
          <w:p w:rsidR="006C0B28" w:rsidRDefault="006C0B28">
            <w:pPr>
              <w:ind w:left="-112" w:right="-1"/>
              <w:jc w:val="both"/>
            </w:pPr>
          </w:p>
          <w:p w:rsidR="006C0B28" w:rsidRDefault="000B303F">
            <w:pPr>
              <w:ind w:left="-112" w:right="-1"/>
              <w:jc w:val="both"/>
              <w:rPr>
                <w:b/>
                <w:bCs/>
              </w:rPr>
            </w:pPr>
            <w:r>
              <w:rPr>
                <w:b/>
                <w:bCs/>
              </w:rPr>
              <w:t>ЗАКЛЮЧИТЕЛЬНЫЕ ПОЛОЖЕНИЯ</w:t>
            </w:r>
          </w:p>
          <w:p w:rsidR="006C0B28" w:rsidRDefault="000B303F">
            <w:pPr>
              <w:ind w:left="-112" w:right="-1"/>
              <w:jc w:val="both"/>
            </w:pPr>
            <w:r>
              <w:t>Ответственность за нарушение Правил землепользования и застройки городского поселения Хотынец …….………………………………………….</w:t>
            </w:r>
          </w:p>
          <w:p w:rsidR="006C0B28" w:rsidRDefault="000B303F">
            <w:pPr>
              <w:ind w:left="-112" w:right="-1"/>
              <w:jc w:val="both"/>
            </w:pPr>
            <w:r>
              <w:t>Вступление в силу Правил землепользования и застройки городского поселения Хотынец</w:t>
            </w:r>
            <w:proofErr w:type="gramStart"/>
            <w:r>
              <w:t xml:space="preserve"> ..</w:t>
            </w:r>
            <w:proofErr w:type="gramEnd"/>
            <w:r>
              <w:t>…………………………………………………………….</w:t>
            </w:r>
          </w:p>
          <w:p w:rsidR="006C0B28" w:rsidRDefault="006C0B28">
            <w:pPr>
              <w:ind w:left="-112" w:right="-1"/>
              <w:jc w:val="both"/>
              <w:rPr>
                <w:b/>
              </w:rPr>
            </w:pPr>
          </w:p>
          <w:p w:rsidR="006C0B28" w:rsidRDefault="000B303F">
            <w:pPr>
              <w:ind w:left="-112" w:right="-1"/>
              <w:jc w:val="both"/>
              <w:rPr>
                <w:b/>
              </w:rPr>
            </w:pPr>
            <w:r>
              <w:rPr>
                <w:b/>
              </w:rPr>
              <w:t>ОСНОВНЫЕ ИСТОЧНИКИ ИНФОРМАЦИИ ………...………………….</w:t>
            </w:r>
          </w:p>
        </w:tc>
        <w:tc>
          <w:tcPr>
            <w:tcW w:w="459" w:type="dxa"/>
          </w:tcPr>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b/>
              </w:rPr>
            </w:pPr>
            <w:r>
              <w:rPr>
                <w:rFonts w:eastAsia="Calibri"/>
                <w:b/>
              </w:rPr>
              <w:t>6</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7</w:t>
            </w:r>
          </w:p>
          <w:p w:rsidR="006C0B28" w:rsidRDefault="000B303F">
            <w:pPr>
              <w:ind w:left="-112" w:right="-108"/>
              <w:jc w:val="center"/>
              <w:rPr>
                <w:rFonts w:eastAsia="Calibri"/>
              </w:rPr>
            </w:pPr>
            <w:r>
              <w:rPr>
                <w:rFonts w:eastAsia="Calibri"/>
              </w:rPr>
              <w:t>8</w:t>
            </w:r>
          </w:p>
          <w:p w:rsidR="006C0B28" w:rsidRDefault="000B303F">
            <w:pPr>
              <w:ind w:left="-112" w:right="-108"/>
              <w:jc w:val="center"/>
              <w:rPr>
                <w:rFonts w:eastAsia="Calibri"/>
              </w:rPr>
            </w:pPr>
            <w:r>
              <w:rPr>
                <w:rFonts w:eastAsia="Calibri"/>
              </w:rPr>
              <w:t>14</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14</w:t>
            </w:r>
          </w:p>
          <w:p w:rsidR="006C0B28" w:rsidRDefault="000B303F">
            <w:pPr>
              <w:ind w:left="-112" w:right="-108"/>
              <w:jc w:val="center"/>
              <w:rPr>
                <w:rFonts w:eastAsia="Calibri"/>
              </w:rPr>
            </w:pPr>
            <w:r>
              <w:rPr>
                <w:rFonts w:eastAsia="Calibri"/>
              </w:rPr>
              <w:t>16</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17</w:t>
            </w:r>
          </w:p>
          <w:p w:rsidR="006C0B28" w:rsidRDefault="006C0B28">
            <w:pPr>
              <w:ind w:right="-108"/>
              <w:rPr>
                <w:rFonts w:eastAsia="Calibri"/>
              </w:rPr>
            </w:pPr>
          </w:p>
          <w:p w:rsidR="006C0B28" w:rsidRDefault="000B303F">
            <w:pPr>
              <w:ind w:left="-112" w:right="-108"/>
              <w:jc w:val="center"/>
              <w:rPr>
                <w:rFonts w:eastAsia="Calibri"/>
              </w:rPr>
            </w:pPr>
            <w:r>
              <w:rPr>
                <w:rFonts w:eastAsia="Calibri"/>
              </w:rPr>
              <w:t>18</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19</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20</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21</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21</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22</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24</w:t>
            </w:r>
          </w:p>
          <w:p w:rsidR="006C0B28" w:rsidRDefault="000B303F">
            <w:pPr>
              <w:ind w:left="-112" w:right="-108"/>
              <w:jc w:val="center"/>
              <w:rPr>
                <w:rFonts w:eastAsia="Calibri"/>
              </w:rPr>
            </w:pPr>
            <w:r>
              <w:rPr>
                <w:rFonts w:eastAsia="Calibri"/>
              </w:rPr>
              <w:t>25</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25</w:t>
            </w:r>
          </w:p>
          <w:p w:rsidR="006C0B28" w:rsidRDefault="000B303F">
            <w:pPr>
              <w:ind w:left="-112" w:right="-108"/>
              <w:jc w:val="center"/>
              <w:rPr>
                <w:rFonts w:eastAsia="Calibri"/>
              </w:rPr>
            </w:pPr>
            <w:r>
              <w:rPr>
                <w:rFonts w:eastAsia="Calibri"/>
              </w:rPr>
              <w:t>26</w:t>
            </w:r>
          </w:p>
          <w:p w:rsidR="006C0B28" w:rsidRDefault="000B303F">
            <w:pPr>
              <w:ind w:left="-112" w:right="-108"/>
              <w:jc w:val="center"/>
              <w:rPr>
                <w:rFonts w:eastAsia="Calibri"/>
              </w:rPr>
            </w:pPr>
            <w:r>
              <w:rPr>
                <w:rFonts w:eastAsia="Calibri"/>
              </w:rPr>
              <w:lastRenderedPageBreak/>
              <w:t>27</w:t>
            </w:r>
          </w:p>
          <w:p w:rsidR="006C0B28" w:rsidRDefault="000B303F">
            <w:pPr>
              <w:ind w:left="-112" w:right="-108"/>
              <w:jc w:val="center"/>
              <w:rPr>
                <w:rFonts w:eastAsia="Calibri"/>
              </w:rPr>
            </w:pPr>
            <w:r>
              <w:rPr>
                <w:rFonts w:eastAsia="Calibri"/>
              </w:rPr>
              <w:t>27</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29</w:t>
            </w:r>
          </w:p>
          <w:p w:rsidR="006C0B28" w:rsidRDefault="000B303F">
            <w:pPr>
              <w:ind w:left="-112" w:right="-108"/>
              <w:jc w:val="center"/>
              <w:rPr>
                <w:rFonts w:eastAsia="Calibri"/>
              </w:rPr>
            </w:pPr>
            <w:r>
              <w:rPr>
                <w:rFonts w:eastAsia="Calibri"/>
              </w:rPr>
              <w:t>31</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32</w:t>
            </w:r>
          </w:p>
          <w:p w:rsidR="006C0B28" w:rsidRDefault="000B303F">
            <w:pPr>
              <w:ind w:left="-112" w:right="-108"/>
              <w:jc w:val="center"/>
              <w:rPr>
                <w:rFonts w:eastAsia="Calibri"/>
              </w:rPr>
            </w:pPr>
            <w:r>
              <w:rPr>
                <w:rFonts w:eastAsia="Calibri"/>
              </w:rPr>
              <w:t>32</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32</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34</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36</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37</w:t>
            </w:r>
          </w:p>
          <w:p w:rsidR="006C0B28" w:rsidRDefault="000B303F">
            <w:pPr>
              <w:ind w:left="-112" w:right="-108"/>
              <w:jc w:val="center"/>
              <w:rPr>
                <w:rFonts w:eastAsia="Calibri"/>
              </w:rPr>
            </w:pPr>
            <w:r>
              <w:rPr>
                <w:rFonts w:eastAsia="Calibri"/>
              </w:rPr>
              <w:t>38</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39</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40</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41</w:t>
            </w:r>
          </w:p>
          <w:p w:rsidR="006C0B28" w:rsidRDefault="000B303F">
            <w:pPr>
              <w:ind w:left="-112" w:right="-108"/>
              <w:jc w:val="center"/>
              <w:rPr>
                <w:rFonts w:eastAsia="Calibri"/>
              </w:rPr>
            </w:pPr>
            <w:r>
              <w:rPr>
                <w:rFonts w:eastAsia="Calibri"/>
              </w:rPr>
              <w:t>42</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43</w:t>
            </w:r>
          </w:p>
          <w:p w:rsidR="006C0B28" w:rsidRDefault="000B303F">
            <w:pPr>
              <w:ind w:left="-112" w:right="-108"/>
              <w:jc w:val="center"/>
              <w:rPr>
                <w:rFonts w:eastAsia="Calibri"/>
              </w:rPr>
            </w:pPr>
            <w:r>
              <w:rPr>
                <w:rFonts w:eastAsia="Calibri"/>
              </w:rPr>
              <w:t>43</w:t>
            </w:r>
          </w:p>
          <w:p w:rsidR="006C0B28" w:rsidRDefault="000B303F">
            <w:pPr>
              <w:ind w:left="-112" w:right="-108"/>
              <w:jc w:val="center"/>
              <w:rPr>
                <w:rFonts w:eastAsia="Calibri"/>
              </w:rPr>
            </w:pPr>
            <w:r>
              <w:rPr>
                <w:rFonts w:eastAsia="Calibri"/>
              </w:rPr>
              <w:t>44</w:t>
            </w:r>
          </w:p>
          <w:p w:rsidR="006C0B28" w:rsidRDefault="000B303F">
            <w:pPr>
              <w:ind w:left="-112" w:right="-108"/>
              <w:jc w:val="center"/>
              <w:rPr>
                <w:rFonts w:eastAsia="Calibri"/>
              </w:rPr>
            </w:pPr>
            <w:r>
              <w:rPr>
                <w:rFonts w:eastAsia="Calibri"/>
              </w:rPr>
              <w:t>45</w:t>
            </w:r>
          </w:p>
          <w:p w:rsidR="006C0B28" w:rsidRDefault="000B303F">
            <w:pPr>
              <w:ind w:left="-112" w:right="-108"/>
              <w:jc w:val="center"/>
              <w:rPr>
                <w:rFonts w:eastAsia="Calibri"/>
              </w:rPr>
            </w:pPr>
            <w:r>
              <w:rPr>
                <w:rFonts w:eastAsia="Calibri"/>
              </w:rPr>
              <w:t>46</w:t>
            </w:r>
          </w:p>
          <w:p w:rsidR="006C0B28" w:rsidRDefault="000B303F">
            <w:pPr>
              <w:ind w:left="-112" w:right="-108"/>
              <w:jc w:val="center"/>
              <w:rPr>
                <w:rFonts w:eastAsia="Calibri"/>
              </w:rPr>
            </w:pPr>
            <w:r>
              <w:rPr>
                <w:rFonts w:eastAsia="Calibri"/>
              </w:rPr>
              <w:t>46</w:t>
            </w:r>
          </w:p>
          <w:p w:rsidR="006C0B28" w:rsidRDefault="000B303F">
            <w:pPr>
              <w:ind w:left="-112" w:right="-108"/>
              <w:jc w:val="center"/>
              <w:rPr>
                <w:rFonts w:eastAsia="Calibri"/>
              </w:rPr>
            </w:pPr>
            <w:r>
              <w:rPr>
                <w:rFonts w:eastAsia="Calibri"/>
              </w:rPr>
              <w:t>46</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47</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47</w:t>
            </w:r>
          </w:p>
          <w:p w:rsidR="006C0B28" w:rsidRDefault="000B303F">
            <w:pPr>
              <w:ind w:left="-112" w:right="-108"/>
              <w:jc w:val="center"/>
              <w:rPr>
                <w:rFonts w:eastAsia="Calibri"/>
              </w:rPr>
            </w:pPr>
            <w:r>
              <w:rPr>
                <w:rFonts w:eastAsia="Calibri"/>
              </w:rPr>
              <w:t>48</w:t>
            </w:r>
          </w:p>
          <w:p w:rsidR="006C0B28" w:rsidRDefault="000B303F">
            <w:pPr>
              <w:ind w:left="-112" w:right="-108"/>
              <w:jc w:val="center"/>
              <w:rPr>
                <w:rFonts w:eastAsia="Calibri"/>
              </w:rPr>
            </w:pPr>
            <w:r>
              <w:rPr>
                <w:rFonts w:eastAsia="Calibri"/>
              </w:rPr>
              <w:t>48</w:t>
            </w:r>
          </w:p>
          <w:p w:rsidR="006C0B28" w:rsidRDefault="000B303F">
            <w:pPr>
              <w:ind w:left="-112" w:right="-108"/>
              <w:jc w:val="center"/>
              <w:rPr>
                <w:rFonts w:eastAsia="Calibri"/>
              </w:rPr>
            </w:pPr>
            <w:r>
              <w:rPr>
                <w:rFonts w:eastAsia="Calibri"/>
              </w:rPr>
              <w:t>48</w:t>
            </w:r>
          </w:p>
          <w:p w:rsidR="006C0B28" w:rsidRDefault="000B303F">
            <w:pPr>
              <w:ind w:left="-112" w:right="-108"/>
              <w:jc w:val="center"/>
              <w:rPr>
                <w:rFonts w:eastAsia="Calibri"/>
              </w:rPr>
            </w:pPr>
            <w:r>
              <w:rPr>
                <w:rFonts w:eastAsia="Calibri"/>
              </w:rPr>
              <w:t>50</w:t>
            </w:r>
          </w:p>
          <w:p w:rsidR="006C0B28" w:rsidRDefault="000B303F">
            <w:pPr>
              <w:ind w:left="-112" w:right="-108"/>
              <w:jc w:val="center"/>
              <w:rPr>
                <w:rFonts w:eastAsia="Calibri"/>
              </w:rPr>
            </w:pPr>
            <w:r>
              <w:rPr>
                <w:rFonts w:eastAsia="Calibri"/>
              </w:rPr>
              <w:t>50</w:t>
            </w:r>
          </w:p>
          <w:p w:rsidR="006C0B28" w:rsidRDefault="000B303F">
            <w:pPr>
              <w:ind w:left="-112" w:right="-108"/>
              <w:jc w:val="center"/>
              <w:rPr>
                <w:rFonts w:eastAsia="Calibri"/>
              </w:rPr>
            </w:pPr>
            <w:r>
              <w:rPr>
                <w:rFonts w:eastAsia="Calibri"/>
              </w:rPr>
              <w:t>51</w:t>
            </w:r>
          </w:p>
          <w:p w:rsidR="006C0B28" w:rsidRDefault="000B303F">
            <w:pPr>
              <w:ind w:left="-112" w:right="-108"/>
              <w:jc w:val="center"/>
              <w:rPr>
                <w:rFonts w:eastAsia="Calibri"/>
              </w:rPr>
            </w:pPr>
            <w:r>
              <w:rPr>
                <w:rFonts w:eastAsia="Calibri"/>
              </w:rPr>
              <w:t>52</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54</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55</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57</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58</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59</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60</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60</w:t>
            </w:r>
          </w:p>
          <w:p w:rsidR="006C0B28" w:rsidRDefault="000B303F">
            <w:pPr>
              <w:ind w:left="-112" w:right="-108"/>
              <w:jc w:val="center"/>
              <w:rPr>
                <w:rFonts w:eastAsia="Calibri"/>
              </w:rPr>
            </w:pPr>
            <w:r>
              <w:rPr>
                <w:rFonts w:eastAsia="Calibri"/>
              </w:rPr>
              <w:t>62</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64</w:t>
            </w:r>
          </w:p>
          <w:p w:rsidR="006C0B28" w:rsidRDefault="000B303F">
            <w:pPr>
              <w:ind w:left="-112" w:right="-108"/>
              <w:jc w:val="center"/>
              <w:rPr>
                <w:rFonts w:eastAsia="Calibri"/>
              </w:rPr>
            </w:pPr>
            <w:r>
              <w:rPr>
                <w:rFonts w:eastAsia="Calibri"/>
              </w:rPr>
              <w:t>66</w:t>
            </w:r>
          </w:p>
          <w:p w:rsidR="006C0B28" w:rsidRDefault="000B303F">
            <w:pPr>
              <w:ind w:left="-112" w:right="-108"/>
              <w:jc w:val="center"/>
              <w:rPr>
                <w:rFonts w:eastAsia="Calibri"/>
              </w:rPr>
            </w:pPr>
            <w:r>
              <w:rPr>
                <w:rFonts w:eastAsia="Calibri"/>
              </w:rPr>
              <w:t>67</w:t>
            </w:r>
          </w:p>
          <w:p w:rsidR="006C0B28" w:rsidRDefault="000B303F">
            <w:pPr>
              <w:ind w:left="-112" w:right="-108"/>
              <w:jc w:val="center"/>
              <w:rPr>
                <w:rFonts w:eastAsia="Calibri"/>
              </w:rPr>
            </w:pPr>
            <w:r>
              <w:rPr>
                <w:rFonts w:eastAsia="Calibri"/>
              </w:rPr>
              <w:t>70</w:t>
            </w:r>
          </w:p>
          <w:p w:rsidR="006C0B28" w:rsidRDefault="000B303F">
            <w:pPr>
              <w:ind w:left="-112" w:right="-108"/>
              <w:jc w:val="center"/>
              <w:rPr>
                <w:rFonts w:eastAsia="Calibri"/>
              </w:rPr>
            </w:pPr>
            <w:r>
              <w:rPr>
                <w:rFonts w:eastAsia="Calibri"/>
              </w:rPr>
              <w:t>71</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71</w:t>
            </w:r>
          </w:p>
          <w:p w:rsidR="006C0B28" w:rsidRDefault="000B303F">
            <w:pPr>
              <w:ind w:left="-112" w:right="-108"/>
              <w:jc w:val="center"/>
              <w:rPr>
                <w:rFonts w:eastAsia="Calibri"/>
              </w:rPr>
            </w:pPr>
            <w:r>
              <w:rPr>
                <w:rFonts w:eastAsia="Calibri"/>
              </w:rPr>
              <w:t>72</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80</w:t>
            </w:r>
          </w:p>
          <w:p w:rsidR="006C0B28" w:rsidRDefault="000B303F">
            <w:pPr>
              <w:ind w:left="-112" w:right="-108"/>
              <w:jc w:val="center"/>
              <w:rPr>
                <w:rFonts w:eastAsia="Calibri"/>
              </w:rPr>
            </w:pPr>
            <w:r>
              <w:rPr>
                <w:rFonts w:eastAsia="Calibri"/>
              </w:rPr>
              <w:t>81</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74</w:t>
            </w:r>
          </w:p>
          <w:p w:rsidR="006C0B28" w:rsidRDefault="000B303F">
            <w:pPr>
              <w:ind w:left="-112" w:right="-108"/>
              <w:jc w:val="center"/>
              <w:rPr>
                <w:rFonts w:eastAsia="Calibri"/>
              </w:rPr>
            </w:pPr>
            <w:r>
              <w:rPr>
                <w:rFonts w:eastAsia="Calibri"/>
              </w:rPr>
              <w:t>74</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75</w:t>
            </w:r>
          </w:p>
          <w:p w:rsidR="006C0B28" w:rsidRDefault="000B303F">
            <w:pPr>
              <w:ind w:left="-112" w:right="-108"/>
              <w:jc w:val="center"/>
              <w:rPr>
                <w:rFonts w:eastAsia="Calibri"/>
              </w:rPr>
            </w:pPr>
            <w:r>
              <w:rPr>
                <w:rFonts w:eastAsia="Calibri"/>
              </w:rPr>
              <w:t>76</w:t>
            </w:r>
          </w:p>
          <w:p w:rsidR="006C0B28" w:rsidRDefault="000B303F">
            <w:pPr>
              <w:ind w:left="-112" w:right="-108"/>
              <w:jc w:val="center"/>
              <w:rPr>
                <w:rFonts w:eastAsia="Calibri"/>
              </w:rPr>
            </w:pPr>
            <w:r>
              <w:rPr>
                <w:rFonts w:eastAsia="Calibri"/>
              </w:rPr>
              <w:t>78</w:t>
            </w:r>
          </w:p>
          <w:p w:rsidR="006C0B28" w:rsidRDefault="000B303F">
            <w:pPr>
              <w:ind w:left="-112" w:right="-108"/>
              <w:jc w:val="center"/>
              <w:rPr>
                <w:rFonts w:eastAsia="Calibri"/>
              </w:rPr>
            </w:pPr>
            <w:r>
              <w:rPr>
                <w:rFonts w:eastAsia="Calibri"/>
              </w:rPr>
              <w:t>80</w:t>
            </w:r>
          </w:p>
          <w:p w:rsidR="006C0B28" w:rsidRDefault="000B303F">
            <w:pPr>
              <w:ind w:left="-112" w:right="-108"/>
              <w:jc w:val="center"/>
              <w:rPr>
                <w:rFonts w:eastAsia="Calibri"/>
              </w:rPr>
            </w:pPr>
            <w:r>
              <w:rPr>
                <w:rFonts w:eastAsia="Calibri"/>
              </w:rPr>
              <w:t>83</w:t>
            </w:r>
          </w:p>
          <w:p w:rsidR="006C0B28" w:rsidRDefault="000B303F">
            <w:pPr>
              <w:ind w:left="-112" w:right="-108"/>
              <w:jc w:val="center"/>
              <w:rPr>
                <w:rFonts w:eastAsia="Calibri"/>
              </w:rPr>
            </w:pPr>
            <w:r>
              <w:rPr>
                <w:rFonts w:eastAsia="Calibri"/>
              </w:rPr>
              <w:t>86</w:t>
            </w:r>
          </w:p>
          <w:p w:rsidR="006C0B28" w:rsidRDefault="000B303F">
            <w:pPr>
              <w:ind w:left="-112" w:right="-108"/>
              <w:jc w:val="center"/>
              <w:rPr>
                <w:rFonts w:eastAsia="Calibri"/>
              </w:rPr>
            </w:pPr>
            <w:r>
              <w:rPr>
                <w:rFonts w:eastAsia="Calibri"/>
              </w:rPr>
              <w:t>87</w:t>
            </w:r>
          </w:p>
          <w:p w:rsidR="006C0B28" w:rsidRDefault="000B303F">
            <w:pPr>
              <w:ind w:left="-112" w:right="-108"/>
              <w:jc w:val="center"/>
              <w:rPr>
                <w:rFonts w:eastAsia="Calibri"/>
              </w:rPr>
            </w:pPr>
            <w:r>
              <w:rPr>
                <w:rFonts w:eastAsia="Calibri"/>
              </w:rPr>
              <w:t>88</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90</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92</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93</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95</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96</w:t>
            </w: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104</w:t>
            </w:r>
          </w:p>
          <w:p w:rsidR="006C0B28" w:rsidRDefault="006C0B28">
            <w:pPr>
              <w:ind w:left="-112" w:right="-108"/>
              <w:jc w:val="center"/>
              <w:rPr>
                <w:rFonts w:eastAsia="Calibri"/>
              </w:rPr>
            </w:pPr>
          </w:p>
          <w:p w:rsidR="006C0B28" w:rsidRDefault="000B303F">
            <w:pPr>
              <w:ind w:left="-112" w:right="-108"/>
              <w:jc w:val="center"/>
              <w:rPr>
                <w:rFonts w:eastAsia="Calibri"/>
              </w:rPr>
            </w:pPr>
            <w:r>
              <w:rPr>
                <w:rFonts w:eastAsia="Calibri"/>
              </w:rPr>
              <w:t>104</w:t>
            </w:r>
          </w:p>
          <w:p w:rsidR="006C0B28" w:rsidRDefault="006C0B28">
            <w:pPr>
              <w:ind w:left="-112" w:right="-108"/>
              <w:jc w:val="center"/>
              <w:rPr>
                <w:rFonts w:eastAsia="Calibri"/>
              </w:rPr>
            </w:pPr>
          </w:p>
          <w:p w:rsidR="006C0B28" w:rsidRDefault="000B303F">
            <w:pPr>
              <w:ind w:left="-112" w:right="-108"/>
              <w:jc w:val="center"/>
              <w:rPr>
                <w:rFonts w:eastAsia="Calibri"/>
                <w:b/>
              </w:rPr>
            </w:pPr>
            <w:r>
              <w:rPr>
                <w:rFonts w:eastAsia="Calibri"/>
                <w:b/>
              </w:rPr>
              <w:t>105</w:t>
            </w:r>
          </w:p>
        </w:tc>
      </w:tr>
    </w:tbl>
    <w:p w:rsidR="006C0B28" w:rsidRDefault="006C0B28">
      <w:pPr>
        <w:pStyle w:val="ConsTitle"/>
        <w:jc w:val="center"/>
        <w:rPr>
          <w:rFonts w:ascii="Times New Roman" w:hAnsi="Times New Roman" w:cs="Times New Roman"/>
          <w:sz w:val="20"/>
          <w:szCs w:val="20"/>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p w:rsidR="006C0B28" w:rsidRDefault="006C0B28">
      <w:pPr>
        <w:pStyle w:val="ConsTitle"/>
        <w:rPr>
          <w:rFonts w:ascii="Times New Roman" w:hAnsi="Times New Roman" w:cs="Times New Roman"/>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jc w:val="both"/>
              <w:rPr>
                <w:rFonts w:eastAsia="Calibri"/>
              </w:rPr>
            </w:pPr>
          </w:p>
        </w:tc>
        <w:tc>
          <w:tcPr>
            <w:tcW w:w="7336" w:type="dxa"/>
          </w:tcPr>
          <w:p w:rsidR="006C0B28" w:rsidRDefault="000B303F">
            <w:pPr>
              <w:pStyle w:val="6"/>
            </w:pPr>
            <w:r>
              <w:t>ВВЕДЕНИЕ</w:t>
            </w:r>
          </w:p>
        </w:tc>
      </w:tr>
    </w:tbl>
    <w:p w:rsidR="006C0B28" w:rsidRDefault="006C0B28">
      <w:pPr>
        <w:pStyle w:val="a5"/>
        <w:tabs>
          <w:tab w:val="decimal" w:pos="0"/>
        </w:tabs>
        <w:ind w:firstLine="540"/>
        <w:jc w:val="both"/>
        <w:rPr>
          <w:b w:val="0"/>
          <w:sz w:val="24"/>
          <w:szCs w:val="24"/>
        </w:rPr>
      </w:pPr>
    </w:p>
    <w:p w:rsidR="006C0B28" w:rsidRDefault="000B303F">
      <w:pPr>
        <w:pStyle w:val="a5"/>
        <w:tabs>
          <w:tab w:val="decimal" w:pos="0"/>
        </w:tabs>
        <w:ind w:firstLine="540"/>
        <w:jc w:val="both"/>
        <w:rPr>
          <w:b w:val="0"/>
          <w:sz w:val="24"/>
          <w:szCs w:val="24"/>
        </w:rPr>
      </w:pPr>
      <w:r>
        <w:rPr>
          <w:b w:val="0"/>
          <w:sz w:val="24"/>
          <w:szCs w:val="24"/>
        </w:rPr>
        <w:t>Правила землепользования и застройки городского поселения Хотынец Хотынецкого района Орловской области (далее – Правила землепользования и застройки, Правила) разработаны в 2011 году ООО «Альянс» г.Пенза.</w:t>
      </w:r>
    </w:p>
    <w:p w:rsidR="006C0B28" w:rsidRDefault="000B303F">
      <w:pPr>
        <w:pStyle w:val="a5"/>
        <w:tabs>
          <w:tab w:val="decimal" w:pos="0"/>
        </w:tabs>
        <w:ind w:firstLine="540"/>
        <w:jc w:val="both"/>
        <w:rPr>
          <w:b w:val="0"/>
          <w:sz w:val="24"/>
          <w:szCs w:val="24"/>
        </w:rPr>
      </w:pPr>
      <w:r>
        <w:rPr>
          <w:b w:val="0"/>
          <w:sz w:val="24"/>
          <w:szCs w:val="24"/>
        </w:rPr>
        <w:t>Правила разработаны на основании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иных федеральных законов и нормативных правовых актов Российской Федерации, Устава городского поселения Хотынец, нормативных правовых актов Орловской области, Хотынецкого района и городского поселения Хотынец.</w:t>
      </w:r>
    </w:p>
    <w:p w:rsidR="006C0B28" w:rsidRDefault="000B303F">
      <w:pPr>
        <w:pStyle w:val="a5"/>
        <w:tabs>
          <w:tab w:val="decimal" w:pos="0"/>
        </w:tabs>
        <w:ind w:firstLine="540"/>
        <w:jc w:val="both"/>
        <w:rPr>
          <w:b w:val="0"/>
          <w:sz w:val="24"/>
          <w:szCs w:val="24"/>
        </w:rPr>
      </w:pPr>
      <w:r>
        <w:rPr>
          <w:b w:val="0"/>
          <w:sz w:val="24"/>
          <w:szCs w:val="24"/>
        </w:rP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6C0B28" w:rsidRDefault="000B303F">
      <w:pPr>
        <w:pStyle w:val="a5"/>
        <w:tabs>
          <w:tab w:val="decimal" w:pos="0"/>
        </w:tabs>
        <w:ind w:firstLine="540"/>
        <w:jc w:val="both"/>
        <w:rPr>
          <w:b w:val="0"/>
          <w:sz w:val="24"/>
          <w:szCs w:val="24"/>
        </w:rPr>
      </w:pPr>
      <w:r>
        <w:rPr>
          <w:b w:val="0"/>
          <w:sz w:val="24"/>
          <w:szCs w:val="24"/>
        </w:rPr>
        <w:t>Все материалы, кроме того, выполнены в электронном виде.</w:t>
      </w:r>
    </w:p>
    <w:p w:rsidR="006C0B28" w:rsidRDefault="000B303F">
      <w:pPr>
        <w:pStyle w:val="a5"/>
        <w:tabs>
          <w:tab w:val="decimal" w:pos="0"/>
        </w:tabs>
        <w:ind w:firstLine="540"/>
        <w:jc w:val="both"/>
        <w:rPr>
          <w:b w:val="0"/>
          <w:sz w:val="24"/>
          <w:szCs w:val="24"/>
        </w:rPr>
      </w:pPr>
      <w:r>
        <w:rPr>
          <w:b w:val="0"/>
          <w:sz w:val="24"/>
          <w:szCs w:val="24"/>
        </w:rPr>
        <w:t>Правила являются муниципальным нормативно-правовым актом и, учитывая местную специфику, регламентируют градостроительную деятельность на территории городского поселения, основные направления и принципы которой определены в рамках реализуемой муниципальной градостроительной политики, формируемой на базе реализации утвержденной градостроительной документации.</w:t>
      </w:r>
    </w:p>
    <w:p w:rsidR="006C0B28" w:rsidRDefault="000B303F">
      <w:pPr>
        <w:pStyle w:val="a5"/>
        <w:tabs>
          <w:tab w:val="decimal" w:pos="0"/>
        </w:tabs>
        <w:ind w:firstLine="540"/>
        <w:jc w:val="both"/>
        <w:rPr>
          <w:b w:val="0"/>
          <w:sz w:val="24"/>
          <w:szCs w:val="24"/>
        </w:rPr>
      </w:pPr>
      <w:r>
        <w:rPr>
          <w:b w:val="0"/>
          <w:sz w:val="24"/>
          <w:szCs w:val="24"/>
        </w:rPr>
        <w:t>Правила действуют на территории городского поселения Хотынец в пределах границ поселения.</w:t>
      </w:r>
    </w:p>
    <w:p w:rsidR="006C0B28" w:rsidRDefault="000B303F">
      <w:pPr>
        <w:pStyle w:val="a5"/>
        <w:tabs>
          <w:tab w:val="decimal" w:pos="0"/>
        </w:tabs>
        <w:ind w:firstLine="540"/>
        <w:jc w:val="both"/>
        <w:rPr>
          <w:b w:val="0"/>
          <w:sz w:val="24"/>
          <w:szCs w:val="24"/>
        </w:rPr>
      </w:pPr>
      <w:r>
        <w:rPr>
          <w:b w:val="0"/>
          <w:sz w:val="24"/>
          <w:szCs w:val="24"/>
        </w:rPr>
        <w:t>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6C0B28" w:rsidRDefault="000B303F">
      <w:pPr>
        <w:pStyle w:val="a5"/>
        <w:tabs>
          <w:tab w:val="decimal" w:pos="0"/>
        </w:tabs>
        <w:ind w:firstLine="540"/>
        <w:jc w:val="both"/>
        <w:rPr>
          <w:b w:val="0"/>
          <w:sz w:val="24"/>
          <w:szCs w:val="24"/>
        </w:rPr>
      </w:pPr>
      <w:r>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p w:rsidR="006C0B28" w:rsidRDefault="006C0B28">
      <w:pPr>
        <w:pStyle w:val="a5"/>
        <w:tabs>
          <w:tab w:val="decimal" w:pos="0"/>
        </w:tabs>
        <w:ind w:firstLine="540"/>
        <w:jc w:val="both"/>
        <w:rPr>
          <w:b w:val="0"/>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jc w:val="both"/>
              <w:rPr>
                <w:rFonts w:eastAsia="Calibri"/>
                <w:b/>
              </w:rPr>
            </w:pPr>
            <w:bookmarkStart w:id="1" w:name="_Toc154142012"/>
          </w:p>
          <w:p w:rsidR="006C0B28" w:rsidRDefault="006C0B28">
            <w:pPr>
              <w:ind w:left="-108"/>
              <w:jc w:val="both"/>
              <w:rPr>
                <w:rFonts w:eastAsia="Calibri"/>
                <w:b/>
              </w:rPr>
            </w:pPr>
          </w:p>
          <w:p w:rsidR="006C0B28" w:rsidRDefault="006C0B28">
            <w:pPr>
              <w:ind w:left="-108"/>
              <w:jc w:val="both"/>
              <w:rPr>
                <w:rFonts w:eastAsia="Calibri"/>
                <w:b/>
              </w:rPr>
            </w:pPr>
          </w:p>
          <w:p w:rsidR="006C0B28" w:rsidRDefault="000B303F">
            <w:pPr>
              <w:ind w:left="-108"/>
              <w:jc w:val="both"/>
              <w:rPr>
                <w:rFonts w:eastAsia="Calibri"/>
                <w:b/>
              </w:rPr>
            </w:pPr>
            <w:r>
              <w:rPr>
                <w:rFonts w:eastAsia="Calibri"/>
                <w:b/>
              </w:rPr>
              <w:t xml:space="preserve">ГЛАВА </w:t>
            </w:r>
            <w:r>
              <w:rPr>
                <w:rFonts w:eastAsia="Calibri"/>
                <w:b/>
                <w:lang w:val="en-US"/>
              </w:rPr>
              <w:t>I</w:t>
            </w:r>
            <w:r>
              <w:rPr>
                <w:rFonts w:eastAsia="Calibri"/>
                <w:b/>
              </w:rPr>
              <w:t>.</w:t>
            </w:r>
          </w:p>
          <w:p w:rsidR="006C0B28" w:rsidRDefault="000B303F">
            <w:pPr>
              <w:ind w:left="-108"/>
              <w:jc w:val="both"/>
              <w:rPr>
                <w:rFonts w:eastAsia="Calibri"/>
                <w:b/>
              </w:rPr>
            </w:pPr>
            <w:r>
              <w:rPr>
                <w:rFonts w:eastAsia="Calibri"/>
                <w:b/>
              </w:rPr>
              <w:t>Статья 1.</w:t>
            </w:r>
          </w:p>
        </w:tc>
        <w:tc>
          <w:tcPr>
            <w:tcW w:w="7336" w:type="dxa"/>
          </w:tcPr>
          <w:p w:rsidR="006C0B28" w:rsidRDefault="000B303F">
            <w:pPr>
              <w:ind w:left="-112" w:right="-1"/>
              <w:rPr>
                <w:rFonts w:eastAsia="Calibri"/>
                <w:b/>
              </w:rPr>
            </w:pPr>
            <w:r>
              <w:rPr>
                <w:rFonts w:eastAsia="Calibri"/>
                <w:b/>
              </w:rPr>
              <w:t>ЧАСТЬ ПЕРВАЯ: РЕГУЛИРОВАНИЕ ЗЕМЛЕПОЛЬЗОВАНИЯ И ЗАСТРОЙКИ</w:t>
            </w:r>
          </w:p>
          <w:p w:rsidR="006C0B28" w:rsidRDefault="006C0B28">
            <w:pPr>
              <w:ind w:left="-112" w:right="-1"/>
              <w:rPr>
                <w:b/>
                <w:bCs/>
              </w:rPr>
            </w:pPr>
          </w:p>
          <w:p w:rsidR="006C0B28" w:rsidRDefault="000B303F">
            <w:pPr>
              <w:ind w:left="-112" w:right="-1"/>
              <w:rPr>
                <w:rFonts w:eastAsia="Calibri"/>
                <w:b/>
              </w:rPr>
            </w:pPr>
            <w:r>
              <w:rPr>
                <w:b/>
                <w:bCs/>
              </w:rPr>
              <w:t>ОБЩИЕ ПОЛОЖЕНИЯ</w:t>
            </w:r>
          </w:p>
          <w:p w:rsidR="006C0B28" w:rsidRDefault="000B303F">
            <w:pPr>
              <w:ind w:left="-112" w:right="-1"/>
              <w:rPr>
                <w:b/>
              </w:rPr>
            </w:pPr>
            <w:r>
              <w:rPr>
                <w:b/>
              </w:rPr>
              <w:t>Назначение и содержание Правил землепользования и застройки городского поселения Хотынец.</w:t>
            </w:r>
          </w:p>
        </w:tc>
      </w:tr>
    </w:tbl>
    <w:p w:rsidR="006C0B28" w:rsidRDefault="006C0B28">
      <w:pPr>
        <w:pStyle w:val="ConsNonformat"/>
        <w:ind w:firstLine="720"/>
        <w:jc w:val="both"/>
        <w:rPr>
          <w:rFonts w:ascii="Times New Roman" w:hAnsi="Times New Roman" w:cs="Times New Roman"/>
          <w:sz w:val="24"/>
          <w:szCs w:val="24"/>
        </w:rPr>
      </w:pPr>
    </w:p>
    <w:p w:rsidR="006C0B28" w:rsidRDefault="000B303F">
      <w:pPr>
        <w:ind w:firstLine="540"/>
        <w:jc w:val="both"/>
      </w:pPr>
      <w:r>
        <w:t xml:space="preserve">1. Правила землепользования и застройки городского поселения Хотынец определяют компетенцию органов местного самоуправления и должностных лиц городского поселения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городского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Настоящие Правила в соответствии с </w:t>
      </w:r>
      <w:proofErr w:type="gramStart"/>
      <w:r>
        <w:rPr>
          <w:rFonts w:ascii="Times New Roman" w:hAnsi="Times New Roman" w:cs="Times New Roman"/>
          <w:sz w:val="24"/>
          <w:szCs w:val="24"/>
        </w:rPr>
        <w:t>Градостроительным  и</w:t>
      </w:r>
      <w:proofErr w:type="gramEnd"/>
      <w:r>
        <w:rPr>
          <w:rFonts w:ascii="Times New Roman" w:hAnsi="Times New Roman" w:cs="Times New Roman"/>
          <w:sz w:val="24"/>
          <w:szCs w:val="24"/>
        </w:rPr>
        <w:t xml:space="preserve"> Земельным Кодексами Российской Федерации вводят в городском поселении Хотынец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3. Целями Правил  являются:</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ConsNormal"/>
              <w:ind w:firstLine="0"/>
              <w:jc w:val="both"/>
              <w:rPr>
                <w:rFonts w:ascii="Times New Roman" w:hAnsi="Times New Roman" w:cs="Times New Roman"/>
                <w:sz w:val="24"/>
                <w:szCs w:val="24"/>
              </w:rPr>
            </w:pPr>
            <w:r>
              <w:rPr>
                <w:rFonts w:ascii="Times New Roman" w:hAnsi="Times New Roman" w:cs="Times New Roman"/>
                <w:sz w:val="24"/>
                <w:szCs w:val="24"/>
              </w:rPr>
              <w:t>создание условий для устойчивого развития территории поселения, сохранения окружающей среды и объектов культурного наследия;</w:t>
            </w:r>
          </w:p>
          <w:p w:rsidR="006C0B28" w:rsidRDefault="000B303F">
            <w:pPr>
              <w:pStyle w:val="ConsNormal"/>
              <w:ind w:firstLine="0"/>
              <w:jc w:val="both"/>
              <w:rPr>
                <w:rFonts w:ascii="Times New Roman" w:hAnsi="Times New Roman" w:cs="Times New Roman"/>
                <w:sz w:val="24"/>
                <w:szCs w:val="24"/>
              </w:rPr>
            </w:pPr>
            <w:r>
              <w:rPr>
                <w:rFonts w:ascii="Times New Roman" w:hAnsi="Times New Roman" w:cs="Times New Roman"/>
                <w:sz w:val="24"/>
                <w:szCs w:val="24"/>
              </w:rPr>
              <w:t>создание условий для планировки территории поселения;</w:t>
            </w:r>
          </w:p>
          <w:p w:rsidR="006C0B28" w:rsidRDefault="000B303F">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C0B28" w:rsidRDefault="000B303F">
            <w:pPr>
              <w:pStyle w:val="ConsNormal"/>
              <w:ind w:firstLine="0"/>
              <w:jc w:val="both"/>
              <w:rPr>
                <w:rFonts w:ascii="Times New Roman" w:hAnsi="Times New Roman" w:cs="Times New Roman"/>
                <w:sz w:val="24"/>
                <w:szCs w:val="24"/>
              </w:rPr>
            </w:pPr>
            <w:r>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6C0B28" w:rsidRDefault="000B303F">
            <w:pPr>
              <w:jc w:val="both"/>
            </w:pPr>
            <w: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6C0B28" w:rsidRDefault="000B303F">
            <w:pPr>
              <w:jc w:val="both"/>
              <w:rPr>
                <w:rFonts w:eastAsia="Calibri"/>
              </w:rPr>
            </w:pPr>
            <w:r>
              <w:t>обеспечение открытости информации о правилах и условиях использования земельных участков, осуществления на них строительства и реконструкции;</w:t>
            </w:r>
          </w:p>
        </w:tc>
      </w:tr>
    </w:tbl>
    <w:p w:rsidR="006C0B28" w:rsidRDefault="000B303F">
      <w:pPr>
        <w:ind w:firstLine="540"/>
        <w:jc w:val="both"/>
      </w:pPr>
      <w:r>
        <w:t>4. Настоящие Правила регламентируют деятельность органов и должностных лиц местного самоуправления городского поселения, физических и юридических лиц в области землепользования и застройки:</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tc>
        <w:tc>
          <w:tcPr>
            <w:tcW w:w="9000" w:type="dxa"/>
          </w:tcPr>
          <w:p w:rsidR="006C0B28" w:rsidRDefault="000B303F">
            <w:pPr>
              <w:pStyle w:val="a6"/>
              <w:spacing w:after="0"/>
              <w:ind w:left="0"/>
              <w:jc w:val="both"/>
            </w:pPr>
            <w:r>
              <w:t>предоставление разрешения на условно разрешённый вид использования земельного участка или объекта капитального строительства;</w:t>
            </w:r>
          </w:p>
          <w:p w:rsidR="006C0B28" w:rsidRDefault="000B303F">
            <w:pPr>
              <w:pStyle w:val="a6"/>
              <w:spacing w:after="0"/>
              <w:ind w:left="0"/>
              <w:jc w:val="both"/>
            </w:pPr>
            <w: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6C0B28" w:rsidRDefault="000B303F">
            <w:pPr>
              <w:pStyle w:val="a6"/>
              <w:spacing w:after="0"/>
              <w:ind w:left="0"/>
              <w:jc w:val="both"/>
            </w:pPr>
            <w:r>
              <w:t>организацию и проведение публичных слушаний по вопросам землепользования и застройки;</w:t>
            </w:r>
          </w:p>
          <w:p w:rsidR="006C0B28" w:rsidRDefault="000B303F">
            <w:pPr>
              <w:pStyle w:val="a6"/>
              <w:spacing w:after="0"/>
              <w:ind w:left="0"/>
              <w:jc w:val="both"/>
            </w:pPr>
            <w:r>
              <w:t>разработку, согласование и утверждение проектной документации;</w:t>
            </w:r>
          </w:p>
          <w:p w:rsidR="006C0B28" w:rsidRDefault="000B303F">
            <w:pPr>
              <w:pStyle w:val="a6"/>
              <w:spacing w:after="0"/>
              <w:ind w:left="0"/>
              <w:jc w:val="both"/>
            </w:pPr>
            <w:r>
              <w:t>выдачу разрешений на строительство, разрешений на ввод объекта в эксплуатацию;</w:t>
            </w:r>
          </w:p>
          <w:p w:rsidR="006C0B28" w:rsidRDefault="000B303F">
            <w:pPr>
              <w:pStyle w:val="a6"/>
              <w:spacing w:after="0"/>
              <w:ind w:left="0"/>
              <w:jc w:val="both"/>
            </w:pPr>
            <w:r>
              <w:t>подготовку документации по планировке территории;</w:t>
            </w:r>
          </w:p>
          <w:p w:rsidR="006C0B28" w:rsidRDefault="000B303F">
            <w:pPr>
              <w:jc w:val="both"/>
              <w:rPr>
                <w:rFonts w:eastAsia="Calibri"/>
              </w:rPr>
            </w:pPr>
            <w:r>
              <w:t>внесение изменений в настоящие Правила.</w:t>
            </w:r>
          </w:p>
        </w:tc>
      </w:tr>
    </w:tbl>
    <w:p w:rsidR="006C0B28" w:rsidRDefault="000B303F">
      <w:pPr>
        <w:pStyle w:val="a5"/>
        <w:tabs>
          <w:tab w:val="decimal" w:pos="0"/>
        </w:tabs>
        <w:ind w:firstLine="540"/>
        <w:jc w:val="both"/>
        <w:rPr>
          <w:b w:val="0"/>
          <w:sz w:val="24"/>
          <w:szCs w:val="24"/>
        </w:rPr>
      </w:pPr>
      <w:r>
        <w:rPr>
          <w:b w:val="0"/>
          <w:sz w:val="24"/>
          <w:szCs w:val="24"/>
        </w:rPr>
        <w:t>5.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городского поселения.</w:t>
      </w: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jc w:val="both"/>
              <w:rPr>
                <w:rFonts w:eastAsia="Calibri"/>
                <w:b/>
              </w:rPr>
            </w:pPr>
          </w:p>
          <w:p w:rsidR="006C0B28" w:rsidRDefault="000B303F">
            <w:pPr>
              <w:ind w:left="-108"/>
              <w:jc w:val="both"/>
              <w:rPr>
                <w:rFonts w:eastAsia="Calibri"/>
                <w:b/>
              </w:rPr>
            </w:pPr>
            <w:r>
              <w:rPr>
                <w:rFonts w:eastAsia="Calibri"/>
                <w:b/>
              </w:rPr>
              <w:lastRenderedPageBreak/>
              <w:t>Статья 2.</w:t>
            </w:r>
          </w:p>
        </w:tc>
        <w:tc>
          <w:tcPr>
            <w:tcW w:w="7336" w:type="dxa"/>
          </w:tcPr>
          <w:p w:rsidR="006C0B28" w:rsidRDefault="006C0B28">
            <w:pPr>
              <w:ind w:left="-112" w:right="-1"/>
              <w:rPr>
                <w:b/>
              </w:rPr>
            </w:pPr>
          </w:p>
          <w:p w:rsidR="006C0B28" w:rsidRDefault="000B303F">
            <w:pPr>
              <w:ind w:left="-112" w:right="-1"/>
              <w:rPr>
                <w:b/>
              </w:rPr>
            </w:pPr>
            <w:r>
              <w:rPr>
                <w:b/>
              </w:rPr>
              <w:lastRenderedPageBreak/>
              <w:t>Основные понятия, используемые в Правилах.</w:t>
            </w:r>
          </w:p>
        </w:tc>
      </w:tr>
    </w:tbl>
    <w:p w:rsidR="006C0B28" w:rsidRDefault="006C0B28"/>
    <w:bookmarkEnd w:id="1"/>
    <w:p w:rsidR="006C0B28" w:rsidRDefault="000B303F" w:rsidP="00A37BC2">
      <w:pPr>
        <w:pStyle w:val="7"/>
        <w:spacing w:beforeLines="20" w:before="48" w:afterLines="20" w:after="48" w:line="10" w:lineRule="atLeast"/>
        <w:ind w:firstLine="567"/>
        <w:jc w:val="both"/>
      </w:pPr>
      <w:r>
        <w:t>Для целей настоящих Правил используются следующие основные понятия:</w:t>
      </w:r>
    </w:p>
    <w:p w:rsidR="006C0B28" w:rsidRDefault="000B303F">
      <w:pPr>
        <w:widowControl w:val="0"/>
        <w:autoSpaceDE w:val="0"/>
        <w:autoSpaceDN w:val="0"/>
        <w:adjustRightInd w:val="0"/>
        <w:ind w:firstLine="567"/>
        <w:jc w:val="both"/>
        <w:rPr>
          <w:i/>
        </w:rPr>
      </w:pPr>
      <w:r>
        <w:rPr>
          <w:b/>
        </w:rPr>
        <w:t>Акт выбора земельногоучастка</w:t>
      </w:r>
      <w:r>
        <w:t xml:space="preserve"> – технический документ о предварительном согласовании государственными органами контроля и надзора, органами местного самоуправления и другими организациями места размещения проектируемого объекта на земельном участке с учетом градостроительных, инженерно-геологических, экологических и других факторов в соответствии с определенными параметрами и функциональным назначением.</w:t>
      </w:r>
    </w:p>
    <w:p w:rsidR="006C0B28" w:rsidRDefault="000B303F" w:rsidP="00A37BC2">
      <w:pPr>
        <w:pStyle w:val="7"/>
        <w:spacing w:beforeLines="20" w:before="48" w:afterLines="20" w:after="48" w:line="10" w:lineRule="atLeast"/>
        <w:ind w:firstLine="567"/>
        <w:jc w:val="both"/>
      </w:pPr>
      <w:r>
        <w:rPr>
          <w:b/>
        </w:rPr>
        <w:t>Актприемки выполненных работ</w:t>
      </w:r>
      <w: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6C0B28" w:rsidRDefault="000B303F">
      <w:pPr>
        <w:ind w:firstLine="567"/>
        <w:jc w:val="both"/>
      </w:pPr>
      <w:r>
        <w:rPr>
          <w:b/>
          <w:bCs/>
        </w:rPr>
        <w:t>Арендаторы земельных участков</w:t>
      </w:r>
      <w:r>
        <w:t xml:space="preserve"> - лица, владеющие и пользующиеся земельными участками по договору аренды, договору субаренды.</w:t>
      </w:r>
    </w:p>
    <w:p w:rsidR="006C0B28" w:rsidRDefault="000B303F">
      <w:pPr>
        <w:ind w:firstLine="567"/>
        <w:jc w:val="both"/>
      </w:pPr>
      <w:bookmarkStart w:id="2" w:name="sub_6501"/>
      <w:proofErr w:type="spellStart"/>
      <w:r>
        <w:rPr>
          <w:b/>
        </w:rPr>
        <w:t>Водоохранная</w:t>
      </w:r>
      <w:proofErr w:type="spellEnd"/>
      <w:r>
        <w:rPr>
          <w:b/>
        </w:rPr>
        <w:t xml:space="preserve"> зона -</w:t>
      </w:r>
      <w:r>
        <w:t xml:space="preserve">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3" w:name="sub_6502"/>
      <w:bookmarkEnd w:id="2"/>
      <w:r>
        <w:t xml:space="preserve"> В границах </w:t>
      </w:r>
      <w:proofErr w:type="spellStart"/>
      <w:r>
        <w:t>водоохранных</w:t>
      </w:r>
      <w:proofErr w:type="spellEnd"/>
      <w: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bookmarkEnd w:id="3"/>
    <w:p w:rsidR="006C0B28" w:rsidRDefault="000B303F" w:rsidP="00A37BC2">
      <w:pPr>
        <w:pStyle w:val="7"/>
        <w:spacing w:beforeLines="20" w:before="48" w:afterLines="20" w:after="48" w:line="10" w:lineRule="atLeast"/>
        <w:ind w:firstLine="567"/>
        <w:jc w:val="both"/>
      </w:pPr>
      <w:r>
        <w:rPr>
          <w:b/>
        </w:rPr>
        <w:t xml:space="preserve">Виды разрешенного использования земельных участков и объектов капитального строительства </w:t>
      </w:r>
      <w:r>
        <w:t xml:space="preserve"> - виды деятельности, осуществлять которые на земельных участках разрешено в силу </w:t>
      </w:r>
      <w:proofErr w:type="spellStart"/>
      <w:r>
        <w:t>поименования</w:t>
      </w:r>
      <w:proofErr w:type="spellEnd"/>
      <w:r>
        <w:t xml:space="preserve">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6C0B28" w:rsidRDefault="000B303F" w:rsidP="00A37BC2">
      <w:pPr>
        <w:pStyle w:val="7"/>
        <w:spacing w:beforeLines="20" w:before="48" w:afterLines="20" w:after="48" w:line="10" w:lineRule="atLeast"/>
        <w:ind w:firstLine="567"/>
        <w:jc w:val="both"/>
      </w:pPr>
      <w:r>
        <w:rPr>
          <w:b/>
        </w:rPr>
        <w:t>Временное сооружение (объект)</w:t>
      </w:r>
      <w: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6C0B28" w:rsidRDefault="000B303F" w:rsidP="00A37BC2">
      <w:pPr>
        <w:pStyle w:val="7"/>
        <w:spacing w:beforeLines="20" w:before="48" w:afterLines="20" w:after="48" w:line="10" w:lineRule="atLeast"/>
        <w:ind w:firstLine="567"/>
        <w:jc w:val="both"/>
      </w:pPr>
      <w:r>
        <w:rPr>
          <w:b/>
        </w:rPr>
        <w:t>Высота здания, строения, сооружения</w:t>
      </w:r>
      <w: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C0B28" w:rsidRDefault="000B303F">
      <w:pPr>
        <w:ind w:firstLine="567"/>
        <w:jc w:val="both"/>
      </w:pPr>
      <w:r>
        <w:rPr>
          <w:b/>
        </w:rPr>
        <w:t>Генеральный планпоселения</w:t>
      </w:r>
      <w:r>
        <w:t xml:space="preserve"> – основной документ, регламентирующий территориальное и градостроительное планирование развития территории городского поселения.</w:t>
      </w:r>
    </w:p>
    <w:p w:rsidR="006C0B28" w:rsidRDefault="000B303F">
      <w:pPr>
        <w:ind w:firstLine="567"/>
        <w:jc w:val="both"/>
      </w:pPr>
      <w:r>
        <w:rPr>
          <w:b/>
        </w:rPr>
        <w:t>Градостроительная деятельность</w:t>
      </w:r>
      <w:r>
        <w:t xml:space="preserve"> - деятельность по развитию территорий, в том числе городов и иных поселений, осуществляемая в виде территориального планирования, </w:t>
      </w:r>
      <w:r>
        <w:lastRenderedPageBreak/>
        <w:t>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6C0B28" w:rsidRDefault="000B303F" w:rsidP="00A37BC2">
      <w:pPr>
        <w:pStyle w:val="7"/>
        <w:spacing w:beforeLines="20" w:before="48" w:afterLines="20" w:after="48" w:line="10" w:lineRule="atLeast"/>
        <w:ind w:firstLine="567"/>
        <w:jc w:val="both"/>
      </w:pPr>
      <w:r>
        <w:rPr>
          <w:b/>
        </w:rPr>
        <w:t>Градостроительное зонирование</w:t>
      </w:r>
      <w:r>
        <w:t xml:space="preserve"> – зонирование территории поселения в целях определения территориальных зон и установления градостроительных регламентов. </w:t>
      </w:r>
    </w:p>
    <w:p w:rsidR="006C0B28" w:rsidRDefault="000B303F" w:rsidP="00A37BC2">
      <w:pPr>
        <w:pStyle w:val="7"/>
        <w:spacing w:beforeLines="20" w:before="48" w:afterLines="20" w:after="48" w:line="10" w:lineRule="atLeast"/>
        <w:ind w:firstLine="567"/>
        <w:jc w:val="both"/>
      </w:pPr>
      <w:r>
        <w:rPr>
          <w:b/>
        </w:rPr>
        <w:t>Градостроительный план земельного участка</w:t>
      </w:r>
      <w: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6C0B28" w:rsidRDefault="000B303F">
      <w:pPr>
        <w:pStyle w:val="ConsNormal"/>
        <w:ind w:firstLine="567"/>
        <w:jc w:val="both"/>
        <w:rPr>
          <w:rFonts w:ascii="Times New Roman" w:hAnsi="Times New Roman" w:cs="Times New Roman"/>
          <w:sz w:val="24"/>
          <w:szCs w:val="24"/>
        </w:rPr>
      </w:pPr>
      <w:r>
        <w:rPr>
          <w:rFonts w:ascii="Times New Roman" w:hAnsi="Times New Roman" w:cs="Times New Roman"/>
          <w:b/>
          <w:sz w:val="24"/>
          <w:szCs w:val="24"/>
        </w:rPr>
        <w:t>Градостроительный регламент</w:t>
      </w:r>
      <w:r>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C0B28" w:rsidRDefault="000B303F">
      <w:pPr>
        <w:ind w:firstLine="567"/>
        <w:jc w:val="both"/>
      </w:pPr>
      <w:r>
        <w:rPr>
          <w:b/>
        </w:rPr>
        <w:t xml:space="preserve">Документация по планировке территории </w:t>
      </w:r>
      <w:r>
        <w:t>– проекты планировки территории; проекты межевания территории; градостроительные планы земельных участков.</w:t>
      </w:r>
    </w:p>
    <w:p w:rsidR="006C0B28" w:rsidRDefault="000B303F">
      <w:pPr>
        <w:ind w:firstLine="567"/>
        <w:jc w:val="both"/>
      </w:pPr>
      <w:r>
        <w:rPr>
          <w:b/>
        </w:rPr>
        <w:t>Дополнительные градостроительные регламенты</w:t>
      </w:r>
      <w:r>
        <w:t xml:space="preserve"> – дополнительные требования и ограничения деятельности на земельных участках по отношению к видам разрешенного использования земельных участков и объектов капитального строительства и параметрам разрешенного строительства, установленные настоящими Правилами с позиций охраны природной и историко-культурной среды.</w:t>
      </w:r>
    </w:p>
    <w:p w:rsidR="006C0B28" w:rsidRDefault="000B303F">
      <w:pPr>
        <w:ind w:firstLine="567"/>
        <w:jc w:val="both"/>
      </w:pPr>
      <w:r>
        <w:rPr>
          <w:b/>
        </w:rPr>
        <w:t>Достопримечательное место</w:t>
      </w:r>
      <w:r>
        <w:t xml:space="preserve"> – вид объектов культурного наследия, представляющий собой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историческими (в том числе военными) событиями, жизнью выдающихся исторических личностей; культурные слои, остатки построек древних городов, селищ, стоянок; места совершения религиозных обрядов.</w:t>
      </w:r>
    </w:p>
    <w:p w:rsidR="006C0B28" w:rsidRDefault="000B303F">
      <w:pPr>
        <w:pStyle w:val="ConsPlusNormal"/>
        <w:widowControl/>
        <w:jc w:val="both"/>
        <w:rPr>
          <w:rFonts w:ascii="Times New Roman" w:hAnsi="Times New Roman" w:cs="Times New Roman"/>
          <w:sz w:val="24"/>
          <w:szCs w:val="24"/>
        </w:rPr>
      </w:pPr>
      <w:r>
        <w:rPr>
          <w:rFonts w:ascii="Times New Roman" w:hAnsi="Times New Roman" w:cs="Times New Roman"/>
          <w:b/>
          <w:sz w:val="24"/>
          <w:szCs w:val="24"/>
        </w:rPr>
        <w:t>жилой дом блокированной застройки</w:t>
      </w:r>
      <w:r>
        <w:rPr>
          <w:rFonts w:ascii="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6C0B28" w:rsidRDefault="000B303F">
      <w:pPr>
        <w:pStyle w:val="ConsPlusNormal"/>
        <w:widowControl/>
        <w:jc w:val="both"/>
        <w:rPr>
          <w:rFonts w:ascii="Times New Roman" w:hAnsi="Times New Roman" w:cs="Times New Roman"/>
          <w:b/>
          <w:sz w:val="24"/>
          <w:szCs w:val="24"/>
        </w:rPr>
      </w:pPr>
      <w:bookmarkStart w:id="4" w:name="_Toc252277989"/>
      <w:r>
        <w:rPr>
          <w:rFonts w:ascii="Times New Roman" w:hAnsi="Times New Roman" w:cs="Times New Roman"/>
          <w:b/>
          <w:sz w:val="24"/>
          <w:szCs w:val="24"/>
        </w:rPr>
        <w:t>жилой дом:</w:t>
      </w:r>
      <w:bookmarkEnd w:id="4"/>
    </w:p>
    <w:p w:rsidR="006C0B28" w:rsidRDefault="000B303F">
      <w:pPr>
        <w:pStyle w:val="ConsPlusNormal"/>
        <w:widowControl/>
        <w:jc w:val="both"/>
        <w:rPr>
          <w:rFonts w:ascii="Times New Roman" w:hAnsi="Times New Roman" w:cs="Times New Roman"/>
          <w:sz w:val="24"/>
          <w:szCs w:val="24"/>
        </w:rPr>
      </w:pPr>
      <w:r>
        <w:rPr>
          <w:rFonts w:ascii="Times New Roman" w:hAnsi="Times New Roman" w:cs="Times New Roman"/>
          <w:b/>
          <w:sz w:val="24"/>
          <w:szCs w:val="24"/>
        </w:rPr>
        <w:t>коттеджного типа</w:t>
      </w:r>
      <w:r>
        <w:rPr>
          <w:rFonts w:ascii="Times New Roman" w:hAnsi="Times New Roman" w:cs="Times New Roman"/>
          <w:sz w:val="24"/>
          <w:szCs w:val="24"/>
        </w:rPr>
        <w:t xml:space="preserve"> – малоэтажный одноквартирный жилой дом;</w:t>
      </w:r>
    </w:p>
    <w:p w:rsidR="006C0B28" w:rsidRDefault="000B303F">
      <w:pPr>
        <w:pStyle w:val="ConsPlusNormal"/>
        <w:widowControl/>
        <w:jc w:val="both"/>
        <w:rPr>
          <w:rFonts w:ascii="Times New Roman" w:hAnsi="Times New Roman" w:cs="Times New Roman"/>
          <w:sz w:val="24"/>
          <w:szCs w:val="24"/>
        </w:rPr>
      </w:pPr>
      <w:r>
        <w:rPr>
          <w:rFonts w:ascii="Times New Roman" w:hAnsi="Times New Roman" w:cs="Times New Roman"/>
          <w:b/>
          <w:sz w:val="24"/>
          <w:szCs w:val="24"/>
        </w:rPr>
        <w:t>усадебного типа</w:t>
      </w:r>
      <w:r>
        <w:rPr>
          <w:rFonts w:ascii="Times New Roman" w:hAnsi="Times New Roman" w:cs="Times New Roman"/>
          <w:sz w:val="24"/>
          <w:szCs w:val="24"/>
        </w:rPr>
        <w:t xml:space="preserve"> – одноквартирный дом с </w:t>
      </w:r>
      <w:proofErr w:type="spellStart"/>
      <w:r>
        <w:rPr>
          <w:rFonts w:ascii="Times New Roman" w:hAnsi="Times New Roman" w:cs="Times New Roman"/>
          <w:sz w:val="24"/>
          <w:szCs w:val="24"/>
        </w:rPr>
        <w:t>приквартирным</w:t>
      </w:r>
      <w:proofErr w:type="spellEnd"/>
      <w:r>
        <w:rPr>
          <w:rFonts w:ascii="Times New Roman" w:hAnsi="Times New Roman" w:cs="Times New Roman"/>
          <w:sz w:val="24"/>
          <w:szCs w:val="24"/>
        </w:rPr>
        <w:t xml:space="preserve"> участком, постройками для подсобного хозяйства;</w:t>
      </w:r>
    </w:p>
    <w:p w:rsidR="006C0B28" w:rsidRDefault="000B303F">
      <w:pPr>
        <w:pStyle w:val="ConsPlusNormal"/>
        <w:widowControl/>
        <w:jc w:val="both"/>
        <w:rPr>
          <w:rFonts w:ascii="Times New Roman" w:hAnsi="Times New Roman" w:cs="Times New Roman"/>
          <w:sz w:val="24"/>
          <w:szCs w:val="24"/>
        </w:rPr>
      </w:pPr>
      <w:r>
        <w:rPr>
          <w:rFonts w:ascii="Times New Roman" w:hAnsi="Times New Roman" w:cs="Times New Roman"/>
          <w:b/>
          <w:sz w:val="24"/>
          <w:szCs w:val="24"/>
        </w:rPr>
        <w:t>блокированный</w:t>
      </w:r>
      <w:r>
        <w:rPr>
          <w:rFonts w:ascii="Times New Roman" w:hAnsi="Times New Roman" w:cs="Times New Roman"/>
          <w:sz w:val="24"/>
          <w:szCs w:val="24"/>
        </w:rPr>
        <w:t xml:space="preserve"> – дом, состоящий из двух и более квартир, каждая из которых имеет непосредственный выход на свой </w:t>
      </w:r>
      <w:proofErr w:type="spellStart"/>
      <w:r>
        <w:rPr>
          <w:rFonts w:ascii="Times New Roman" w:hAnsi="Times New Roman" w:cs="Times New Roman"/>
          <w:sz w:val="24"/>
          <w:szCs w:val="24"/>
        </w:rPr>
        <w:t>приквартирный</w:t>
      </w:r>
      <w:proofErr w:type="spellEnd"/>
      <w:r>
        <w:rPr>
          <w:rFonts w:ascii="Times New Roman" w:hAnsi="Times New Roman" w:cs="Times New Roman"/>
          <w:sz w:val="24"/>
          <w:szCs w:val="24"/>
        </w:rPr>
        <w:t xml:space="preserve"> участок;</w:t>
      </w:r>
    </w:p>
    <w:p w:rsidR="006C0B28" w:rsidRDefault="000B303F">
      <w:pPr>
        <w:pStyle w:val="ConsPlusNormal"/>
        <w:widowControl/>
        <w:jc w:val="both"/>
        <w:rPr>
          <w:rFonts w:ascii="Times New Roman" w:hAnsi="Times New Roman" w:cs="Times New Roman"/>
          <w:sz w:val="24"/>
          <w:szCs w:val="24"/>
        </w:rPr>
      </w:pPr>
      <w:r>
        <w:rPr>
          <w:rFonts w:ascii="Times New Roman" w:hAnsi="Times New Roman" w:cs="Times New Roman"/>
          <w:b/>
          <w:sz w:val="24"/>
          <w:szCs w:val="24"/>
        </w:rPr>
        <w:lastRenderedPageBreak/>
        <w:t>многоквартирный</w:t>
      </w:r>
      <w:r>
        <w:rPr>
          <w:rFonts w:ascii="Times New Roman" w:hAnsi="Times New Roman" w:cs="Times New Roman"/>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6C0B28" w:rsidRDefault="000B303F">
      <w:pPr>
        <w:pStyle w:val="ConsPlusNormal"/>
        <w:widowControl/>
        <w:jc w:val="both"/>
        <w:rPr>
          <w:rFonts w:ascii="Times New Roman" w:hAnsi="Times New Roman" w:cs="Times New Roman"/>
          <w:sz w:val="24"/>
          <w:szCs w:val="24"/>
        </w:rPr>
      </w:pPr>
      <w:r>
        <w:rPr>
          <w:rFonts w:ascii="Times New Roman" w:hAnsi="Times New Roman" w:cs="Times New Roman"/>
          <w:b/>
          <w:bCs/>
          <w:sz w:val="24"/>
          <w:szCs w:val="24"/>
        </w:rPr>
        <w:t>секционный (секционного типа)</w:t>
      </w:r>
      <w:r>
        <w:rPr>
          <w:rFonts w:ascii="Times New Roman" w:hAnsi="Times New Roman" w:cs="Times New Roman"/>
          <w:sz w:val="24"/>
          <w:szCs w:val="24"/>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6C0B28" w:rsidRDefault="000B303F">
      <w:pPr>
        <w:pStyle w:val="ConsPlusNormal"/>
        <w:widowControl/>
        <w:jc w:val="both"/>
        <w:rPr>
          <w:rFonts w:ascii="Times New Roman" w:hAnsi="Times New Roman" w:cs="Times New Roman"/>
          <w:b/>
          <w:sz w:val="24"/>
          <w:szCs w:val="24"/>
        </w:rPr>
      </w:pPr>
      <w:bookmarkStart w:id="5" w:name="_Toc252277990"/>
      <w:r>
        <w:rPr>
          <w:rFonts w:ascii="Times New Roman" w:hAnsi="Times New Roman" w:cs="Times New Roman"/>
          <w:b/>
          <w:sz w:val="24"/>
          <w:szCs w:val="24"/>
        </w:rPr>
        <w:t>жилая застройка:</w:t>
      </w:r>
      <w:bookmarkEnd w:id="5"/>
    </w:p>
    <w:p w:rsidR="006C0B28" w:rsidRDefault="000B303F">
      <w:pPr>
        <w:pStyle w:val="ConsPlusNormal"/>
        <w:widowControl/>
        <w:jc w:val="both"/>
        <w:rPr>
          <w:rFonts w:ascii="Times New Roman" w:hAnsi="Times New Roman" w:cs="Times New Roman"/>
          <w:sz w:val="24"/>
          <w:szCs w:val="24"/>
        </w:rPr>
      </w:pPr>
      <w:r>
        <w:rPr>
          <w:rFonts w:ascii="Times New Roman" w:hAnsi="Times New Roman" w:cs="Times New Roman"/>
          <w:b/>
          <w:sz w:val="24"/>
          <w:szCs w:val="24"/>
        </w:rPr>
        <w:t xml:space="preserve">малоэтажная </w:t>
      </w:r>
      <w:r>
        <w:rPr>
          <w:rFonts w:ascii="Times New Roman" w:hAnsi="Times New Roman" w:cs="Times New Roman"/>
          <w:sz w:val="24"/>
          <w:szCs w:val="24"/>
        </w:rPr>
        <w:t>– жилая застройка этажностью от 2 до 3 этажей включительно с обеспечением, как правило, непосредственной связи квартир с земельным участком;</w:t>
      </w:r>
    </w:p>
    <w:p w:rsidR="006C0B28" w:rsidRDefault="000B303F">
      <w:pPr>
        <w:pStyle w:val="ConsPlusNormal"/>
        <w:widowControl/>
        <w:jc w:val="both"/>
        <w:rPr>
          <w:rFonts w:ascii="Times New Roman" w:hAnsi="Times New Roman" w:cs="Times New Roman"/>
          <w:sz w:val="24"/>
          <w:szCs w:val="24"/>
        </w:rPr>
      </w:pPr>
      <w:proofErr w:type="spellStart"/>
      <w:r>
        <w:rPr>
          <w:rFonts w:ascii="Times New Roman" w:hAnsi="Times New Roman" w:cs="Times New Roman"/>
          <w:b/>
          <w:sz w:val="24"/>
          <w:szCs w:val="24"/>
        </w:rPr>
        <w:t>среднеэтажная</w:t>
      </w:r>
      <w:proofErr w:type="spellEnd"/>
      <w:r>
        <w:rPr>
          <w:rFonts w:ascii="Times New Roman" w:hAnsi="Times New Roman" w:cs="Times New Roman"/>
          <w:sz w:val="24"/>
          <w:szCs w:val="24"/>
        </w:rPr>
        <w:t xml:space="preserve"> – жилая застройка многоквартирными зданиями этажностью до 4 этажей;</w:t>
      </w:r>
    </w:p>
    <w:p w:rsidR="006C0B28" w:rsidRDefault="000B303F">
      <w:pPr>
        <w:pStyle w:val="ConsPlusNormal"/>
        <w:widowControl/>
        <w:jc w:val="both"/>
        <w:rPr>
          <w:rFonts w:ascii="Times New Roman" w:hAnsi="Times New Roman" w:cs="Times New Roman"/>
          <w:sz w:val="24"/>
          <w:szCs w:val="24"/>
        </w:rPr>
      </w:pPr>
      <w:r>
        <w:rPr>
          <w:rFonts w:ascii="Times New Roman" w:hAnsi="Times New Roman" w:cs="Times New Roman"/>
          <w:b/>
          <w:sz w:val="24"/>
          <w:szCs w:val="24"/>
        </w:rPr>
        <w:t>жилищное строительство индивидуальное</w:t>
      </w:r>
      <w:r>
        <w:rPr>
          <w:rFonts w:ascii="Times New Roman" w:hAnsi="Times New Roman" w:cs="Times New Roman"/>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6C0B28" w:rsidRDefault="000B303F">
      <w:pPr>
        <w:ind w:firstLine="567"/>
        <w:jc w:val="both"/>
      </w:pPr>
      <w:r>
        <w:rPr>
          <w:b/>
        </w:rPr>
        <w:t>жилой район</w:t>
      </w:r>
      <w:r>
        <w:t xml:space="preserve"> – структурный элемент селитебной территории, в пределах которого размещаются учреждения и предприятия с радиусом обслуживания не более 1500 м, а также часть объектов поселкового значения; границами, как правило, являются труднопреодолимые естественные;</w:t>
      </w:r>
    </w:p>
    <w:p w:rsidR="006C0B28" w:rsidRDefault="000B303F">
      <w:pPr>
        <w:ind w:firstLine="567"/>
        <w:jc w:val="both"/>
      </w:pPr>
      <w:r>
        <w:rPr>
          <w:b/>
        </w:rPr>
        <w:t xml:space="preserve">Застройщик </w:t>
      </w:r>
      <w: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C0B28" w:rsidRDefault="000B303F" w:rsidP="00A37BC2">
      <w:pPr>
        <w:pStyle w:val="7"/>
        <w:spacing w:beforeLines="20" w:before="48" w:afterLines="20" w:after="48" w:line="10" w:lineRule="atLeast"/>
        <w:ind w:firstLine="567"/>
        <w:jc w:val="both"/>
      </w:pPr>
      <w:r>
        <w:rPr>
          <w:b/>
        </w:rPr>
        <w:t xml:space="preserve">Заказчик </w:t>
      </w:r>
      <w: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6C0B28" w:rsidRDefault="000B303F">
      <w:pPr>
        <w:widowControl w:val="0"/>
        <w:autoSpaceDE w:val="0"/>
        <w:autoSpaceDN w:val="0"/>
        <w:adjustRightInd w:val="0"/>
        <w:ind w:firstLine="567"/>
        <w:jc w:val="both"/>
      </w:pPr>
      <w:r>
        <w:rPr>
          <w:b/>
          <w:bCs/>
        </w:rPr>
        <w:t>Земельный участок</w:t>
      </w:r>
      <w:r>
        <w:t xml:space="preserve"> - часть земной поверхности, границы которой определены в соответствии с федеральными законами. </w:t>
      </w:r>
    </w:p>
    <w:p w:rsidR="006C0B28" w:rsidRDefault="000B303F">
      <w:pPr>
        <w:ind w:firstLine="567"/>
        <w:jc w:val="both"/>
      </w:pPr>
      <w:bookmarkStart w:id="6" w:name="sub_5302"/>
      <w:r>
        <w:rPr>
          <w:b/>
          <w:bCs/>
        </w:rPr>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6C0B28" w:rsidRDefault="000B303F">
      <w:pPr>
        <w:ind w:firstLine="567"/>
        <w:jc w:val="both"/>
      </w:pPr>
      <w:bookmarkStart w:id="7" w:name="sub_5303"/>
      <w:bookmarkEnd w:id="6"/>
      <w:r>
        <w:t>З</w:t>
      </w:r>
      <w:r>
        <w:rPr>
          <w:b/>
          <w:bCs/>
        </w:rPr>
        <w:t>емлевладельцы</w:t>
      </w:r>
      <w:r>
        <w:t xml:space="preserve"> - лица, владеющие и пользующиеся земельными участками на праве пожизненного наследуемого владения.</w:t>
      </w:r>
    </w:p>
    <w:p w:rsidR="006C0B28" w:rsidRDefault="000B303F">
      <w:pPr>
        <w:ind w:firstLine="567"/>
        <w:jc w:val="both"/>
      </w:pPr>
      <w:r>
        <w:rPr>
          <w:b/>
          <w:bCs/>
        </w:rPr>
        <w:t xml:space="preserve">Зоны с особыми условиями использования территорий </w:t>
      </w:r>
      <w: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w:t>
      </w:r>
      <w:r>
        <w:rPr>
          <w:iCs/>
        </w:rPr>
        <w:t>иные зоны,</w:t>
      </w:r>
      <w:r>
        <w:t xml:space="preserve"> устанавливаемые в соответствии с законодательством Российской Федерации.</w:t>
      </w:r>
    </w:p>
    <w:p w:rsidR="006C0B28" w:rsidRDefault="000B303F">
      <w:pPr>
        <w:ind w:firstLine="567"/>
        <w:jc w:val="both"/>
      </w:pPr>
      <w:r>
        <w:rPr>
          <w:b/>
        </w:rPr>
        <w:t>Изменение недвижимости</w:t>
      </w:r>
      <w: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C0B28" w:rsidRDefault="000B303F" w:rsidP="00A37BC2">
      <w:pPr>
        <w:pStyle w:val="7"/>
        <w:spacing w:beforeLines="20" w:before="48" w:afterLines="20" w:after="48" w:line="10" w:lineRule="atLeast"/>
        <w:ind w:firstLine="567"/>
        <w:jc w:val="both"/>
      </w:pPr>
      <w:r>
        <w:rPr>
          <w:b/>
        </w:rPr>
        <w:t>Инженерная, транспортная и социальная инфраструктуры</w:t>
      </w:r>
      <w: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6C0B28" w:rsidRDefault="000B303F" w:rsidP="00A37BC2">
      <w:pPr>
        <w:pStyle w:val="7"/>
        <w:spacing w:beforeLines="20" w:before="48" w:afterLines="20" w:after="48" w:line="10" w:lineRule="atLeast"/>
        <w:ind w:firstLine="567"/>
        <w:jc w:val="both"/>
      </w:pPr>
      <w:r>
        <w:rPr>
          <w:b/>
          <w:bCs/>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w:t>
      </w:r>
      <w:r>
        <w:lastRenderedPageBreak/>
        <w:t>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C0B28" w:rsidRDefault="000B303F" w:rsidP="00A37BC2">
      <w:pPr>
        <w:pStyle w:val="7"/>
        <w:spacing w:beforeLines="20" w:before="48" w:afterLines="20" w:after="48" w:line="10" w:lineRule="atLeast"/>
        <w:ind w:firstLine="567"/>
        <w:jc w:val="both"/>
        <w:rPr>
          <w:b/>
          <w:bCs/>
        </w:rPr>
      </w:pPr>
      <w:r>
        <w:rPr>
          <w:b/>
          <w:bCs/>
        </w:rPr>
        <w:t>Капитальный ремонт объектов капитального строительства</w:t>
      </w:r>
      <w:r>
        <w:t>, если при его проведении затрагиваются конструктивные и другие характеристики надежности и безопасности таких объектов.</w:t>
      </w:r>
    </w:p>
    <w:p w:rsidR="006C0B28" w:rsidRDefault="000B303F" w:rsidP="00A37BC2">
      <w:pPr>
        <w:pStyle w:val="7"/>
        <w:spacing w:beforeLines="20" w:before="48" w:afterLines="20" w:after="48" w:line="10" w:lineRule="atLeast"/>
        <w:ind w:firstLine="567"/>
        <w:jc w:val="both"/>
      </w:pPr>
      <w:r>
        <w:rPr>
          <w:b/>
          <w:bCs/>
        </w:rPr>
        <w:t>Коэффициент застройки (КЗ)</w:t>
      </w:r>
      <w:r>
        <w:t xml:space="preserve"> - отношение территории земельного участка, которая может быть занята зданиями, ко всей площади участка (в процентах).</w:t>
      </w:r>
    </w:p>
    <w:p w:rsidR="006C0B28" w:rsidRDefault="000B303F">
      <w:pPr>
        <w:ind w:firstLine="567"/>
        <w:jc w:val="both"/>
      </w:pPr>
      <w:r>
        <w:rPr>
          <w:b/>
          <w:bCs/>
        </w:rPr>
        <w:t>Коэффициент плотности застройки или коэффициент строительного использования земельного участка (КПЗ)</w:t>
      </w:r>
      <w: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6C0B28" w:rsidRDefault="000B303F">
      <w:pPr>
        <w:ind w:firstLine="567"/>
        <w:jc w:val="both"/>
      </w:pPr>
      <w:bookmarkStart w:id="8" w:name="sub_5304"/>
      <w:bookmarkEnd w:id="7"/>
      <w:bookmarkEnd w:id="8"/>
      <w:r>
        <w:rPr>
          <w:b/>
        </w:rPr>
        <w:t>Красные линии</w:t>
      </w:r>
      <w: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6C0B28" w:rsidRDefault="000B303F">
      <w:pPr>
        <w:pStyle w:val="ConsNormal"/>
        <w:ind w:firstLine="567"/>
        <w:jc w:val="both"/>
        <w:rPr>
          <w:rFonts w:ascii="Times New Roman" w:hAnsi="Times New Roman" w:cs="Times New Roman"/>
          <w:sz w:val="24"/>
          <w:szCs w:val="24"/>
        </w:rPr>
      </w:pPr>
      <w:r>
        <w:rPr>
          <w:rFonts w:ascii="Times New Roman" w:hAnsi="Times New Roman" w:cs="Times New Roman"/>
          <w:b/>
          <w:sz w:val="24"/>
          <w:szCs w:val="24"/>
        </w:rPr>
        <w:t>Линии регулирования застройки</w:t>
      </w:r>
      <w:r>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6C0B28" w:rsidRDefault="000B303F" w:rsidP="00A37BC2">
      <w:pPr>
        <w:pStyle w:val="7"/>
        <w:spacing w:beforeLines="20" w:before="48" w:afterLines="20" w:after="48" w:line="10" w:lineRule="atLeast"/>
        <w:ind w:firstLine="567"/>
        <w:jc w:val="both"/>
      </w:pPr>
      <w:r>
        <w:rPr>
          <w:b/>
        </w:rPr>
        <w:t>Линии градостроительного регулирования</w:t>
      </w:r>
      <w: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w:t>
      </w:r>
    </w:p>
    <w:p w:rsidR="006C0B28" w:rsidRDefault="000B303F" w:rsidP="00A37BC2">
      <w:pPr>
        <w:pStyle w:val="7"/>
        <w:spacing w:beforeLines="20" w:before="48" w:afterLines="20" w:after="48" w:line="10" w:lineRule="atLeast"/>
        <w:jc w:val="both"/>
      </w:pPr>
      <w:r>
        <w:t xml:space="preserve">государственных и муниципальных нужд; границы санитарно-защитных, </w:t>
      </w:r>
      <w:proofErr w:type="spellStart"/>
      <w:r>
        <w:t>водоохранных</w:t>
      </w:r>
      <w:proofErr w:type="spellEnd"/>
      <w:r>
        <w:t xml:space="preserve"> и иных зон ограничений использования земельных участков, зданий, строений, сооружений;</w:t>
      </w:r>
    </w:p>
    <w:p w:rsidR="006C0B28" w:rsidRDefault="000B303F">
      <w:pPr>
        <w:ind w:firstLine="567"/>
        <w:jc w:val="both"/>
      </w:pPr>
      <w:r>
        <w:rPr>
          <w:b/>
          <w:bCs/>
        </w:rPr>
        <w:t>Населенный пункт</w:t>
      </w:r>
      <w:r>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области. К населенным пунктам на территории городского поселения Орловской области относятся поселки, села, деревни.</w:t>
      </w:r>
    </w:p>
    <w:p w:rsidR="006C0B28" w:rsidRDefault="000B303F">
      <w:pPr>
        <w:ind w:firstLine="567"/>
        <w:jc w:val="both"/>
      </w:pPr>
      <w:bookmarkStart w:id="9" w:name="sub_5305"/>
      <w:r>
        <w:rPr>
          <w:b/>
          <w:bCs/>
        </w:rPr>
        <w:t>Обладатели сервитута</w:t>
      </w:r>
      <w:r>
        <w:t xml:space="preserve"> - лица, имеющие право ограниченного пользования чужими земельными участками (сервитутом).</w:t>
      </w:r>
    </w:p>
    <w:bookmarkEnd w:id="9"/>
    <w:p w:rsidR="006C0B28" w:rsidRDefault="000B303F">
      <w:pPr>
        <w:widowControl w:val="0"/>
        <w:autoSpaceDE w:val="0"/>
        <w:autoSpaceDN w:val="0"/>
        <w:adjustRightInd w:val="0"/>
        <w:ind w:firstLine="567"/>
        <w:jc w:val="both"/>
        <w:rPr>
          <w:b/>
          <w:bCs/>
        </w:rPr>
      </w:pPr>
      <w:r>
        <w:rPr>
          <w:b/>
        </w:rPr>
        <w:t>Объект индивидуального жилищного строительства</w:t>
      </w:r>
      <w:r>
        <w:t xml:space="preserve"> – отдельно стоящие жилые дома с количеством этажей не более трех, предназначенные для проживания одной семьи.</w:t>
      </w:r>
    </w:p>
    <w:p w:rsidR="006C0B28" w:rsidRDefault="000B303F">
      <w:pPr>
        <w:widowControl w:val="0"/>
        <w:autoSpaceDE w:val="0"/>
        <w:autoSpaceDN w:val="0"/>
        <w:adjustRightInd w:val="0"/>
        <w:ind w:firstLine="567"/>
        <w:jc w:val="both"/>
      </w:pPr>
      <w:r>
        <w:rPr>
          <w:b/>
        </w:rPr>
        <w:t>Объект капитального строительства</w:t>
      </w:r>
      <w: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6C0B28" w:rsidRDefault="000B303F">
      <w:pPr>
        <w:widowControl w:val="0"/>
        <w:autoSpaceDE w:val="0"/>
        <w:autoSpaceDN w:val="0"/>
        <w:adjustRightInd w:val="0"/>
        <w:ind w:firstLine="567"/>
        <w:jc w:val="both"/>
        <w:rPr>
          <w:b/>
          <w:bCs/>
        </w:rPr>
      </w:pPr>
      <w:r>
        <w:rPr>
          <w:b/>
        </w:rPr>
        <w:t>Объект культурного наследия</w:t>
      </w:r>
      <w:r>
        <w:t xml:space="preserve"> – объекты, представляющие собой историко-культурную ценность (памятники истории и культуры) с точки зрения истории, археологии, архитектуры, градостроительства, науки и техники, эстетики, этнологии и антропологии, социальной культуры и рекомендуемые для включения в единый государственный реестр объектов культурного наследия народов Российской Федерации.</w:t>
      </w:r>
    </w:p>
    <w:p w:rsidR="006C0B28" w:rsidRDefault="000B303F">
      <w:pPr>
        <w:widowControl w:val="0"/>
        <w:autoSpaceDE w:val="0"/>
        <w:autoSpaceDN w:val="0"/>
        <w:adjustRightInd w:val="0"/>
        <w:ind w:firstLine="567"/>
        <w:jc w:val="both"/>
      </w:pPr>
      <w:r>
        <w:rPr>
          <w:b/>
          <w:bCs/>
        </w:rPr>
        <w:t>Отступления от Правил</w:t>
      </w:r>
      <w: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w:t>
      </w:r>
      <w:r>
        <w:lastRenderedPageBreak/>
        <w:t>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6C0B28" w:rsidRDefault="000B303F" w:rsidP="00A37BC2">
      <w:pPr>
        <w:pStyle w:val="7"/>
        <w:spacing w:beforeLines="20" w:before="48" w:afterLines="20" w:after="48" w:line="10" w:lineRule="atLeast"/>
        <w:ind w:firstLine="567"/>
        <w:jc w:val="both"/>
      </w:pPr>
      <w:r>
        <w:rPr>
          <w:b/>
        </w:rPr>
        <w:t>Подрядчик</w:t>
      </w:r>
      <w: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C0B28" w:rsidRDefault="000B303F" w:rsidP="00A37BC2">
      <w:pPr>
        <w:pStyle w:val="7"/>
        <w:spacing w:beforeLines="20" w:before="48" w:afterLines="20" w:after="48" w:line="10" w:lineRule="atLeast"/>
        <w:ind w:firstLine="567"/>
        <w:jc w:val="both"/>
        <w:rPr>
          <w:b/>
        </w:rPr>
      </w:pPr>
      <w:r>
        <w:rPr>
          <w:b/>
        </w:rPr>
        <w:t>Правила землепользования и застройки</w:t>
      </w:r>
      <w: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C0B28" w:rsidRDefault="000B303F" w:rsidP="00A37BC2">
      <w:pPr>
        <w:pStyle w:val="7"/>
        <w:spacing w:beforeLines="20" w:before="48" w:afterLines="20" w:after="48" w:line="10" w:lineRule="atLeast"/>
        <w:ind w:firstLine="567"/>
        <w:jc w:val="both"/>
        <w:rPr>
          <w:b/>
        </w:rPr>
      </w:pPr>
      <w:r>
        <w:rPr>
          <w:b/>
        </w:rPr>
        <w:t>Прибрежная защитная полоса</w:t>
      </w:r>
      <w:r>
        <w:t xml:space="preserve"> - часть </w:t>
      </w:r>
      <w:proofErr w:type="spellStart"/>
      <w:r>
        <w:t>водоохранной</w:t>
      </w:r>
      <w:proofErr w:type="spellEnd"/>
      <w:r>
        <w:t xml:space="preserve"> зоны, для которой вводятся дополнительные ограничения землепользования, застройки и природопользования.</w:t>
      </w:r>
    </w:p>
    <w:p w:rsidR="006C0B28" w:rsidRDefault="000B303F" w:rsidP="00A37BC2">
      <w:pPr>
        <w:pStyle w:val="7"/>
        <w:spacing w:beforeLines="20" w:before="48" w:afterLines="20" w:after="48" w:line="10" w:lineRule="atLeast"/>
        <w:ind w:firstLine="567"/>
        <w:jc w:val="both"/>
      </w:pPr>
      <w:r>
        <w:rPr>
          <w:b/>
        </w:rPr>
        <w:t>Проектная документация</w:t>
      </w:r>
      <w: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6C0B28" w:rsidRDefault="000B303F" w:rsidP="00A37BC2">
      <w:pPr>
        <w:pStyle w:val="7"/>
        <w:spacing w:beforeLines="20" w:before="48" w:afterLines="20" w:after="48" w:line="10" w:lineRule="atLeast"/>
        <w:ind w:firstLine="567"/>
        <w:jc w:val="both"/>
      </w:pPr>
      <w:r>
        <w:rPr>
          <w:b/>
        </w:rPr>
        <w:t>Процент застройки участка</w:t>
      </w:r>
      <w: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6C0B28" w:rsidRDefault="000B303F">
      <w:pPr>
        <w:ind w:firstLine="567"/>
        <w:jc w:val="both"/>
      </w:pPr>
      <w:r>
        <w:rPr>
          <w:b/>
        </w:rPr>
        <w:t>Планировка территории</w:t>
      </w:r>
      <w: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6C0B28" w:rsidRDefault="000B303F" w:rsidP="00A37BC2">
      <w:pPr>
        <w:pStyle w:val="7"/>
        <w:spacing w:beforeLines="20" w:before="48" w:afterLines="20" w:after="48" w:line="10" w:lineRule="atLeast"/>
        <w:ind w:firstLine="567"/>
        <w:jc w:val="both"/>
      </w:pPr>
      <w:r>
        <w:rPr>
          <w:b/>
        </w:rPr>
        <w:t>Публичный сервитут</w:t>
      </w:r>
      <w: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6C0B28" w:rsidRDefault="000B303F" w:rsidP="00A37BC2">
      <w:pPr>
        <w:pStyle w:val="7"/>
        <w:spacing w:beforeLines="20" w:before="48" w:afterLines="20" w:after="48" w:line="10" w:lineRule="atLeast"/>
        <w:ind w:firstLine="567"/>
        <w:jc w:val="both"/>
      </w:pP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6C0B28" w:rsidRDefault="000B303F" w:rsidP="00A37BC2">
      <w:pPr>
        <w:pStyle w:val="7"/>
        <w:spacing w:beforeLines="20" w:before="48" w:afterLines="20" w:after="48" w:line="10" w:lineRule="atLeast"/>
        <w:ind w:firstLine="567"/>
        <w:jc w:val="both"/>
      </w:pPr>
      <w:r>
        <w:rPr>
          <w:b/>
        </w:rPr>
        <w:t xml:space="preserve">Разрешенное использование земельных участков и иных объектов недвижимости </w:t>
      </w:r>
      <w: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6C0B28" w:rsidRDefault="000B303F" w:rsidP="00A37BC2">
      <w:pPr>
        <w:pStyle w:val="7"/>
        <w:spacing w:beforeLines="20" w:before="48" w:afterLines="20" w:after="48" w:line="10" w:lineRule="atLeast"/>
        <w:ind w:firstLine="567"/>
        <w:jc w:val="both"/>
      </w:pPr>
      <w:r>
        <w:rPr>
          <w:b/>
        </w:rPr>
        <w:t>Разрешение на ввод объекта в эксплуатацию</w:t>
      </w:r>
      <w: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6C0B28" w:rsidRDefault="000B303F" w:rsidP="00A37BC2">
      <w:pPr>
        <w:pStyle w:val="7"/>
        <w:spacing w:beforeLines="20" w:before="48" w:afterLines="20" w:after="48" w:line="10" w:lineRule="atLeast"/>
        <w:ind w:firstLine="567"/>
        <w:jc w:val="both"/>
      </w:pPr>
      <w:r>
        <w:rPr>
          <w:b/>
        </w:rPr>
        <w:t>Резервирование земельных участков</w:t>
      </w:r>
      <w: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6C0B28" w:rsidRDefault="000B303F">
      <w:pPr>
        <w:pStyle w:val="ConsNormal"/>
        <w:ind w:firstLine="567"/>
        <w:jc w:val="both"/>
        <w:rPr>
          <w:rFonts w:ascii="Times New Roman" w:hAnsi="Times New Roman" w:cs="Times New Roman"/>
          <w:sz w:val="24"/>
          <w:szCs w:val="24"/>
        </w:rPr>
      </w:pPr>
      <w:r>
        <w:rPr>
          <w:rFonts w:ascii="Times New Roman" w:hAnsi="Times New Roman" w:cs="Times New Roman"/>
          <w:b/>
          <w:sz w:val="24"/>
          <w:szCs w:val="24"/>
        </w:rPr>
        <w:lastRenderedPageBreak/>
        <w:t>Реконструкция</w:t>
      </w:r>
      <w:r>
        <w:rPr>
          <w:rFonts w:ascii="Times New Roman" w:hAnsi="Times New Roman" w:cs="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6C0B28" w:rsidRDefault="000B303F">
      <w:pPr>
        <w:ind w:firstLine="567"/>
        <w:jc w:val="both"/>
      </w:pPr>
      <w:r>
        <w:rPr>
          <w:b/>
          <w:bCs/>
        </w:rPr>
        <w:t>Санитарно-защитная зона</w:t>
      </w:r>
      <w:r>
        <w:t xml:space="preserve"> - территория между границами промышленной площадки и территорией жилой застройки, ландшафтно-рекреационной зоны, зоны отдыха, курорта с обязательным обозначением границ специальными информационными знаками.</w:t>
      </w:r>
    </w:p>
    <w:p w:rsidR="006C0B28" w:rsidRDefault="000B303F">
      <w:pPr>
        <w:ind w:firstLine="567"/>
        <w:jc w:val="both"/>
      </w:pPr>
      <w:r>
        <w:rPr>
          <w:b/>
          <w:bCs/>
          <w:lang w:val="en-US"/>
        </w:rPr>
        <w:t>C</w:t>
      </w:r>
      <w:proofErr w:type="spellStart"/>
      <w:r>
        <w:rPr>
          <w:b/>
          <w:bCs/>
        </w:rPr>
        <w:t>обственники</w:t>
      </w:r>
      <w:proofErr w:type="spellEnd"/>
      <w:r>
        <w:rPr>
          <w:b/>
          <w:bCs/>
        </w:rPr>
        <w:t xml:space="preserve"> земельных участков</w:t>
      </w:r>
      <w:r>
        <w:t xml:space="preserve"> - лица, имеющие земельные участки в собственности.</w:t>
      </w:r>
    </w:p>
    <w:p w:rsidR="006C0B28" w:rsidRDefault="000B303F">
      <w:pPr>
        <w:pStyle w:val="Con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Строения и сооружения вспомогательного использования </w:t>
      </w:r>
      <w:r>
        <w:rPr>
          <w:rFonts w:ascii="Times New Roman" w:hAnsi="Times New Roman" w:cs="Times New Roman"/>
          <w:sz w:val="24"/>
          <w:szCs w:val="24"/>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6C0B28" w:rsidRDefault="000B303F">
      <w:pPr>
        <w:pStyle w:val="ConsNormal"/>
        <w:ind w:firstLine="567"/>
        <w:jc w:val="both"/>
        <w:rPr>
          <w:rFonts w:ascii="Times New Roman" w:hAnsi="Times New Roman" w:cs="Times New Roman"/>
          <w:sz w:val="24"/>
          <w:szCs w:val="24"/>
        </w:rPr>
      </w:pPr>
      <w:r>
        <w:rPr>
          <w:rFonts w:ascii="Times New Roman" w:hAnsi="Times New Roman" w:cs="Times New Roman"/>
          <w:b/>
          <w:sz w:val="24"/>
          <w:szCs w:val="24"/>
        </w:rPr>
        <w:t>Строительные изменения недвижимости</w:t>
      </w:r>
      <w:r>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6C0B28" w:rsidRDefault="000B303F">
      <w:pPr>
        <w:pStyle w:val="ConsNormal"/>
        <w:ind w:firstLine="567"/>
        <w:jc w:val="both"/>
        <w:rPr>
          <w:rFonts w:ascii="Times New Roman" w:hAnsi="Times New Roman" w:cs="Times New Roman"/>
          <w:sz w:val="24"/>
          <w:szCs w:val="24"/>
        </w:rPr>
      </w:pPr>
      <w:r>
        <w:rPr>
          <w:rFonts w:ascii="Times New Roman" w:hAnsi="Times New Roman" w:cs="Times New Roman"/>
          <w:b/>
          <w:sz w:val="24"/>
          <w:szCs w:val="24"/>
        </w:rPr>
        <w:t>Строительство</w:t>
      </w:r>
      <w:r>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6C0B28" w:rsidRDefault="000B303F">
      <w:pPr>
        <w:pStyle w:val="ConsNormal"/>
        <w:ind w:firstLine="567"/>
        <w:jc w:val="both"/>
        <w:rPr>
          <w:rFonts w:ascii="Times New Roman" w:hAnsi="Times New Roman" w:cs="Times New Roman"/>
          <w:sz w:val="24"/>
          <w:szCs w:val="24"/>
        </w:rPr>
      </w:pPr>
      <w:r>
        <w:rPr>
          <w:rFonts w:ascii="Times New Roman" w:hAnsi="Times New Roman" w:cs="Times New Roman"/>
          <w:b/>
          <w:sz w:val="24"/>
          <w:szCs w:val="24"/>
        </w:rPr>
        <w:t>Территориальные зоны</w:t>
      </w:r>
      <w:r>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6C0B28" w:rsidRDefault="000B303F">
      <w:pPr>
        <w:pStyle w:val="Con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Территории общего пользования </w:t>
      </w:r>
      <w:r>
        <w:rPr>
          <w:rFonts w:ascii="Times New Roman" w:hAnsi="Times New Roman" w:cs="Times New Roman"/>
          <w:sz w:val="24"/>
          <w:szCs w:val="24"/>
        </w:rPr>
        <w:t>– территории, которыми беспрепятственно пользуется неограниченный круг лиц (в том числе площади, улицы, проезды, набережные, скверы, бульвары).</w:t>
      </w:r>
    </w:p>
    <w:p w:rsidR="006C0B28" w:rsidRDefault="000B303F">
      <w:pPr>
        <w:ind w:firstLine="567"/>
        <w:jc w:val="both"/>
      </w:pPr>
      <w:r>
        <w:rPr>
          <w:b/>
        </w:rPr>
        <w:t>Технические условия</w:t>
      </w:r>
      <w:r>
        <w:t xml:space="preserve"> – информация о технических условиях подключения объектов капитального строительства к сетям инженерно-технического обеспечения.</w:t>
      </w:r>
    </w:p>
    <w:p w:rsidR="006C0B28" w:rsidRDefault="000B303F">
      <w:pPr>
        <w:ind w:firstLine="567"/>
        <w:jc w:val="both"/>
      </w:pPr>
      <w:r>
        <w:rPr>
          <w:b/>
        </w:rPr>
        <w:t>Технические регламенты</w:t>
      </w:r>
      <w: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6C0B28" w:rsidRDefault="000B303F" w:rsidP="00A37BC2">
      <w:pPr>
        <w:pStyle w:val="7"/>
        <w:spacing w:beforeLines="20" w:before="48" w:afterLines="20" w:after="48" w:line="10" w:lineRule="atLeast"/>
        <w:ind w:firstLine="567"/>
        <w:jc w:val="both"/>
      </w:pPr>
      <w:r>
        <w:rPr>
          <w:b/>
        </w:rPr>
        <w:t>Частный сервитут</w:t>
      </w:r>
      <w:r>
        <w:t xml:space="preserve"> -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6C0B28" w:rsidRDefault="000B303F" w:rsidP="00A37BC2">
      <w:pPr>
        <w:pStyle w:val="7"/>
        <w:spacing w:beforeLines="20" w:before="48" w:afterLines="20" w:after="48" w:line="10" w:lineRule="atLeast"/>
        <w:ind w:firstLine="567"/>
        <w:jc w:val="both"/>
      </w:pPr>
      <w:r>
        <w:rPr>
          <w:b/>
        </w:rPr>
        <w:t>Целевое назначение земельных участков</w:t>
      </w:r>
      <w:r>
        <w:t xml:space="preserve"> – назначение земельных участков и иных объектов недвижимости, определяемое их принадлежностью к одной из категорий земель, установленных в соответствии с земельным законодательством правовыми актами территориального планирования Российской Федерации, настоящими Правилами, а также принадлежностью к целевым функциональным зонам, установленным генеральным планом поселения.</w:t>
      </w:r>
    </w:p>
    <w:p w:rsidR="006C0B28" w:rsidRDefault="000B303F">
      <w:pPr>
        <w:ind w:firstLine="567"/>
        <w:jc w:val="both"/>
      </w:pPr>
      <w:r>
        <w:rPr>
          <w:b/>
        </w:rPr>
        <w:t>Формирование земельного участка</w:t>
      </w:r>
      <w:r>
        <w:t xml:space="preserve"> - индивидуализация земельного участка посредством определения:</w:t>
      </w:r>
    </w:p>
    <w:p w:rsidR="006C0B28" w:rsidRDefault="000B303F">
      <w:pPr>
        <w:ind w:firstLine="567"/>
        <w:jc w:val="both"/>
      </w:pPr>
      <w:r>
        <w:t>- его границ (документально и на местности);</w:t>
      </w:r>
    </w:p>
    <w:p w:rsidR="006C0B28" w:rsidRDefault="000B303F">
      <w:pPr>
        <w:ind w:firstLine="567"/>
        <w:jc w:val="both"/>
      </w:pPr>
      <w:r>
        <w:t>- разрешённого   использования   земельного   участка   в   соответствии    с градостроительным регламентом той зоны, в которой этот участок расположен;</w:t>
      </w:r>
    </w:p>
    <w:p w:rsidR="006C0B28" w:rsidRDefault="000B303F">
      <w:pPr>
        <w:ind w:firstLine="567"/>
        <w:jc w:val="both"/>
      </w:pPr>
      <w:r>
        <w:t>- технических условий подключения объектов земельного участка к сетям инженерно-технического обеспечения.</w:t>
      </w: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jc w:val="both"/>
              <w:rPr>
                <w:rFonts w:eastAsia="Calibri"/>
                <w:b/>
              </w:rPr>
            </w:pPr>
          </w:p>
          <w:p w:rsidR="006C0B28" w:rsidRDefault="006C0B28">
            <w:pPr>
              <w:jc w:val="both"/>
              <w:rPr>
                <w:rFonts w:eastAsia="Calibri"/>
                <w:b/>
              </w:rPr>
            </w:pPr>
          </w:p>
          <w:p w:rsidR="006C0B28" w:rsidRDefault="000B303F">
            <w:pPr>
              <w:jc w:val="both"/>
              <w:rPr>
                <w:rFonts w:eastAsia="Calibri"/>
                <w:b/>
              </w:rPr>
            </w:pPr>
            <w:r>
              <w:rPr>
                <w:rFonts w:eastAsia="Calibri"/>
                <w:b/>
              </w:rPr>
              <w:lastRenderedPageBreak/>
              <w:t>Статья 3.</w:t>
            </w:r>
          </w:p>
        </w:tc>
        <w:tc>
          <w:tcPr>
            <w:tcW w:w="7336" w:type="dxa"/>
          </w:tcPr>
          <w:p w:rsidR="006C0B28" w:rsidRDefault="006C0B28">
            <w:pPr>
              <w:ind w:right="-1"/>
              <w:rPr>
                <w:b/>
              </w:rPr>
            </w:pPr>
          </w:p>
          <w:p w:rsidR="006C0B28" w:rsidRDefault="006C0B28">
            <w:pPr>
              <w:ind w:right="-1"/>
              <w:rPr>
                <w:b/>
              </w:rPr>
            </w:pPr>
          </w:p>
          <w:p w:rsidR="006C0B28" w:rsidRDefault="000B303F">
            <w:pPr>
              <w:ind w:right="-1"/>
              <w:rPr>
                <w:b/>
              </w:rPr>
            </w:pPr>
            <w:r>
              <w:rPr>
                <w:b/>
              </w:rPr>
              <w:lastRenderedPageBreak/>
              <w:t>Открытость и доступность информации о Правилах.</w:t>
            </w:r>
          </w:p>
        </w:tc>
      </w:tr>
    </w:tbl>
    <w:p w:rsidR="006C0B28" w:rsidRDefault="006C0B28"/>
    <w:p w:rsidR="006C0B28" w:rsidRDefault="000B303F">
      <w:pPr>
        <w:pStyle w:val="a6"/>
        <w:tabs>
          <w:tab w:val="left" w:pos="360"/>
        </w:tabs>
        <w:spacing w:after="0"/>
        <w:ind w:left="0" w:firstLine="540"/>
        <w:jc w:val="both"/>
      </w:pPr>
      <w:r>
        <w:t>1. Настоящие Правила, градостроительная документация о градостроительном планировании развития территории городского поселения, градостроительная документация о застройке территории поселения являются открытыми для физических и юридических лиц.</w:t>
      </w:r>
    </w:p>
    <w:p w:rsidR="006C0B28" w:rsidRDefault="000B303F">
      <w:pPr>
        <w:pStyle w:val="a6"/>
        <w:tabs>
          <w:tab w:val="left" w:pos="360"/>
        </w:tabs>
        <w:spacing w:after="0"/>
        <w:ind w:left="0" w:firstLine="540"/>
        <w:jc w:val="both"/>
      </w:pPr>
      <w:r>
        <w:t>2. Администрация городского поселения обеспечивает возможность ознакомления с Правилами путём:</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a6"/>
              <w:tabs>
                <w:tab w:val="left" w:pos="-540"/>
              </w:tabs>
              <w:spacing w:after="0"/>
              <w:ind w:left="0"/>
              <w:jc w:val="both"/>
              <w:rPr>
                <w:strike/>
              </w:rPr>
            </w:pPr>
            <w:r>
              <w:t xml:space="preserve">публикации Правил в официальном публикаторе нормативных правовых актов органов местного самоуправления городского поселения; </w:t>
            </w:r>
          </w:p>
          <w:p w:rsidR="006C0B28" w:rsidRDefault="000B303F">
            <w:pPr>
              <w:pStyle w:val="a6"/>
              <w:tabs>
                <w:tab w:val="left" w:pos="-540"/>
              </w:tabs>
              <w:spacing w:after="0"/>
              <w:ind w:left="0"/>
              <w:jc w:val="both"/>
            </w:pPr>
            <w:r>
              <w:t xml:space="preserve">создания условий для ознакомления с Правилами и градостроительной документацией  в администрации поселения; </w:t>
            </w:r>
          </w:p>
          <w:p w:rsidR="006C0B28" w:rsidRDefault="000B303F">
            <w:pPr>
              <w:jc w:val="both"/>
              <w:rPr>
                <w:rFonts w:eastAsia="Calibri"/>
              </w:rPr>
            </w:pPr>
            <w:r>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Предоставление выписок и изготовление копий осуществляется на платной основе.</w:t>
            </w:r>
          </w:p>
        </w:tc>
      </w:tr>
    </w:tbl>
    <w:p w:rsidR="006C0B28" w:rsidRDefault="000B303F">
      <w:pPr>
        <w:pStyle w:val="a6"/>
        <w:tabs>
          <w:tab w:val="left" w:pos="360"/>
        </w:tabs>
        <w:spacing w:after="0"/>
        <w:ind w:left="0" w:firstLine="540"/>
        <w:jc w:val="both"/>
      </w:pPr>
      <w:r>
        <w:t xml:space="preserve">3. Граждане имеют право участвовать в принятии решений по вопросам землепользования и застройки городского поселения в соответствии с действующим </w:t>
      </w:r>
    </w:p>
    <w:p w:rsidR="006C0B28" w:rsidRDefault="000B303F">
      <w:pPr>
        <w:pStyle w:val="a6"/>
        <w:tabs>
          <w:tab w:val="left" w:pos="360"/>
        </w:tabs>
        <w:spacing w:after="0"/>
        <w:ind w:left="0"/>
        <w:jc w:val="both"/>
      </w:pPr>
      <w:r>
        <w:t>законодательством Российской Федерации, Орловской области,  нормативными правовыми актами органов местного самоуправления Хотынецкого района и Городского поселения Хотынец.</w:t>
      </w:r>
    </w:p>
    <w:p w:rsidR="006C0B28" w:rsidRDefault="006C0B28">
      <w:bookmarkStart w:id="10" w:name="_Toc154142022"/>
    </w:p>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jc w:val="both"/>
              <w:rPr>
                <w:rFonts w:eastAsia="Calibri"/>
                <w:b/>
              </w:rPr>
            </w:pPr>
            <w:r>
              <w:rPr>
                <w:rFonts w:eastAsia="Calibri"/>
                <w:b/>
              </w:rPr>
              <w:t>Статья 4.</w:t>
            </w:r>
          </w:p>
        </w:tc>
        <w:tc>
          <w:tcPr>
            <w:tcW w:w="7336" w:type="dxa"/>
          </w:tcPr>
          <w:p w:rsidR="006C0B28" w:rsidRDefault="000B303F">
            <w:pPr>
              <w:ind w:left="-112" w:right="-1"/>
              <w:jc w:val="both"/>
              <w:rPr>
                <w:b/>
              </w:rPr>
            </w:pPr>
            <w:r>
              <w:rPr>
                <w:b/>
              </w:rPr>
              <w:t>Публичные слушания по вопросам землепользования и застройки на территории Городского поселения Хотынец.</w:t>
            </w:r>
          </w:p>
        </w:tc>
      </w:tr>
    </w:tbl>
    <w:p w:rsidR="006C0B28" w:rsidRDefault="006C0B28"/>
    <w:bookmarkEnd w:id="10"/>
    <w:p w:rsidR="006C0B28" w:rsidRDefault="000B303F">
      <w:pPr>
        <w:ind w:firstLine="540"/>
        <w:jc w:val="both"/>
      </w:pPr>
      <w:r>
        <w:t>1. Публичные слушания  - форма реализации прав жителей Городского поселения Хотынец на участие в процессе принятия решений органами местного самоуправления поселения посредством проведения собрания для публичного обсуждения проектов нормативных правовых актов поселения  и других общественно значимых вопросов.</w:t>
      </w:r>
    </w:p>
    <w:p w:rsidR="006C0B28" w:rsidRDefault="000B303F">
      <w:pPr>
        <w:ind w:firstLine="540"/>
        <w:jc w:val="both"/>
      </w:pPr>
      <w:bookmarkStart w:id="11" w:name="sub_1602"/>
      <w:r>
        <w:t>Публичные слушания проводятся по инициативе населения, поселкового Совета  народных депутатов, главы городского поселения.</w:t>
      </w:r>
      <w:bookmarkEnd w:id="11"/>
    </w:p>
    <w:p w:rsidR="006C0B28" w:rsidRDefault="000B303F">
      <w:pPr>
        <w:widowControl w:val="0"/>
        <w:tabs>
          <w:tab w:val="left" w:pos="1134"/>
        </w:tabs>
        <w:suppressAutoHyphens/>
        <w:jc w:val="both"/>
      </w:pPr>
      <w:r>
        <w:t xml:space="preserve">          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применительно к которой  осуществляется подготовка проекта правил землепользования и застройки, уполномоченных представителей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w:t>
      </w:r>
    </w:p>
    <w:p w:rsidR="006C0B28" w:rsidRDefault="000B303F">
      <w:pPr>
        <w:ind w:firstLine="540"/>
        <w:jc w:val="both"/>
      </w:pPr>
      <w:r>
        <w:t xml:space="preserve">3. В случае,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о проведении публичных слушаний извещаются правообладатели зданий, строений, сооружений, распложенных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w:t>
      </w:r>
      <w:r>
        <w:lastRenderedPageBreak/>
        <w:t>решения о проведении публичных слушаний по предложениям о внесении изменений в правила землепользования и застройки.</w:t>
      </w:r>
    </w:p>
    <w:p w:rsidR="006C0B28" w:rsidRDefault="000B303F">
      <w:pPr>
        <w:widowControl w:val="0"/>
        <w:tabs>
          <w:tab w:val="left" w:pos="1134"/>
        </w:tabs>
        <w:suppressAutoHyphens/>
        <w:jc w:val="both"/>
      </w:pPr>
      <w:r>
        <w:t xml:space="preserve">        4. Публичные слушания по проекту правил землепользования и застройки проводятся комиссией по подготовке проекта правил землепользования и застройки, состав и порядок деятельности которой утверждается главой поселка Хотынец.</w:t>
      </w:r>
    </w:p>
    <w:p w:rsidR="006C0B28" w:rsidRDefault="000B303F">
      <w:pPr>
        <w:jc w:val="both"/>
        <w:rPr>
          <w:szCs w:val="28"/>
        </w:rPr>
      </w:pPr>
      <w:r>
        <w:rPr>
          <w:szCs w:val="28"/>
        </w:rPr>
        <w:t xml:space="preserve">         5. Глава </w:t>
      </w:r>
      <w:r>
        <w:t>поселка Хотынец</w:t>
      </w:r>
      <w:r>
        <w:rPr>
          <w:szCs w:val="28"/>
        </w:rPr>
        <w:t xml:space="preserve"> при получении от  Хотынецкого поселкового </w:t>
      </w:r>
      <w:r>
        <w:rPr>
          <w:bCs/>
          <w:szCs w:val="28"/>
        </w:rPr>
        <w:t>Совета народных</w:t>
      </w:r>
      <w:r>
        <w:rPr>
          <w:bCs/>
          <w:szCs w:val="28"/>
        </w:rPr>
        <w:tab/>
        <w:t>депутатов</w:t>
      </w:r>
      <w:r>
        <w:rPr>
          <w:szCs w:val="28"/>
        </w:rPr>
        <w:tab/>
        <w:t>проекта</w:t>
      </w:r>
      <w:r>
        <w:rPr>
          <w:szCs w:val="28"/>
        </w:rPr>
        <w:tab/>
        <w:t>правил землепользовании и застройки, прошедшего соответствующую проверку, принимает решение о проведении публичных слушаний по такому проекту в срок не позднее чем через десять дней со дня получения такого проекта.</w:t>
      </w:r>
    </w:p>
    <w:p w:rsidR="006C0B28" w:rsidRDefault="000B303F">
      <w:pPr>
        <w:jc w:val="both"/>
      </w:pPr>
      <w:r>
        <w:t xml:space="preserve">         6. Данным  решением   устанавливается   дата,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6C0B28" w:rsidRDefault="000B303F">
      <w:pPr>
        <w:pStyle w:val="31"/>
        <w:autoSpaceDE/>
        <w:autoSpaceDN/>
        <w:adjustRightInd/>
      </w:pPr>
      <w:r>
        <w:t xml:space="preserve">         7. Решение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6C0B28" w:rsidRDefault="000B303F">
      <w:pPr>
        <w:widowControl w:val="0"/>
        <w:tabs>
          <w:tab w:val="left" w:pos="1134"/>
        </w:tabs>
        <w:suppressAutoHyphens/>
        <w:jc w:val="both"/>
      </w:pPr>
      <w:r>
        <w:t xml:space="preserve">        8. С момента опубликования решения о проведении публичных слушаний их участники, в том числе лица, указанные в пункте 3 настоящего порядка, считаются оповещенными о времени и месте проведения публичных слушаний.</w:t>
      </w:r>
    </w:p>
    <w:p w:rsidR="006C0B28" w:rsidRDefault="000B303F">
      <w:pPr>
        <w:pStyle w:val="31"/>
        <w:autoSpaceDE/>
        <w:autoSpaceDN/>
        <w:adjustRightInd/>
      </w:pPr>
      <w:r>
        <w:t xml:space="preserve">         9. Продолжительность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решения о проведении публичных слушаний. </w:t>
      </w:r>
    </w:p>
    <w:p w:rsidR="006C0B28" w:rsidRDefault="000B303F">
      <w:pPr>
        <w:jc w:val="both"/>
      </w:pPr>
      <w:r>
        <w:t xml:space="preserve">         10.  Прибывшие  на  публичные слушания участники подлежат регистрации комиссией с указанием места их постоянного проживания на основании паспортных данных.</w:t>
      </w:r>
    </w:p>
    <w:p w:rsidR="006C0B28" w:rsidRDefault="000B303F">
      <w:pPr>
        <w:jc w:val="both"/>
      </w:pPr>
      <w:r>
        <w:t xml:space="preserve">         11. 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6C0B28" w:rsidRDefault="000B303F">
      <w:pPr>
        <w:pStyle w:val="31"/>
        <w:autoSpaceDE/>
        <w:autoSpaceDN/>
        <w:adjustRightInd/>
      </w:pPr>
      <w:r>
        <w:t xml:space="preserve">        12. Председатель  комиссии    или лицо,  им уполномоченное, информирует участников публичных слушаний о содержании проекта правил землепользования и застройки и отвечает на их вопросы.</w:t>
      </w:r>
    </w:p>
    <w:p w:rsidR="006C0B28" w:rsidRDefault="000B303F">
      <w:pPr>
        <w:jc w:val="both"/>
      </w:pPr>
      <w:r>
        <w:t xml:space="preserve">        13. 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Эти суждения заносятся в протокол публичных слушаний.</w:t>
      </w:r>
    </w:p>
    <w:p w:rsidR="006C0B28" w:rsidRDefault="000B303F">
      <w:pPr>
        <w:jc w:val="both"/>
      </w:pPr>
      <w:r>
        <w:t xml:space="preserve">            Участники публичных слушаний вправе представить в комиссию свои предложения и замечания, касающиеся рассматриваемого проекта правил землепользования и застройки, которые включаются в протокол публичных слушаний.</w:t>
      </w:r>
    </w:p>
    <w:p w:rsidR="006C0B28" w:rsidRDefault="000B303F">
      <w:pPr>
        <w:jc w:val="both"/>
      </w:pPr>
      <w:r>
        <w:t xml:space="preserve">         14.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w:t>
      </w:r>
    </w:p>
    <w:p w:rsidR="006C0B28" w:rsidRDefault="000B303F">
      <w:pPr>
        <w:jc w:val="both"/>
      </w:pPr>
      <w:r>
        <w:t xml:space="preserve">         15. Участники   публичных  слушаний  не выносят  каких-либо      решений по существу обсуждаемого проекта и не проводят каких-либо голосований.</w:t>
      </w:r>
    </w:p>
    <w:p w:rsidR="006C0B28" w:rsidRDefault="000B303F">
      <w:pPr>
        <w:jc w:val="both"/>
      </w:pPr>
      <w:r>
        <w:t xml:space="preserve">         16. После завершения публичных слушаний по проекту правил землепользования   и застройки комиссия подготавливает заключение о результатах публичных слушаний, а в случае необходимости обеспечивает внесение  изменений  в  проект  правил  землепользования  и  застройки,  после чего представляет указанный проект главе поселка Хотынец.</w:t>
      </w:r>
    </w:p>
    <w:p w:rsidR="006C0B28" w:rsidRDefault="000B303F">
      <w:pPr>
        <w:jc w:val="both"/>
      </w:pPr>
      <w:r>
        <w:t>17. 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w:t>
      </w:r>
    </w:p>
    <w:p w:rsidR="006C0B28" w:rsidRDefault="000B303F">
      <w:pPr>
        <w:jc w:val="both"/>
      </w:pPr>
      <w:r>
        <w:t xml:space="preserve">          18.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десяти дней со дня проведения публичных слушаний.</w:t>
      </w:r>
    </w:p>
    <w:p w:rsidR="006C0B28" w:rsidRDefault="000B303F">
      <w:pPr>
        <w:jc w:val="both"/>
        <w:rPr>
          <w:szCs w:val="28"/>
        </w:rPr>
      </w:pPr>
      <w:r>
        <w:rPr>
          <w:szCs w:val="28"/>
        </w:rPr>
        <w:t xml:space="preserve">          19. Глава поселка Хотынец в течение десяти дней после представления ему проекта правил землепользования и застройки и указанных в пункте 17 настоящего порядка обязательных приложений принимает решение:</w:t>
      </w:r>
    </w:p>
    <w:p w:rsidR="006C0B28" w:rsidRDefault="000B303F">
      <w:pPr>
        <w:pStyle w:val="a5"/>
        <w:jc w:val="both"/>
        <w:rPr>
          <w:b w:val="0"/>
          <w:bCs/>
          <w:sz w:val="24"/>
        </w:rPr>
      </w:pPr>
      <w:r>
        <w:rPr>
          <w:b w:val="0"/>
          <w:bCs/>
          <w:sz w:val="24"/>
        </w:rPr>
        <w:lastRenderedPageBreak/>
        <w:t xml:space="preserve">1) о направлении указанного проекта в </w:t>
      </w:r>
      <w:proofErr w:type="spellStart"/>
      <w:r>
        <w:rPr>
          <w:b w:val="0"/>
          <w:bCs/>
          <w:sz w:val="24"/>
        </w:rPr>
        <w:t>Хотынецкий</w:t>
      </w:r>
      <w:proofErr w:type="spellEnd"/>
      <w:r>
        <w:rPr>
          <w:b w:val="0"/>
          <w:bCs/>
          <w:sz w:val="24"/>
        </w:rPr>
        <w:t xml:space="preserve"> поселковый Совет народных депутатов;</w:t>
      </w:r>
    </w:p>
    <w:p w:rsidR="006C0B28" w:rsidRDefault="000B303F">
      <w:pPr>
        <w:pStyle w:val="a5"/>
        <w:jc w:val="both"/>
        <w:rPr>
          <w:sz w:val="24"/>
        </w:rPr>
      </w:pPr>
      <w:r>
        <w:rPr>
          <w:b w:val="0"/>
          <w:bCs/>
          <w:sz w:val="24"/>
        </w:rPr>
        <w:t xml:space="preserve">            2) об отклонении проекта правил землепользования и застройки и о направлении  его  на  доработку  с  указанием  даты  его  повторного представления.</w:t>
      </w:r>
    </w:p>
    <w:p w:rsidR="006C0B28" w:rsidRDefault="000B303F">
      <w:pPr>
        <w:pStyle w:val="a5"/>
        <w:jc w:val="both"/>
        <w:rPr>
          <w:b w:val="0"/>
          <w:bCs/>
          <w:sz w:val="24"/>
        </w:rPr>
      </w:pPr>
      <w:r>
        <w:rPr>
          <w:b w:val="0"/>
          <w:bCs/>
          <w:sz w:val="24"/>
        </w:rPr>
        <w:t xml:space="preserve">          20. Публичные слушания по внесению изменений в правила землепользования и застройки проводятся в порядке, установленном для проведения публичных слушаний по проекту правил землепользования и застройки.</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 21. Результаты публичных слушаний носят рекомендательный характер для органов местного самоуправления  </w:t>
      </w:r>
      <w:r>
        <w:rPr>
          <w:rFonts w:ascii="Times New Roman" w:hAnsi="Times New Roman" w:cs="Times New Roman"/>
          <w:color w:val="000000"/>
          <w:sz w:val="24"/>
          <w:szCs w:val="24"/>
        </w:rPr>
        <w:t>п</w:t>
      </w:r>
      <w:r>
        <w:rPr>
          <w:rFonts w:ascii="Times New Roman" w:hAnsi="Times New Roman" w:cs="Times New Roman"/>
          <w:sz w:val="24"/>
          <w:szCs w:val="24"/>
        </w:rPr>
        <w:t>оселения.</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 22. Финансирование организации и проведения публичных слушаний осуществляется за счет средств местного бюджета, за исключением, случаев проведения публичных слушаний по вопросам:</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предоставления разрешения на условно разрешённый вид использования земельного участка или объекта капитального строительства,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В данном случае расходы несёт застройщик (заявитель);</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установления (прекращения) публичного сервитута. Расходы несет инициатор установления (прекращения) публичного сервитута.</w:t>
      </w:r>
    </w:p>
    <w:p w:rsidR="006C0B28" w:rsidRDefault="000B303F">
      <w:pPr>
        <w:tabs>
          <w:tab w:val="left" w:pos="1134"/>
        </w:tabs>
        <w:suppressAutoHyphens/>
        <w:jc w:val="both"/>
      </w:pPr>
      <w:r>
        <w:t xml:space="preserve">          23.Остальные вопросы о проведении публичных слушаний по вопросам землепользования и застройки осуществляются в соответствии с постановлением Хотынецкого поселкового Совета народных депутатов об утверждении Положения « О порядке проведения публичных слушаний по вопросам градостроительной деятельности в Городском  поселении Хотынец».</w:t>
      </w:r>
    </w:p>
    <w:p w:rsidR="006C0B28" w:rsidRDefault="006C0B28">
      <w:pPr>
        <w:tabs>
          <w:tab w:val="left" w:pos="1134"/>
        </w:tabs>
        <w:suppressAutoHyphens/>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jc w:val="both"/>
              <w:rPr>
                <w:rFonts w:eastAsia="Calibri"/>
                <w:b/>
              </w:rPr>
            </w:pPr>
            <w:bookmarkStart w:id="12" w:name="_Toc154142023"/>
            <w:r>
              <w:rPr>
                <w:rFonts w:eastAsia="Calibri"/>
                <w:b/>
              </w:rPr>
              <w:t>Статья 5.</w:t>
            </w:r>
          </w:p>
        </w:tc>
        <w:tc>
          <w:tcPr>
            <w:tcW w:w="7336" w:type="dxa"/>
          </w:tcPr>
          <w:p w:rsidR="006C0B28" w:rsidRDefault="000B303F">
            <w:pPr>
              <w:ind w:right="-1"/>
              <w:rPr>
                <w:b/>
              </w:rPr>
            </w:pPr>
            <w:r>
              <w:rPr>
                <w:b/>
              </w:rPr>
              <w:t>Особые положения.</w:t>
            </w:r>
          </w:p>
        </w:tc>
      </w:tr>
    </w:tbl>
    <w:p w:rsidR="006C0B28" w:rsidRDefault="006C0B28"/>
    <w:bookmarkEnd w:id="12"/>
    <w:p w:rsidR="006C0B28" w:rsidRDefault="000B303F">
      <w:pPr>
        <w:pStyle w:val="a5"/>
        <w:tabs>
          <w:tab w:val="decimal" w:pos="0"/>
        </w:tabs>
        <w:ind w:firstLine="539"/>
        <w:jc w:val="both"/>
        <w:rPr>
          <w:b w:val="0"/>
          <w:sz w:val="24"/>
          <w:szCs w:val="24"/>
        </w:rPr>
      </w:pPr>
      <w:r>
        <w:rPr>
          <w:b w:val="0"/>
          <w:sz w:val="24"/>
          <w:szCs w:val="24"/>
        </w:rPr>
        <w:t>1. До разграничения государственной собственности на землю или принятия соответствующего Федерального закона распоряжение земельными участками на территории Городского поселения Хотынецпроизводится органами местного самоуправления Хотынецкого района или в соответствии с компетенцией администрации Городского поселения Хотынец.</w:t>
      </w:r>
    </w:p>
    <w:p w:rsidR="006C0B28" w:rsidRDefault="000B303F">
      <w:pPr>
        <w:pStyle w:val="a5"/>
        <w:tabs>
          <w:tab w:val="decimal" w:pos="0"/>
        </w:tabs>
        <w:ind w:firstLine="539"/>
        <w:jc w:val="both"/>
        <w:rPr>
          <w:b w:val="0"/>
          <w:sz w:val="24"/>
          <w:szCs w:val="24"/>
        </w:rPr>
      </w:pPr>
      <w:r>
        <w:rPr>
          <w:b w:val="0"/>
          <w:sz w:val="24"/>
          <w:szCs w:val="24"/>
        </w:rPr>
        <w:t>2. Отдельные полномочия по решению вопросов местного значения городского поселения в области градостроительства и земельных отношений по Соглашению между городским поселением и муниципальным районом могут быть переданы органам местного самоуправления муниципального района.</w:t>
      </w:r>
    </w:p>
    <w:p w:rsidR="006C0B28" w:rsidRDefault="000B303F">
      <w:pPr>
        <w:pStyle w:val="a5"/>
        <w:tabs>
          <w:tab w:val="decimal" w:pos="0"/>
        </w:tabs>
        <w:ind w:firstLine="539"/>
        <w:jc w:val="both"/>
        <w:rPr>
          <w:b w:val="0"/>
          <w:sz w:val="24"/>
          <w:szCs w:val="24"/>
        </w:rPr>
      </w:pPr>
      <w:r>
        <w:rPr>
          <w:b w:val="0"/>
          <w:sz w:val="24"/>
          <w:szCs w:val="24"/>
        </w:rPr>
        <w:t>3. Любые действия и бездействие органов и должностных лиц местного самоуправления городского поселения в сфере землепользования и застройки могут быть обжалованы в суде.</w:t>
      </w:r>
    </w:p>
    <w:p w:rsidR="006C0B28" w:rsidRDefault="006C0B28">
      <w:pPr>
        <w:pStyle w:val="a5"/>
        <w:tabs>
          <w:tab w:val="decimal" w:pos="0"/>
        </w:tabs>
        <w:jc w:val="both"/>
        <w:rPr>
          <w:b w:val="0"/>
          <w:sz w:val="24"/>
          <w:szCs w:val="24"/>
        </w:rPr>
      </w:pPr>
    </w:p>
    <w:p w:rsidR="006C0B28" w:rsidRDefault="006C0B28">
      <w:pPr>
        <w:pStyle w:val="a5"/>
        <w:tabs>
          <w:tab w:val="decimal" w:pos="0"/>
        </w:tabs>
        <w:jc w:val="both"/>
        <w:rPr>
          <w:b w:val="0"/>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jc w:val="both"/>
              <w:rPr>
                <w:rFonts w:eastAsia="Calibri"/>
                <w:b/>
              </w:rPr>
            </w:pPr>
          </w:p>
          <w:p w:rsidR="006C0B28" w:rsidRDefault="006C0B28">
            <w:pPr>
              <w:ind w:left="-108"/>
              <w:jc w:val="both"/>
              <w:rPr>
                <w:rFonts w:eastAsia="Calibri"/>
                <w:b/>
              </w:rPr>
            </w:pPr>
          </w:p>
          <w:p w:rsidR="006C0B28" w:rsidRDefault="006C0B28">
            <w:pPr>
              <w:ind w:left="-108"/>
              <w:jc w:val="both"/>
              <w:rPr>
                <w:rFonts w:eastAsia="Calibri"/>
                <w:b/>
              </w:rPr>
            </w:pPr>
          </w:p>
          <w:p w:rsidR="006C0B28" w:rsidRDefault="006C0B28">
            <w:pPr>
              <w:ind w:left="-108"/>
              <w:jc w:val="both"/>
              <w:rPr>
                <w:rFonts w:eastAsia="Calibri"/>
                <w:b/>
              </w:rPr>
            </w:pPr>
          </w:p>
          <w:p w:rsidR="006C0B28" w:rsidRDefault="006C0B28">
            <w:pPr>
              <w:ind w:left="-108"/>
              <w:jc w:val="both"/>
              <w:rPr>
                <w:rFonts w:eastAsia="Calibri"/>
                <w:b/>
              </w:rPr>
            </w:pPr>
          </w:p>
          <w:p w:rsidR="006C0B28" w:rsidRDefault="006C0B28">
            <w:pPr>
              <w:ind w:left="-108"/>
              <w:jc w:val="both"/>
              <w:rPr>
                <w:rFonts w:eastAsia="Calibri"/>
                <w:b/>
              </w:rPr>
            </w:pPr>
          </w:p>
          <w:p w:rsidR="006C0B28" w:rsidRDefault="006C0B28">
            <w:pPr>
              <w:ind w:left="-108"/>
              <w:jc w:val="both"/>
              <w:rPr>
                <w:rFonts w:eastAsia="Calibri"/>
                <w:b/>
              </w:rPr>
            </w:pPr>
          </w:p>
          <w:p w:rsidR="006C0B28" w:rsidRDefault="006C0B28">
            <w:pPr>
              <w:ind w:left="-108"/>
              <w:jc w:val="both"/>
              <w:rPr>
                <w:rFonts w:eastAsia="Calibri"/>
                <w:b/>
              </w:rPr>
            </w:pPr>
          </w:p>
          <w:p w:rsidR="006C0B28" w:rsidRDefault="000B303F">
            <w:pPr>
              <w:ind w:left="-108"/>
              <w:jc w:val="both"/>
              <w:rPr>
                <w:rFonts w:eastAsia="Calibri"/>
                <w:b/>
              </w:rPr>
            </w:pPr>
            <w:r>
              <w:rPr>
                <w:rFonts w:eastAsia="Calibri"/>
                <w:b/>
              </w:rPr>
              <w:t xml:space="preserve">ГЛАВА </w:t>
            </w:r>
            <w:r>
              <w:rPr>
                <w:rFonts w:eastAsia="Calibri"/>
                <w:b/>
                <w:lang w:val="en-US"/>
              </w:rPr>
              <w:t>II</w:t>
            </w:r>
            <w:r>
              <w:rPr>
                <w:rFonts w:eastAsia="Calibri"/>
                <w:b/>
              </w:rPr>
              <w:t>.</w:t>
            </w:r>
          </w:p>
          <w:p w:rsidR="006C0B28" w:rsidRDefault="006C0B28">
            <w:pPr>
              <w:ind w:left="-108"/>
              <w:jc w:val="both"/>
              <w:rPr>
                <w:rFonts w:eastAsia="Calibri"/>
                <w:b/>
              </w:rPr>
            </w:pPr>
          </w:p>
          <w:p w:rsidR="006C0B28" w:rsidRDefault="006C0B28">
            <w:pPr>
              <w:ind w:left="-108"/>
              <w:jc w:val="both"/>
              <w:rPr>
                <w:rFonts w:eastAsia="Calibri"/>
                <w:b/>
              </w:rPr>
            </w:pPr>
          </w:p>
          <w:p w:rsidR="006C0B28" w:rsidRDefault="006C0B28">
            <w:pPr>
              <w:ind w:left="-108"/>
              <w:jc w:val="both"/>
              <w:rPr>
                <w:rFonts w:eastAsia="Calibri"/>
                <w:b/>
              </w:rPr>
            </w:pPr>
          </w:p>
          <w:p w:rsidR="006C0B28" w:rsidRDefault="000B303F">
            <w:pPr>
              <w:ind w:left="-108"/>
              <w:jc w:val="both"/>
              <w:rPr>
                <w:rFonts w:eastAsia="Calibri"/>
                <w:b/>
              </w:rPr>
            </w:pPr>
            <w:r>
              <w:rPr>
                <w:rFonts w:eastAsia="Calibri"/>
                <w:b/>
              </w:rPr>
              <w:lastRenderedPageBreak/>
              <w:t>Статья 6.</w:t>
            </w:r>
          </w:p>
        </w:tc>
        <w:tc>
          <w:tcPr>
            <w:tcW w:w="7336" w:type="dxa"/>
          </w:tcPr>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0B303F">
            <w:pPr>
              <w:ind w:left="-112" w:right="-1"/>
              <w:rPr>
                <w:b/>
              </w:rPr>
            </w:pPr>
            <w:r>
              <w:rPr>
                <w:b/>
              </w:rPr>
              <w:t>УЧАСТНИКИ ОТНОШЕНИЙ В ОБЛАСТИ ЗЕМЛЕПОЛЬЗОВАНИЯ И ЗАСТРОЙКИ ГОРОДСКОГО ПОСЕЛЕНИЯ</w:t>
            </w:r>
          </w:p>
          <w:p w:rsidR="006C0B28" w:rsidRDefault="006C0B28">
            <w:pPr>
              <w:ind w:left="-112" w:right="-1"/>
              <w:rPr>
                <w:b/>
              </w:rPr>
            </w:pPr>
          </w:p>
          <w:p w:rsidR="006C0B28" w:rsidRDefault="000B303F">
            <w:pPr>
              <w:ind w:left="-112" w:right="-1"/>
              <w:rPr>
                <w:b/>
              </w:rPr>
            </w:pPr>
            <w:r>
              <w:rPr>
                <w:b/>
              </w:rPr>
              <w:lastRenderedPageBreak/>
              <w:t>Полномочия органов местного самоуправления Городского поселения Хотынец в области землепользования и застройки территории поселения.</w:t>
            </w:r>
          </w:p>
        </w:tc>
      </w:tr>
    </w:tbl>
    <w:p w:rsidR="006C0B28" w:rsidRDefault="006C0B28">
      <w:pPr>
        <w:pStyle w:val="a5"/>
        <w:tabs>
          <w:tab w:val="decimal" w:pos="0"/>
        </w:tabs>
        <w:jc w:val="both"/>
        <w:rPr>
          <w:b w:val="0"/>
          <w:sz w:val="24"/>
          <w:szCs w:val="24"/>
        </w:rPr>
      </w:pPr>
    </w:p>
    <w:p w:rsidR="006C0B28" w:rsidRDefault="000B303F">
      <w:pPr>
        <w:ind w:firstLine="540"/>
        <w:jc w:val="both"/>
      </w:pPr>
      <w:bookmarkStart w:id="13" w:name="_Toc107645097"/>
      <w:bookmarkStart w:id="14" w:name="_Toc157238769"/>
      <w:r>
        <w:t>1. К полномочиям Хотынецкого поселкового Совета народных депутатов  в области землепользования и застройкиотносятся:</w:t>
      </w:r>
    </w:p>
    <w:tbl>
      <w:tblPr>
        <w:tblW w:w="9369" w:type="dxa"/>
        <w:tblInd w:w="279" w:type="dxa"/>
        <w:tblLook w:val="04A0" w:firstRow="1" w:lastRow="0" w:firstColumn="1" w:lastColumn="0" w:noHBand="0" w:noVBand="1"/>
      </w:tblPr>
      <w:tblGrid>
        <w:gridCol w:w="576"/>
        <w:gridCol w:w="8793"/>
      </w:tblGrid>
      <w:tr w:rsidR="006C0B28">
        <w:tc>
          <w:tcPr>
            <w:tcW w:w="369" w:type="dxa"/>
          </w:tcPr>
          <w:p w:rsidR="006C0B28" w:rsidRDefault="000B303F">
            <w:pPr>
              <w:jc w:val="both"/>
              <w:rPr>
                <w:rFonts w:eastAsia="Calibri"/>
              </w:rPr>
            </w:pPr>
            <w:r>
              <w:rPr>
                <w:rFonts w:eastAsia="Calibri"/>
              </w:rPr>
              <w:t>1.1.</w:t>
            </w:r>
          </w:p>
          <w:p w:rsidR="006C0B28" w:rsidRDefault="006C0B28">
            <w:pPr>
              <w:jc w:val="both"/>
              <w:rPr>
                <w:rFonts w:eastAsia="Calibri"/>
              </w:rPr>
            </w:pPr>
          </w:p>
          <w:p w:rsidR="006C0B28" w:rsidRDefault="000B303F">
            <w:pPr>
              <w:jc w:val="both"/>
              <w:rPr>
                <w:rFonts w:eastAsia="Calibri"/>
              </w:rPr>
            </w:pPr>
            <w:r>
              <w:rPr>
                <w:rFonts w:eastAsia="Calibri"/>
              </w:rPr>
              <w:t>1.2.</w:t>
            </w:r>
          </w:p>
          <w:p w:rsidR="006C0B28" w:rsidRDefault="006C0B28">
            <w:pPr>
              <w:jc w:val="both"/>
              <w:rPr>
                <w:rFonts w:eastAsia="Calibri"/>
              </w:rPr>
            </w:pPr>
          </w:p>
          <w:p w:rsidR="006C0B28" w:rsidRDefault="000B303F">
            <w:pPr>
              <w:jc w:val="both"/>
              <w:rPr>
                <w:rFonts w:eastAsia="Calibri"/>
              </w:rPr>
            </w:pPr>
            <w:r>
              <w:rPr>
                <w:rFonts w:eastAsia="Calibri"/>
              </w:rPr>
              <w:t>1.3.</w:t>
            </w:r>
          </w:p>
          <w:p w:rsidR="006C0B28" w:rsidRDefault="006C0B28">
            <w:pPr>
              <w:jc w:val="both"/>
              <w:rPr>
                <w:rFonts w:eastAsia="Calibri"/>
              </w:rPr>
            </w:pPr>
          </w:p>
          <w:p w:rsidR="006C0B28" w:rsidRDefault="000B303F">
            <w:pPr>
              <w:jc w:val="both"/>
              <w:rPr>
                <w:rFonts w:eastAsia="Calibri"/>
              </w:rPr>
            </w:pPr>
            <w:r>
              <w:rPr>
                <w:rFonts w:eastAsia="Calibri"/>
              </w:rPr>
              <w:t>1.4.</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1.5.</w:t>
            </w:r>
          </w:p>
          <w:p w:rsidR="006C0B28" w:rsidRDefault="006C0B28">
            <w:pPr>
              <w:jc w:val="both"/>
              <w:rPr>
                <w:rFonts w:eastAsia="Calibri"/>
              </w:rPr>
            </w:pPr>
          </w:p>
          <w:p w:rsidR="006C0B28" w:rsidRDefault="000B303F">
            <w:pPr>
              <w:jc w:val="both"/>
              <w:rPr>
                <w:rFonts w:eastAsia="Calibri"/>
              </w:rPr>
            </w:pPr>
            <w:r>
              <w:rPr>
                <w:rFonts w:eastAsia="Calibri"/>
              </w:rPr>
              <w:t>1.6.</w:t>
            </w:r>
          </w:p>
          <w:p w:rsidR="006C0B28" w:rsidRDefault="000B303F">
            <w:pPr>
              <w:jc w:val="both"/>
              <w:rPr>
                <w:rFonts w:eastAsia="Calibri"/>
              </w:rPr>
            </w:pPr>
            <w:r>
              <w:rPr>
                <w:rFonts w:eastAsia="Calibri"/>
              </w:rPr>
              <w:t>1.7.</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tc>
        <w:tc>
          <w:tcPr>
            <w:tcW w:w="9000" w:type="dxa"/>
          </w:tcPr>
          <w:p w:rsidR="006C0B28" w:rsidRDefault="000B303F">
            <w:pPr>
              <w:ind w:left="-108"/>
              <w:jc w:val="both"/>
            </w:pPr>
            <w:r>
              <w:t>утверждение Генплана городского поселения, а также внесение изменений в Генплан городского поселения;</w:t>
            </w:r>
          </w:p>
          <w:p w:rsidR="006C0B28" w:rsidRDefault="000B303F">
            <w:pPr>
              <w:ind w:left="-108"/>
              <w:jc w:val="both"/>
            </w:pPr>
            <w:r>
              <w:t>утверждение Правил землепользования и застройки городского поселения,  внесение изменений и (или) дополнений в них;</w:t>
            </w:r>
          </w:p>
          <w:p w:rsidR="006C0B28" w:rsidRDefault="000B303F">
            <w:pPr>
              <w:ind w:left="-108"/>
              <w:jc w:val="both"/>
            </w:pPr>
            <w:r>
              <w:t>утверждение Положения о публичных слушаниях по вопросам градостроительной деятельности;</w:t>
            </w:r>
          </w:p>
          <w:p w:rsidR="006C0B28" w:rsidRDefault="000B303F">
            <w:pPr>
              <w:pStyle w:val="ConsCell"/>
              <w:ind w:left="-108"/>
              <w:jc w:val="both"/>
              <w:rPr>
                <w:rFonts w:ascii="Times New Roman" w:hAnsi="Times New Roman" w:cs="Times New Roman"/>
                <w:sz w:val="24"/>
                <w:szCs w:val="24"/>
              </w:rPr>
            </w:pPr>
            <w:r>
              <w:rPr>
                <w:rFonts w:ascii="Times New Roman" w:hAnsi="Times New Roman" w:cs="Times New Roman"/>
                <w:sz w:val="24"/>
                <w:szCs w:val="24"/>
              </w:rPr>
              <w:t>принятие</w:t>
            </w:r>
            <w:r>
              <w:rPr>
                <w:rStyle w:val="50"/>
                <w:rFonts w:ascii="Times New Roman" w:hAnsi="Times New Roman" w:cs="Times New Roman"/>
                <w:b w:val="0"/>
                <w:sz w:val="24"/>
                <w:szCs w:val="24"/>
              </w:rPr>
              <w:t xml:space="preserve"> концепций и программ развития </w:t>
            </w:r>
            <w:r>
              <w:t>городского поселения</w:t>
            </w:r>
            <w:r>
              <w:rPr>
                <w:rStyle w:val="50"/>
                <w:rFonts w:ascii="Times New Roman" w:hAnsi="Times New Roman" w:cs="Times New Roman"/>
                <w:b w:val="0"/>
                <w:sz w:val="24"/>
                <w:szCs w:val="24"/>
              </w:rPr>
              <w:t>,</w:t>
            </w:r>
            <w:r>
              <w:rPr>
                <w:rFonts w:ascii="Times New Roman" w:hAnsi="Times New Roman" w:cs="Times New Roman"/>
                <w:sz w:val="24"/>
                <w:szCs w:val="24"/>
              </w:rPr>
              <w:t xml:space="preserve"> нормативных правовых актов в области регулирования градостроительных и земельно-имущественных отношений;</w:t>
            </w:r>
          </w:p>
          <w:p w:rsidR="006C0B28" w:rsidRDefault="000B303F">
            <w:pPr>
              <w:widowControl w:val="0"/>
              <w:ind w:left="-108"/>
              <w:jc w:val="both"/>
            </w:pPr>
            <w:r>
              <w:t>назначение местных референдумов по вопросам территориального развития городского поселения;</w:t>
            </w:r>
          </w:p>
          <w:p w:rsidR="006C0B28" w:rsidRDefault="000B303F">
            <w:pPr>
              <w:pStyle w:val="ConsCell"/>
              <w:ind w:left="-108"/>
              <w:jc w:val="both"/>
              <w:rPr>
                <w:rFonts w:ascii="Times New Roman" w:hAnsi="Times New Roman" w:cs="Times New Roman"/>
                <w:sz w:val="24"/>
                <w:szCs w:val="24"/>
              </w:rPr>
            </w:pPr>
            <w:r>
              <w:rPr>
                <w:rFonts w:ascii="Times New Roman" w:hAnsi="Times New Roman" w:cs="Times New Roman"/>
                <w:sz w:val="24"/>
                <w:szCs w:val="24"/>
              </w:rPr>
              <w:t xml:space="preserve">установление земельного налога; </w:t>
            </w:r>
          </w:p>
          <w:p w:rsidR="006C0B28" w:rsidRDefault="000B303F">
            <w:pPr>
              <w:ind w:left="-108"/>
              <w:jc w:val="both"/>
              <w:rPr>
                <w:rFonts w:eastAsia="Calibri"/>
              </w:rPr>
            </w:pPr>
            <w:r>
              <w:t>иные полномочия, отнесенные к компетенции представительного органа Уставом  городского поселения, в соответствии с федеральным законодательством и законодательством  Орловской области.</w:t>
            </w:r>
          </w:p>
        </w:tc>
      </w:tr>
    </w:tbl>
    <w:p w:rsidR="006C0B28" w:rsidRDefault="000B303F">
      <w:pPr>
        <w:pStyle w:val="ConsNormal"/>
        <w:widowControl/>
        <w:ind w:firstLine="0"/>
        <w:jc w:val="both"/>
        <w:rPr>
          <w:rFonts w:ascii="Times New Roman" w:hAnsi="Times New Roman"/>
          <w:sz w:val="24"/>
          <w:szCs w:val="24"/>
        </w:rPr>
      </w:pPr>
      <w:r>
        <w:rPr>
          <w:rFonts w:ascii="Times New Roman" w:hAnsi="Times New Roman"/>
          <w:sz w:val="24"/>
          <w:szCs w:val="24"/>
        </w:rPr>
        <w:t xml:space="preserve">           По      указанным   вопросам </w:t>
      </w:r>
      <w:proofErr w:type="spellStart"/>
      <w:r>
        <w:rPr>
          <w:rFonts w:ascii="Times New Roman" w:hAnsi="Times New Roman"/>
          <w:sz w:val="24"/>
          <w:szCs w:val="24"/>
        </w:rPr>
        <w:t>Хотынецкийпоселковый</w:t>
      </w:r>
      <w:proofErr w:type="spellEnd"/>
      <w:r>
        <w:rPr>
          <w:rFonts w:ascii="Times New Roman" w:hAnsi="Times New Roman"/>
          <w:sz w:val="24"/>
          <w:szCs w:val="24"/>
        </w:rPr>
        <w:t xml:space="preserve"> </w:t>
      </w:r>
      <w:r>
        <w:rPr>
          <w:rFonts w:ascii="Times New Roman" w:hAnsi="Times New Roman" w:cs="Times New Roman"/>
          <w:sz w:val="24"/>
          <w:szCs w:val="24"/>
        </w:rPr>
        <w:t xml:space="preserve"> Совет  народных депутатов</w:t>
      </w:r>
      <w:r>
        <w:rPr>
          <w:rFonts w:ascii="Times New Roman" w:hAnsi="Times New Roman"/>
          <w:sz w:val="24"/>
          <w:szCs w:val="24"/>
        </w:rPr>
        <w:t xml:space="preserve">    принимает решения.</w:t>
      </w:r>
    </w:p>
    <w:p w:rsidR="006C0B28" w:rsidRDefault="006C0B28">
      <w:pPr>
        <w:pStyle w:val="ConsNormal"/>
        <w:widowControl/>
        <w:ind w:firstLine="0"/>
        <w:rPr>
          <w:rFonts w:ascii="Times New Roman" w:hAnsi="Times New Roman"/>
          <w:sz w:val="24"/>
          <w:szCs w:val="24"/>
        </w:rPr>
      </w:pPr>
    </w:p>
    <w:p w:rsidR="006C0B28" w:rsidRDefault="000B303F">
      <w:pPr>
        <w:ind w:firstLine="540"/>
        <w:jc w:val="both"/>
      </w:pPr>
      <w:r>
        <w:rPr>
          <w:b/>
        </w:rPr>
        <w:t>2. К полномочиям администрации поселка Хотынец</w:t>
      </w:r>
      <w:r>
        <w:t xml:space="preserve"> относятся:</w:t>
      </w:r>
    </w:p>
    <w:tbl>
      <w:tblPr>
        <w:tblW w:w="9369" w:type="dxa"/>
        <w:tblInd w:w="279" w:type="dxa"/>
        <w:tblLook w:val="04A0" w:firstRow="1" w:lastRow="0" w:firstColumn="1" w:lastColumn="0" w:noHBand="0" w:noVBand="1"/>
      </w:tblPr>
      <w:tblGrid>
        <w:gridCol w:w="696"/>
        <w:gridCol w:w="8673"/>
      </w:tblGrid>
      <w:tr w:rsidR="006C0B28">
        <w:tc>
          <w:tcPr>
            <w:tcW w:w="369" w:type="dxa"/>
          </w:tcPr>
          <w:p w:rsidR="006C0B28" w:rsidRDefault="000B303F">
            <w:pPr>
              <w:jc w:val="both"/>
              <w:rPr>
                <w:rFonts w:eastAsia="Calibri"/>
              </w:rPr>
            </w:pPr>
            <w:r>
              <w:rPr>
                <w:rFonts w:eastAsia="Calibri"/>
              </w:rPr>
              <w:t>2.1.</w:t>
            </w:r>
          </w:p>
          <w:p w:rsidR="006C0B28" w:rsidRDefault="006C0B28">
            <w:pPr>
              <w:jc w:val="both"/>
              <w:rPr>
                <w:rFonts w:eastAsia="Calibri"/>
              </w:rPr>
            </w:pPr>
          </w:p>
          <w:p w:rsidR="006C0B28" w:rsidRDefault="000B303F">
            <w:pPr>
              <w:jc w:val="both"/>
              <w:rPr>
                <w:rFonts w:eastAsia="Calibri"/>
              </w:rPr>
            </w:pPr>
            <w:r>
              <w:rPr>
                <w:rFonts w:eastAsia="Calibri"/>
              </w:rPr>
              <w:t>2.2.</w:t>
            </w:r>
          </w:p>
          <w:p w:rsidR="006C0B28" w:rsidRDefault="006C0B28">
            <w:pPr>
              <w:jc w:val="both"/>
              <w:rPr>
                <w:rFonts w:eastAsia="Calibri"/>
              </w:rPr>
            </w:pPr>
          </w:p>
          <w:p w:rsidR="006C0B28" w:rsidRDefault="000B303F">
            <w:pPr>
              <w:jc w:val="both"/>
              <w:rPr>
                <w:rFonts w:eastAsia="Calibri"/>
              </w:rPr>
            </w:pPr>
            <w:r>
              <w:rPr>
                <w:rFonts w:eastAsia="Calibri"/>
              </w:rPr>
              <w:t>2.3.</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2.4.</w:t>
            </w:r>
          </w:p>
          <w:p w:rsidR="006C0B28" w:rsidRDefault="006C0B28">
            <w:pPr>
              <w:jc w:val="both"/>
              <w:rPr>
                <w:rFonts w:eastAsia="Calibri"/>
              </w:rPr>
            </w:pPr>
          </w:p>
          <w:p w:rsidR="006C0B28" w:rsidRDefault="000B303F">
            <w:pPr>
              <w:jc w:val="both"/>
              <w:rPr>
                <w:rFonts w:eastAsia="Calibri"/>
              </w:rPr>
            </w:pPr>
            <w:r>
              <w:rPr>
                <w:rFonts w:eastAsia="Calibri"/>
              </w:rPr>
              <w:t>2.5.</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2.6.</w:t>
            </w:r>
          </w:p>
          <w:p w:rsidR="006C0B28" w:rsidRDefault="000B303F">
            <w:pPr>
              <w:jc w:val="both"/>
              <w:rPr>
                <w:rFonts w:eastAsia="Calibri"/>
              </w:rPr>
            </w:pPr>
            <w:r>
              <w:rPr>
                <w:rFonts w:eastAsia="Calibri"/>
              </w:rPr>
              <w:t>2.7.</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2.8.</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2.9.</w:t>
            </w:r>
          </w:p>
          <w:p w:rsidR="006C0B28" w:rsidRDefault="006C0B28">
            <w:pPr>
              <w:jc w:val="both"/>
              <w:rPr>
                <w:rFonts w:eastAsia="Calibri"/>
              </w:rPr>
            </w:pPr>
          </w:p>
          <w:p w:rsidR="006C0B28" w:rsidRDefault="000B303F">
            <w:pPr>
              <w:jc w:val="both"/>
              <w:rPr>
                <w:rFonts w:eastAsia="Calibri"/>
              </w:rPr>
            </w:pPr>
            <w:r>
              <w:rPr>
                <w:rFonts w:eastAsia="Calibri"/>
              </w:rPr>
              <w:t>2.10.</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2.11.</w:t>
            </w:r>
          </w:p>
          <w:p w:rsidR="006C0B28" w:rsidRDefault="006C0B28">
            <w:pPr>
              <w:jc w:val="both"/>
              <w:rPr>
                <w:rFonts w:eastAsia="Calibri"/>
              </w:rPr>
            </w:pPr>
          </w:p>
          <w:p w:rsidR="006C0B28" w:rsidRDefault="000B303F">
            <w:pPr>
              <w:jc w:val="both"/>
              <w:rPr>
                <w:rFonts w:eastAsia="Calibri"/>
              </w:rPr>
            </w:pPr>
            <w:r>
              <w:rPr>
                <w:rFonts w:eastAsia="Calibri"/>
              </w:rPr>
              <w:t>2.12.</w:t>
            </w:r>
          </w:p>
          <w:p w:rsidR="006C0B28" w:rsidRDefault="006C0B28">
            <w:pPr>
              <w:jc w:val="both"/>
              <w:rPr>
                <w:rFonts w:eastAsia="Calibri"/>
              </w:rPr>
            </w:pPr>
          </w:p>
          <w:p w:rsidR="006C0B28" w:rsidRDefault="000B303F">
            <w:pPr>
              <w:jc w:val="both"/>
              <w:rPr>
                <w:rFonts w:eastAsia="Calibri"/>
              </w:rPr>
            </w:pPr>
            <w:r>
              <w:rPr>
                <w:rFonts w:eastAsia="Calibri"/>
              </w:rPr>
              <w:t>2.13.</w:t>
            </w:r>
          </w:p>
          <w:p w:rsidR="006C0B28" w:rsidRDefault="000B303F">
            <w:pPr>
              <w:jc w:val="both"/>
              <w:rPr>
                <w:rFonts w:eastAsia="Calibri"/>
              </w:rPr>
            </w:pPr>
            <w:r>
              <w:rPr>
                <w:rFonts w:eastAsia="Calibri"/>
              </w:rPr>
              <w:t>2.14.</w:t>
            </w:r>
          </w:p>
          <w:p w:rsidR="006C0B28" w:rsidRDefault="006C0B28">
            <w:pPr>
              <w:jc w:val="both"/>
              <w:rPr>
                <w:rFonts w:eastAsia="Calibri"/>
              </w:rPr>
            </w:pPr>
          </w:p>
          <w:p w:rsidR="006C0B28" w:rsidRDefault="000B303F">
            <w:pPr>
              <w:jc w:val="both"/>
              <w:rPr>
                <w:rFonts w:eastAsia="Calibri"/>
              </w:rPr>
            </w:pPr>
            <w:r>
              <w:rPr>
                <w:rFonts w:eastAsia="Calibri"/>
              </w:rPr>
              <w:t>2.15.</w:t>
            </w:r>
          </w:p>
          <w:p w:rsidR="006C0B28" w:rsidRDefault="000B303F">
            <w:pPr>
              <w:jc w:val="both"/>
              <w:rPr>
                <w:rFonts w:eastAsia="Calibri"/>
              </w:rPr>
            </w:pPr>
            <w:r>
              <w:rPr>
                <w:rFonts w:eastAsia="Calibri"/>
              </w:rPr>
              <w:t>2.16.</w:t>
            </w:r>
          </w:p>
          <w:p w:rsidR="006C0B28" w:rsidRDefault="000B303F">
            <w:pPr>
              <w:jc w:val="both"/>
              <w:rPr>
                <w:rFonts w:eastAsia="Calibri"/>
              </w:rPr>
            </w:pPr>
            <w:r>
              <w:rPr>
                <w:rFonts w:eastAsia="Calibri"/>
              </w:rPr>
              <w:t>2.17.</w:t>
            </w:r>
          </w:p>
          <w:p w:rsidR="006C0B28" w:rsidRDefault="000B303F">
            <w:pPr>
              <w:jc w:val="both"/>
              <w:rPr>
                <w:rFonts w:eastAsia="Calibri"/>
              </w:rPr>
            </w:pPr>
            <w:r>
              <w:rPr>
                <w:rFonts w:eastAsia="Calibri"/>
              </w:rPr>
              <w:t>2.18.</w:t>
            </w:r>
          </w:p>
          <w:p w:rsidR="006C0B28" w:rsidRDefault="000B303F">
            <w:pPr>
              <w:jc w:val="both"/>
              <w:rPr>
                <w:rFonts w:eastAsia="Calibri"/>
              </w:rPr>
            </w:pPr>
            <w:r>
              <w:rPr>
                <w:rFonts w:eastAsia="Calibri"/>
              </w:rPr>
              <w:t>2.19.</w:t>
            </w:r>
          </w:p>
          <w:p w:rsidR="006C0B28" w:rsidRDefault="000B303F">
            <w:pPr>
              <w:jc w:val="both"/>
              <w:rPr>
                <w:rFonts w:eastAsia="Calibri"/>
              </w:rPr>
            </w:pPr>
            <w:r>
              <w:rPr>
                <w:rFonts w:eastAsia="Calibri"/>
              </w:rPr>
              <w:t>2.20.</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2.21.</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2.22.</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2.23.</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2.24.</w:t>
            </w:r>
          </w:p>
        </w:tc>
        <w:tc>
          <w:tcPr>
            <w:tcW w:w="9000" w:type="dxa"/>
          </w:tcPr>
          <w:p w:rsidR="006C0B28" w:rsidRDefault="000B303F">
            <w:pPr>
              <w:ind w:left="-108"/>
              <w:jc w:val="both"/>
            </w:pPr>
            <w:r>
              <w:lastRenderedPageBreak/>
              <w:t>принятие решения о подготовке проекта Генплана городского поселения, а также о подготовке предложений, о внесении изменений в Генплан городского поселения;</w:t>
            </w:r>
          </w:p>
          <w:p w:rsidR="006C0B28" w:rsidRDefault="000B303F">
            <w:pPr>
              <w:ind w:left="-108"/>
              <w:jc w:val="both"/>
            </w:pPr>
            <w:r>
              <w:t>принятие решения о разработке проекта Правил землепользования и застройки городского поселения Хотынец;</w:t>
            </w:r>
          </w:p>
          <w:p w:rsidR="006C0B28" w:rsidRDefault="000B303F">
            <w:pPr>
              <w:ind w:left="-108"/>
              <w:jc w:val="both"/>
            </w:pPr>
            <w:r>
              <w:t>утверждение состава и порядка деятельности (регламента) комиссии по подготовке проекта Генплана городского поселения и Правил землепользования и застройки городского поселения;</w:t>
            </w:r>
          </w:p>
          <w:p w:rsidR="006C0B28" w:rsidRDefault="000B303F">
            <w:pPr>
              <w:ind w:left="-108"/>
              <w:jc w:val="both"/>
            </w:pPr>
            <w:r>
              <w:t>назначение публичных слушаний, собраний граждан, определение порядка организации и проведения публичных слушаний;</w:t>
            </w:r>
          </w:p>
          <w:p w:rsidR="006C0B28" w:rsidRDefault="000B303F">
            <w:pPr>
              <w:ind w:left="-108"/>
              <w:jc w:val="both"/>
            </w:pPr>
            <w:r>
              <w:t>принятие решения о предоставлении разрешения на условно разрешенный вид использования земельного участка или объекта капитального строительства, а также разрешения на отклонение от предельных параметров разрешенного строительства;</w:t>
            </w:r>
          </w:p>
          <w:p w:rsidR="006C0B28" w:rsidRDefault="000B303F">
            <w:pPr>
              <w:ind w:left="-108"/>
              <w:jc w:val="both"/>
            </w:pPr>
            <w:r>
              <w:t>принятие решений о развитии застроенных территорий;</w:t>
            </w:r>
          </w:p>
          <w:p w:rsidR="006C0B28" w:rsidRDefault="000B303F">
            <w:pPr>
              <w:ind w:left="-108"/>
              <w:jc w:val="both"/>
            </w:pPr>
            <w:r>
              <w:t>утверждение порядка подготовки документации по планировке территории, разрабатываемой на основании предложений органов местного самоуправления поселения;</w:t>
            </w:r>
          </w:p>
          <w:p w:rsidR="006C0B28" w:rsidRDefault="000B303F">
            <w:pPr>
              <w:ind w:left="-108"/>
              <w:jc w:val="both"/>
            </w:pPr>
            <w:r>
              <w:t>утверждение соглашений о передаче полномочий по решению вопросов местного значения, заключенных с органами местного самоуправления муниципального района;</w:t>
            </w:r>
          </w:p>
          <w:p w:rsidR="006C0B28" w:rsidRDefault="000B303F">
            <w:pPr>
              <w:ind w:left="-108"/>
              <w:jc w:val="both"/>
            </w:pPr>
            <w:r>
              <w:t>осуществляет правомочия собственника в отношении муниципального имущества в соответствии с требованиями действующего законодательства;</w:t>
            </w:r>
          </w:p>
          <w:p w:rsidR="006C0B28" w:rsidRDefault="000B303F">
            <w:pPr>
              <w:ind w:left="-108"/>
              <w:jc w:val="both"/>
            </w:pPr>
            <w:r>
              <w:t>осуществляет в установленном порядке перевод земель (за исключением земель сельскохозяйственного назначения), находящихся в муниципальной собственности, из одной категории в другую в пределах своих полномочий;</w:t>
            </w:r>
          </w:p>
          <w:p w:rsidR="006C0B28" w:rsidRDefault="000B303F">
            <w:pPr>
              <w:ind w:left="-108"/>
              <w:jc w:val="both"/>
            </w:pPr>
            <w:r>
              <w:t xml:space="preserve">осуществляет управление и распоряжение земельными участками, находящимися </w:t>
            </w:r>
            <w:r>
              <w:lastRenderedPageBreak/>
              <w:t>в муниципальной собственности;</w:t>
            </w:r>
          </w:p>
          <w:p w:rsidR="006C0B28" w:rsidRDefault="000B303F">
            <w:pPr>
              <w:ind w:left="-108"/>
              <w:jc w:val="both"/>
            </w:pPr>
            <w:r>
              <w:t>осуществляет разработку и реализацию местных программ использования и охраны земель;</w:t>
            </w:r>
          </w:p>
          <w:p w:rsidR="006C0B28" w:rsidRDefault="000B303F">
            <w:pPr>
              <w:ind w:left="-108"/>
              <w:jc w:val="both"/>
            </w:pPr>
            <w:r>
              <w:t>осуществляет муниципальный контроль за использованием земель поселения;</w:t>
            </w:r>
          </w:p>
          <w:p w:rsidR="006C0B28" w:rsidRDefault="000B303F">
            <w:pPr>
              <w:ind w:left="-108"/>
              <w:jc w:val="both"/>
            </w:pPr>
            <w:r>
              <w:t>осуществляет подготовку проекта Генплана городского поселения, а также подготовку предложений о внесении изменений в Генплан городского поселения;</w:t>
            </w:r>
          </w:p>
          <w:p w:rsidR="006C0B28" w:rsidRDefault="000B303F">
            <w:pPr>
              <w:ind w:left="-108"/>
              <w:jc w:val="both"/>
            </w:pPr>
            <w:r>
              <w:t>реализует Генплан городского поселения;</w:t>
            </w:r>
          </w:p>
          <w:p w:rsidR="006C0B28" w:rsidRDefault="000B303F">
            <w:pPr>
              <w:ind w:left="-108"/>
              <w:jc w:val="both"/>
            </w:pPr>
            <w:r>
              <w:t>организует разработку Правил землепользования и застройки поселения;</w:t>
            </w:r>
          </w:p>
          <w:p w:rsidR="006C0B28" w:rsidRDefault="000B303F">
            <w:pPr>
              <w:ind w:left="-108"/>
              <w:jc w:val="both"/>
            </w:pPr>
            <w:r>
              <w:t>организует разработку местных нормативов градостроительного проектирования;</w:t>
            </w:r>
          </w:p>
          <w:p w:rsidR="006C0B28" w:rsidRDefault="000B303F">
            <w:pPr>
              <w:ind w:left="-108"/>
              <w:jc w:val="both"/>
            </w:pPr>
            <w:r>
              <w:t>обеспечивает подготовку документации по планировке территории;</w:t>
            </w:r>
          </w:p>
          <w:p w:rsidR="006C0B28" w:rsidRDefault="000B303F">
            <w:pPr>
              <w:ind w:left="-108"/>
              <w:jc w:val="both"/>
            </w:pPr>
            <w:r>
              <w:t>осуществляет формирование земельных участков;</w:t>
            </w:r>
          </w:p>
          <w:p w:rsidR="006C0B28" w:rsidRDefault="000B303F">
            <w:pPr>
              <w:pStyle w:val="a6"/>
              <w:tabs>
                <w:tab w:val="left" w:pos="0"/>
              </w:tabs>
              <w:spacing w:after="0"/>
              <w:ind w:left="-108"/>
              <w:jc w:val="both"/>
            </w:pPr>
            <w:r>
              <w:t>осуществляет выдачу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rsidR="006C0B28" w:rsidRDefault="000B303F">
            <w:pPr>
              <w:pStyle w:val="a6"/>
              <w:tabs>
                <w:tab w:val="left" w:pos="0"/>
              </w:tabs>
              <w:spacing w:after="0"/>
              <w:ind w:left="-108"/>
              <w:jc w:val="both"/>
            </w:pPr>
            <w:r>
              <w:t>осуществляет согласование в случаях, предусмотренных законодательством, проектной документации по объектам жилищно-гражданского, производственного, коммунального и природоохранного назначения, инженерной и транспортной инфраструктур, благоустройству территории поселения;</w:t>
            </w:r>
          </w:p>
          <w:p w:rsidR="006C0B28" w:rsidRDefault="000B303F">
            <w:pPr>
              <w:pStyle w:val="a6"/>
              <w:tabs>
                <w:tab w:val="left" w:pos="0"/>
              </w:tabs>
              <w:spacing w:after="0"/>
              <w:ind w:left="-108"/>
              <w:jc w:val="both"/>
            </w:pPr>
            <w:r>
              <w:t>принимает в установленном порядке решения о переводе жилых помещений в нежилые помещения и нежилых помещений в жилые помещения на территории поселения;</w:t>
            </w:r>
          </w:p>
          <w:p w:rsidR="006C0B28" w:rsidRDefault="000B303F">
            <w:pPr>
              <w:pStyle w:val="a6"/>
              <w:tabs>
                <w:tab w:val="left" w:pos="0"/>
              </w:tabs>
              <w:spacing w:after="0"/>
              <w:ind w:left="-108"/>
              <w:jc w:val="both"/>
            </w:pPr>
            <w:r>
              <w:t>принимает в установленном порядке решение о переустройстве и (или) перепланировку жилых домов и помещений (квартир) в жилых домах, нежилых зданий и помещений на территории поселения;</w:t>
            </w:r>
          </w:p>
          <w:p w:rsidR="006C0B28" w:rsidRDefault="000B303F">
            <w:pPr>
              <w:ind w:left="-108"/>
              <w:jc w:val="both"/>
            </w:pPr>
            <w:r>
              <w:t>осуществляет иные полномочия, отнесенные к компетенции администрации поселка Хотынец Уставом городского поселения Хотынец.</w:t>
            </w:r>
          </w:p>
          <w:p w:rsidR="006C0B28" w:rsidRDefault="006C0B28">
            <w:pPr>
              <w:ind w:left="-108"/>
              <w:jc w:val="both"/>
              <w:rPr>
                <w:rFonts w:eastAsia="Calibri"/>
              </w:rPr>
            </w:pPr>
          </w:p>
        </w:tc>
      </w:tr>
    </w:tbl>
    <w:p w:rsidR="006C0B28" w:rsidRDefault="000B303F">
      <w:pPr>
        <w:pStyle w:val="ConsNormal"/>
        <w:widowControl/>
        <w:ind w:firstLine="567"/>
        <w:jc w:val="both"/>
        <w:rPr>
          <w:rFonts w:ascii="Times New Roman" w:hAnsi="Times New Roman"/>
          <w:sz w:val="24"/>
          <w:szCs w:val="24"/>
        </w:rPr>
      </w:pPr>
      <w:r>
        <w:rPr>
          <w:rFonts w:ascii="Times New Roman" w:hAnsi="Times New Roman"/>
          <w:sz w:val="24"/>
          <w:szCs w:val="24"/>
        </w:rPr>
        <w:lastRenderedPageBreak/>
        <w:t>По указанным вопросам издаются постановления или распоряжения администрации поселка Хотынец</w:t>
      </w:r>
      <w:r>
        <w:rPr>
          <w:rFonts w:ascii="Times New Roman" w:hAnsi="Times New Roman" w:cs="Times New Roman"/>
          <w:sz w:val="24"/>
          <w:szCs w:val="24"/>
        </w:rPr>
        <w:t>.</w:t>
      </w:r>
    </w:p>
    <w:p w:rsidR="006C0B28" w:rsidRDefault="006C0B28">
      <w:bookmarkStart w:id="15" w:name="_Toc107645098"/>
      <w:bookmarkStart w:id="16" w:name="_Toc157238770"/>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jc w:val="both"/>
              <w:rPr>
                <w:rFonts w:eastAsia="Calibri"/>
                <w:b/>
              </w:rPr>
            </w:pPr>
            <w:r>
              <w:rPr>
                <w:rFonts w:eastAsia="Calibri"/>
                <w:b/>
              </w:rPr>
              <w:t>Статья 7.</w:t>
            </w:r>
          </w:p>
        </w:tc>
        <w:tc>
          <w:tcPr>
            <w:tcW w:w="7336" w:type="dxa"/>
          </w:tcPr>
          <w:p w:rsidR="006C0B28" w:rsidRDefault="000B303F">
            <w:pPr>
              <w:ind w:left="-112" w:right="-1"/>
              <w:rPr>
                <w:b/>
              </w:rPr>
            </w:pPr>
            <w:r>
              <w:rPr>
                <w:b/>
              </w:rPr>
              <w:t>Комиссия по землепользованию и застройке на территории Городского поселения Хотынец.</w:t>
            </w:r>
          </w:p>
        </w:tc>
      </w:tr>
    </w:tbl>
    <w:p w:rsidR="006C0B28" w:rsidRDefault="006C0B28"/>
    <w:bookmarkEnd w:id="15"/>
    <w:bookmarkEnd w:id="16"/>
    <w:p w:rsidR="006C0B28" w:rsidRDefault="000B303F">
      <w:pPr>
        <w:pStyle w:val="a5"/>
        <w:tabs>
          <w:tab w:val="decimal" w:pos="0"/>
        </w:tabs>
        <w:ind w:firstLine="540"/>
        <w:jc w:val="both"/>
        <w:rPr>
          <w:b w:val="0"/>
          <w:sz w:val="24"/>
          <w:szCs w:val="24"/>
        </w:rPr>
      </w:pPr>
      <w:r>
        <w:rPr>
          <w:b w:val="0"/>
          <w:sz w:val="24"/>
          <w:szCs w:val="24"/>
        </w:rPr>
        <w:t xml:space="preserve">1. Комиссия по </w:t>
      </w:r>
      <w:r>
        <w:rPr>
          <w:b w:val="0"/>
          <w:sz w:val="24"/>
        </w:rPr>
        <w:t>подготовке проекта правил землепользования и застройкигородского поселения Хотынец</w:t>
      </w:r>
      <w:r>
        <w:rPr>
          <w:b w:val="0"/>
          <w:sz w:val="24"/>
          <w:szCs w:val="24"/>
        </w:rPr>
        <w:t xml:space="preserve"> (далее также – Комиссия по землепользованию и застройке, Комиссия) является постоянно действующим коллегиальным органом при администрации поселка Хотынец, созданным для подготовки решения вопросов в области землепользования и застройки </w:t>
      </w:r>
      <w:r>
        <w:rPr>
          <w:b w:val="0"/>
          <w:sz w:val="24"/>
        </w:rPr>
        <w:t>городского поселения Хотынец</w:t>
      </w:r>
      <w:r>
        <w:rPr>
          <w:b w:val="0"/>
          <w:sz w:val="24"/>
          <w:szCs w:val="24"/>
        </w:rPr>
        <w:t xml:space="preserve">. </w:t>
      </w:r>
    </w:p>
    <w:p w:rsidR="006C0B28" w:rsidRDefault="000B303F">
      <w:pPr>
        <w:pStyle w:val="a5"/>
        <w:tabs>
          <w:tab w:val="decimal" w:pos="0"/>
        </w:tabs>
        <w:ind w:firstLine="540"/>
        <w:jc w:val="both"/>
        <w:rPr>
          <w:b w:val="0"/>
          <w:sz w:val="24"/>
          <w:szCs w:val="24"/>
        </w:rPr>
      </w:pPr>
      <w:r>
        <w:rPr>
          <w:b w:val="0"/>
          <w:sz w:val="24"/>
          <w:szCs w:val="24"/>
        </w:rPr>
        <w:t xml:space="preserve">2. Комиссия в своей деятельности руководствуется Земельным Кодексом Российской Федерации, Градостроительным Кодексом Российской Федерации, нормативными правовыми актами органов государственной власти Российской Федерации, Орловской области, органов местного самоуправления Хотынецкого района, </w:t>
      </w:r>
      <w:r>
        <w:rPr>
          <w:b w:val="0"/>
          <w:sz w:val="24"/>
        </w:rPr>
        <w:t>городского поселения Хотынец</w:t>
      </w:r>
      <w:r>
        <w:rPr>
          <w:b w:val="0"/>
          <w:sz w:val="24"/>
          <w:szCs w:val="24"/>
        </w:rPr>
        <w:t>.</w:t>
      </w:r>
    </w:p>
    <w:p w:rsidR="006C0B28" w:rsidRDefault="000B303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 К полномочиям Комиссии в области регулирования отношений по вопросам землепользования и застройки относятся:</w:t>
      </w:r>
    </w:p>
    <w:p w:rsidR="006C0B28" w:rsidRDefault="000B303F">
      <w:pPr>
        <w:ind w:firstLine="709"/>
        <w:jc w:val="both"/>
      </w:pPr>
      <w: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6C0B28" w:rsidRDefault="000B303F">
      <w:pPr>
        <w:ind w:firstLine="709"/>
        <w:jc w:val="both"/>
      </w:pPr>
      <w: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C0B28" w:rsidRDefault="000B30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проведение публичных слушаний по вопросам землепользования и застройки;</w:t>
      </w:r>
    </w:p>
    <w:p w:rsidR="006C0B28" w:rsidRDefault="000B303F">
      <w:pPr>
        <w:ind w:firstLine="709"/>
        <w:jc w:val="both"/>
      </w:pPr>
      <w:r>
        <w:lastRenderedPageBreak/>
        <w:t>4) подготовка заключений по результатам публичных слушаний;</w:t>
      </w:r>
    </w:p>
    <w:p w:rsidR="006C0B28" w:rsidRDefault="000B30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C0B28" w:rsidRDefault="000B30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6) подготовка заключения о необходимости внесения изменений в Правила; </w:t>
      </w:r>
    </w:p>
    <w:p w:rsidR="006C0B28" w:rsidRDefault="000B30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осуществление процедур, по подготовке проекта изменений в Правила, утверждения изменений в Правила;</w:t>
      </w:r>
    </w:p>
    <w:p w:rsidR="006C0B28" w:rsidRDefault="000B30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осуществление иных функций в соответствии с настоящими Правилами и постановлением администрации  поселения об утверждении Положения «О комиссии по подготовке проекта правил землепользования и застройки городского поселения Хотынец».</w:t>
      </w:r>
    </w:p>
    <w:p w:rsidR="006C0B28" w:rsidRDefault="000B30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В состав Комиссии входят высококвалифицированные специалисты, представители органов местного самоуправления городского поселения Хотынец, депутаты Совета народных депутатов городского поселения Хотынец,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6C0B28" w:rsidRDefault="000B30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Орловской области, органов местного самоуправления Хотынецкого района, иных органов и организаций.</w:t>
      </w:r>
    </w:p>
    <w:p w:rsidR="006C0B28" w:rsidRDefault="000B303F">
      <w:pPr>
        <w:pStyle w:val="a5"/>
        <w:tabs>
          <w:tab w:val="decimal" w:pos="0"/>
        </w:tabs>
        <w:ind w:firstLine="540"/>
        <w:jc w:val="both"/>
        <w:rPr>
          <w:b w:val="0"/>
          <w:sz w:val="24"/>
          <w:szCs w:val="24"/>
        </w:rPr>
      </w:pPr>
      <w:r>
        <w:rPr>
          <w:b w:val="0"/>
          <w:sz w:val="24"/>
          <w:szCs w:val="24"/>
        </w:rPr>
        <w:t>5. Состав комиссии утверждается постановлением администрации поселка Хотынец поселения.</w:t>
      </w:r>
    </w:p>
    <w:p w:rsidR="006C0B28" w:rsidRDefault="000B303F">
      <w:pPr>
        <w:pStyle w:val="a5"/>
        <w:tabs>
          <w:tab w:val="decimal" w:pos="0"/>
        </w:tabs>
        <w:ind w:firstLine="540"/>
        <w:jc w:val="both"/>
        <w:rPr>
          <w:b w:val="0"/>
          <w:sz w:val="24"/>
          <w:szCs w:val="24"/>
        </w:rPr>
      </w:pPr>
      <w:r>
        <w:rPr>
          <w:b w:val="0"/>
          <w:sz w:val="24"/>
          <w:szCs w:val="24"/>
        </w:rPr>
        <w:t>6. Комиссия осуществляет свою деятельность в форме заседаний, в том числе проводимых в порядке публичных слушаний.</w:t>
      </w:r>
    </w:p>
    <w:p w:rsidR="006C0B28" w:rsidRDefault="000B303F">
      <w:pPr>
        <w:pStyle w:val="a5"/>
        <w:tabs>
          <w:tab w:val="decimal" w:pos="0"/>
        </w:tabs>
        <w:ind w:firstLine="540"/>
        <w:jc w:val="both"/>
        <w:rPr>
          <w:b w:val="0"/>
          <w:strike/>
          <w:sz w:val="24"/>
          <w:szCs w:val="24"/>
        </w:rPr>
      </w:pPr>
      <w:r>
        <w:rPr>
          <w:b w:val="0"/>
          <w:sz w:val="24"/>
          <w:szCs w:val="24"/>
        </w:rPr>
        <w:t xml:space="preserve">7. Периодичность проведения заседаний комиссии определяются председателем комиссии и обуславливаются сроками согласования отдельных документов и решений в области землепользования и застройки. </w:t>
      </w:r>
    </w:p>
    <w:p w:rsidR="006C0B28" w:rsidRDefault="000B303F">
      <w:pPr>
        <w:pStyle w:val="a5"/>
        <w:tabs>
          <w:tab w:val="decimal" w:pos="0"/>
        </w:tabs>
        <w:ind w:firstLine="540"/>
        <w:jc w:val="both"/>
        <w:rPr>
          <w:b w:val="0"/>
          <w:sz w:val="24"/>
          <w:szCs w:val="24"/>
        </w:rPr>
      </w:pPr>
      <w:r>
        <w:rPr>
          <w:b w:val="0"/>
          <w:sz w:val="24"/>
          <w:szCs w:val="24"/>
        </w:rPr>
        <w:t>8. Комиссия имеет право:</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a5"/>
              <w:tabs>
                <w:tab w:val="decimal" w:pos="-108"/>
              </w:tabs>
              <w:ind w:left="-108"/>
              <w:jc w:val="both"/>
              <w:rPr>
                <w:b w:val="0"/>
                <w:sz w:val="24"/>
                <w:szCs w:val="24"/>
              </w:rPr>
            </w:pPr>
            <w:r>
              <w:rPr>
                <w:b w:val="0"/>
                <w:sz w:val="24"/>
                <w:szCs w:val="24"/>
              </w:rPr>
              <w:t>запрашивать и получать необходимую информацию и документы по вопросам, входящим в компетенцию Комиссии;</w:t>
            </w:r>
          </w:p>
          <w:p w:rsidR="006C0B28" w:rsidRDefault="000B303F">
            <w:pPr>
              <w:ind w:left="-108"/>
              <w:jc w:val="both"/>
              <w:rPr>
                <w:rFonts w:eastAsia="Calibri"/>
              </w:rPr>
            </w:pPr>
            <w:r>
              <w:t>приглашать на заседания Комиссии лиц, чьи интересы затрагивает планируемая градостроительная деятельность.</w:t>
            </w:r>
          </w:p>
        </w:tc>
      </w:tr>
    </w:tbl>
    <w:p w:rsidR="006C0B28" w:rsidRDefault="000B303F">
      <w:pPr>
        <w:pStyle w:val="a5"/>
        <w:tabs>
          <w:tab w:val="decimal" w:pos="0"/>
        </w:tabs>
        <w:ind w:firstLine="540"/>
        <w:jc w:val="both"/>
        <w:rPr>
          <w:b w:val="0"/>
          <w:sz w:val="24"/>
          <w:szCs w:val="24"/>
        </w:rPr>
      </w:pPr>
      <w:r>
        <w:rPr>
          <w:b w:val="0"/>
          <w:sz w:val="24"/>
          <w:szCs w:val="24"/>
        </w:rPr>
        <w:t>9. Заседания комиссии ведет ее председатель или заместитель председателя.</w:t>
      </w:r>
    </w:p>
    <w:p w:rsidR="006C0B28" w:rsidRDefault="000B303F">
      <w:pPr>
        <w:pStyle w:val="a5"/>
        <w:tabs>
          <w:tab w:val="decimal" w:pos="0"/>
        </w:tabs>
        <w:ind w:firstLine="540"/>
        <w:jc w:val="both"/>
        <w:rPr>
          <w:b w:val="0"/>
          <w:sz w:val="24"/>
          <w:szCs w:val="24"/>
        </w:rPr>
      </w:pPr>
      <w:r>
        <w:rPr>
          <w:b w:val="0"/>
          <w:sz w:val="24"/>
          <w:szCs w:val="24"/>
        </w:rPr>
        <w:t>10. Комиссия правомочна принимать решения, если на ее заседании присутствует не менее половины от установленного числа членов.</w:t>
      </w:r>
    </w:p>
    <w:p w:rsidR="006C0B28" w:rsidRDefault="000B303F">
      <w:pPr>
        <w:pStyle w:val="a5"/>
        <w:tabs>
          <w:tab w:val="decimal" w:pos="0"/>
        </w:tabs>
        <w:ind w:firstLine="540"/>
        <w:jc w:val="both"/>
        <w:rPr>
          <w:b w:val="0"/>
          <w:sz w:val="24"/>
          <w:szCs w:val="24"/>
        </w:rPr>
      </w:pPr>
      <w:r>
        <w:rPr>
          <w:b w:val="0"/>
          <w:sz w:val="24"/>
          <w:szCs w:val="24"/>
        </w:rPr>
        <w:t>11. 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rsidR="006C0B28" w:rsidRDefault="000B303F">
      <w:pPr>
        <w:pStyle w:val="a5"/>
        <w:tabs>
          <w:tab w:val="decimal" w:pos="0"/>
        </w:tabs>
        <w:ind w:firstLine="540"/>
        <w:jc w:val="both"/>
        <w:rPr>
          <w:b w:val="0"/>
          <w:sz w:val="24"/>
          <w:szCs w:val="24"/>
        </w:rPr>
      </w:pPr>
      <w:r>
        <w:rPr>
          <w:b w:val="0"/>
          <w:sz w:val="24"/>
          <w:szCs w:val="24"/>
        </w:rPr>
        <w:t xml:space="preserve">12. Итоги каждого заседания оформляются протоколом, который подписывается председателем и секретарем Комиссии.  </w:t>
      </w:r>
    </w:p>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jc w:val="both"/>
              <w:rPr>
                <w:rFonts w:eastAsia="Calibri"/>
                <w:b/>
              </w:rPr>
            </w:pPr>
            <w:r>
              <w:rPr>
                <w:rFonts w:eastAsia="Calibri"/>
                <w:b/>
              </w:rPr>
              <w:t>Статья 8.</w:t>
            </w:r>
          </w:p>
        </w:tc>
        <w:tc>
          <w:tcPr>
            <w:tcW w:w="7336" w:type="dxa"/>
          </w:tcPr>
          <w:p w:rsidR="006C0B28" w:rsidRDefault="000B303F">
            <w:pPr>
              <w:ind w:left="-112" w:right="-1"/>
              <w:rPr>
                <w:b/>
              </w:rPr>
            </w:pPr>
            <w:r>
              <w:rPr>
                <w:b/>
              </w:rPr>
              <w:t>Лица, осуществляющие землепользование и застройку на территории Городского поселения Хотынец.</w:t>
            </w:r>
          </w:p>
        </w:tc>
      </w:tr>
    </w:tbl>
    <w:p w:rsidR="006C0B28" w:rsidRDefault="006C0B28"/>
    <w:bookmarkEnd w:id="13"/>
    <w:bookmarkEnd w:id="14"/>
    <w:p w:rsidR="006C0B28" w:rsidRDefault="000B303F">
      <w:pPr>
        <w:pStyle w:val="3"/>
        <w:spacing w:before="0" w:after="0"/>
        <w:ind w:firstLine="540"/>
        <w:jc w:val="both"/>
        <w:rPr>
          <w:rFonts w:ascii="Times New Roman" w:hAnsi="Times New Roman" w:cs="Times New Roman"/>
          <w:b w:val="0"/>
          <w:sz w:val="24"/>
          <w:szCs w:val="24"/>
        </w:rPr>
      </w:pPr>
      <w:r>
        <w:rPr>
          <w:rFonts w:ascii="Times New Roman" w:hAnsi="Times New Roman" w:cs="Times New Roman"/>
          <w:b w:val="0"/>
          <w:sz w:val="24"/>
          <w:szCs w:val="24"/>
        </w:rPr>
        <w:t>1. Настоящие Правила регулируют действия физических и юридических лиц, которые:</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a5"/>
              <w:tabs>
                <w:tab w:val="decimal" w:pos="-108"/>
              </w:tabs>
              <w:ind w:left="-108"/>
              <w:jc w:val="both"/>
              <w:rPr>
                <w:b w:val="0"/>
                <w:sz w:val="24"/>
                <w:szCs w:val="24"/>
              </w:rPr>
            </w:pPr>
            <w:r>
              <w:rPr>
                <w:b w:val="0"/>
                <w:sz w:val="24"/>
                <w:szCs w:val="24"/>
              </w:rPr>
              <w:lastRenderedPageBreak/>
              <w:t>обращаются в администрацию городского поселения или администрацию района, уполномоченных распоряжаться земельными участками с заявлением о предоставлении земельного участка (участков) для нового строительства, реконструкции и осуществляют действия по формированию земельных участков;</w:t>
            </w:r>
          </w:p>
          <w:p w:rsidR="006C0B28" w:rsidRDefault="000B303F">
            <w:pPr>
              <w:pStyle w:val="a5"/>
              <w:tabs>
                <w:tab w:val="decimal" w:pos="-108"/>
              </w:tabs>
              <w:ind w:left="-108"/>
              <w:jc w:val="both"/>
              <w:rPr>
                <w:b w:val="0"/>
                <w:sz w:val="24"/>
                <w:szCs w:val="24"/>
              </w:rPr>
            </w:pPr>
            <w:r>
              <w:rPr>
                <w:b w:val="0"/>
                <w:sz w:val="24"/>
                <w:szCs w:val="24"/>
              </w:rPr>
              <w:t xml:space="preserve">владея земельными участками, иными объектами недвижимости, осуществляют их текущее использование, а также подготавливают проектную документацию и </w:t>
            </w:r>
            <w:r>
              <w:rPr>
                <w:b w:val="0"/>
                <w:sz w:val="24"/>
                <w:szCs w:val="24"/>
              </w:rPr>
              <w:lastRenderedPageBreak/>
              <w:t>осуществляют в соответствии с ней строительство, реконструкцию, иные изменения недвижимости;</w:t>
            </w:r>
          </w:p>
          <w:p w:rsidR="006C0B28" w:rsidRDefault="000B303F">
            <w:pPr>
              <w:pStyle w:val="a5"/>
              <w:tabs>
                <w:tab w:val="decimal" w:pos="-108"/>
              </w:tabs>
              <w:ind w:left="-108"/>
              <w:jc w:val="both"/>
              <w:rPr>
                <w:b w:val="0"/>
                <w:sz w:val="24"/>
                <w:szCs w:val="24"/>
              </w:rPr>
            </w:pPr>
            <w:r>
              <w:rPr>
                <w:b w:val="0"/>
                <w:sz w:val="24"/>
                <w:szCs w:val="24"/>
              </w:rPr>
              <w:t>переоформляют один вид ранее предоставленного права на землю на другой, в том числе оформляют земельные участки под приватизированными предприятиями, переоформляют право пожизненного наследуемого владения или право постоянного (бессрочного) пользования на право собственности или аренды;</w:t>
            </w:r>
          </w:p>
          <w:p w:rsidR="006C0B28" w:rsidRDefault="000B303F">
            <w:pPr>
              <w:pStyle w:val="a5"/>
              <w:tabs>
                <w:tab w:val="decimal" w:pos="-108"/>
              </w:tabs>
              <w:ind w:left="-108"/>
              <w:jc w:val="both"/>
              <w:rPr>
                <w:b w:val="0"/>
                <w:sz w:val="24"/>
                <w:szCs w:val="24"/>
              </w:rPr>
            </w:pPr>
            <w:r>
              <w:rPr>
                <w:b w:val="0"/>
                <w:sz w:val="24"/>
                <w:szCs w:val="24"/>
              </w:rPr>
              <w:t>возводят строения на земельных участках, находящихся в муниципальной собственности, расположенные на землях общего пользования, не подлежащие приватизации и передаваемые в аренду посредством торгов в форме аукционов или конкурсов;</w:t>
            </w:r>
          </w:p>
          <w:p w:rsidR="006C0B28" w:rsidRDefault="000B303F">
            <w:pPr>
              <w:pStyle w:val="a5"/>
              <w:tabs>
                <w:tab w:val="decimal" w:pos="-108"/>
              </w:tabs>
              <w:ind w:left="-108"/>
              <w:jc w:val="both"/>
              <w:rPr>
                <w:b w:val="0"/>
                <w:sz w:val="24"/>
                <w:szCs w:val="24"/>
              </w:rPr>
            </w:pPr>
            <w:r>
              <w:rPr>
                <w:b w:val="0"/>
                <w:sz w:val="24"/>
                <w:szCs w:val="24"/>
              </w:rPr>
              <w:t>разделяют (размежевывают) территории сложившейся застройки на земельные участки;</w:t>
            </w:r>
          </w:p>
          <w:p w:rsidR="006C0B28" w:rsidRDefault="000B303F">
            <w:pPr>
              <w:ind w:left="-108"/>
              <w:jc w:val="both"/>
              <w:rPr>
                <w:rFonts w:eastAsia="Calibri"/>
              </w:rPr>
            </w:pPr>
            <w:r>
              <w:t>осуществляют иные действия, связанные с подготовкой и реализацией общественных или частных планов по землепользованию и застройке.</w:t>
            </w:r>
          </w:p>
        </w:tc>
      </w:tr>
    </w:tbl>
    <w:p w:rsidR="006C0B28" w:rsidRDefault="000B303F">
      <w:pPr>
        <w:pStyle w:val="a5"/>
        <w:tabs>
          <w:tab w:val="decimal" w:pos="0"/>
        </w:tabs>
        <w:ind w:firstLine="540"/>
        <w:jc w:val="both"/>
        <w:rPr>
          <w:b w:val="0"/>
          <w:sz w:val="24"/>
          <w:szCs w:val="24"/>
        </w:rPr>
      </w:pPr>
      <w:r>
        <w:rPr>
          <w:b w:val="0"/>
          <w:sz w:val="24"/>
          <w:szCs w:val="24"/>
        </w:rPr>
        <w:lastRenderedPageBreak/>
        <w:t xml:space="preserve">2. Указанные в пункте 1 настоящей статьи действия могут регулироваться иными нормативными правовыми актами органов местного самоуправления Городского поселения Хотынец в порядке, установленном действующим законодательством. </w:t>
      </w:r>
    </w:p>
    <w:p w:rsidR="006C0B28" w:rsidRDefault="006C0B28">
      <w:pPr>
        <w:pStyle w:val="a5"/>
        <w:tabs>
          <w:tab w:val="decimal" w:pos="0"/>
        </w:tabs>
        <w:jc w:val="both"/>
        <w:rPr>
          <w:b w:val="0"/>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jc w:val="both"/>
              <w:rPr>
                <w:rFonts w:eastAsia="Calibri"/>
                <w:b/>
              </w:rPr>
            </w:pPr>
            <w:r>
              <w:rPr>
                <w:rFonts w:eastAsia="Calibri"/>
                <w:b/>
              </w:rPr>
              <w:t>Статья 9.</w:t>
            </w:r>
          </w:p>
        </w:tc>
        <w:tc>
          <w:tcPr>
            <w:tcW w:w="7336" w:type="dxa"/>
          </w:tcPr>
          <w:p w:rsidR="006C0B28" w:rsidRDefault="000B303F">
            <w:pPr>
              <w:ind w:left="-112" w:right="-1"/>
              <w:jc w:val="both"/>
              <w:rPr>
                <w:b/>
              </w:rPr>
            </w:pPr>
            <w:r>
              <w:rPr>
                <w:b/>
              </w:rPr>
              <w:t>Права собственников, землепользователей, землевладельцев и арендаторов земельных участков на их использование.</w:t>
            </w:r>
          </w:p>
        </w:tc>
      </w:tr>
    </w:tbl>
    <w:p w:rsidR="006C0B28" w:rsidRDefault="006C0B28">
      <w:pPr>
        <w:pStyle w:val="a5"/>
        <w:tabs>
          <w:tab w:val="decimal" w:pos="0"/>
        </w:tabs>
        <w:ind w:firstLine="540"/>
        <w:jc w:val="both"/>
        <w:rPr>
          <w:b w:val="0"/>
          <w:sz w:val="24"/>
          <w:szCs w:val="24"/>
        </w:rPr>
      </w:pPr>
    </w:p>
    <w:p w:rsidR="006C0B28" w:rsidRDefault="000B303F">
      <w:pPr>
        <w:pStyle w:val="a5"/>
        <w:ind w:firstLine="540"/>
        <w:jc w:val="both"/>
        <w:rPr>
          <w:b w:val="0"/>
          <w:sz w:val="24"/>
        </w:rPr>
      </w:pPr>
      <w:r>
        <w:rPr>
          <w:b w:val="0"/>
          <w:sz w:val="24"/>
        </w:rPr>
        <w:t>1. Собственник земельного участка имеет право:</w:t>
      </w:r>
    </w:p>
    <w:p w:rsidR="006C0B28" w:rsidRDefault="000B303F">
      <w:pPr>
        <w:pStyle w:val="a5"/>
        <w:ind w:firstLine="540"/>
        <w:jc w:val="both"/>
        <w:rPr>
          <w:b w:val="0"/>
          <w:sz w:val="24"/>
        </w:rPr>
      </w:pPr>
      <w:r>
        <w:rPr>
          <w:b w:val="0"/>
          <w:sz w:val="24"/>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6C0B28" w:rsidRDefault="000B303F">
      <w:pPr>
        <w:pStyle w:val="a5"/>
        <w:ind w:firstLine="540"/>
        <w:jc w:val="both"/>
        <w:rPr>
          <w:b w:val="0"/>
          <w:sz w:val="24"/>
        </w:rPr>
      </w:pPr>
      <w:r>
        <w:rPr>
          <w:b w:val="0"/>
          <w:sz w:val="24"/>
        </w:rP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6C0B28" w:rsidRDefault="000B303F">
      <w:pPr>
        <w:pStyle w:val="a5"/>
        <w:ind w:firstLine="540"/>
        <w:jc w:val="both"/>
        <w:rPr>
          <w:b w:val="0"/>
          <w:sz w:val="24"/>
        </w:rPr>
      </w:pPr>
      <w:r>
        <w:rPr>
          <w:b w:val="0"/>
          <w:sz w:val="24"/>
        </w:rPr>
        <w:t>3) проводить в соответствии с разрешенным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6C0B28" w:rsidRDefault="000B303F">
      <w:pPr>
        <w:pStyle w:val="a5"/>
        <w:ind w:firstLine="540"/>
        <w:jc w:val="both"/>
        <w:rPr>
          <w:b w:val="0"/>
          <w:sz w:val="24"/>
        </w:rPr>
      </w:pPr>
      <w:bookmarkStart w:id="17" w:name="sub_4014"/>
      <w:r>
        <w:rPr>
          <w:b w:val="0"/>
          <w:sz w:val="24"/>
        </w:rPr>
        <w:t>4) осуществлять другие права на использование земельного участка, предусмотренные действующим законодательством.</w:t>
      </w:r>
    </w:p>
    <w:p w:rsidR="006C0B28" w:rsidRDefault="000B303F">
      <w:pPr>
        <w:pStyle w:val="a5"/>
        <w:ind w:firstLine="540"/>
        <w:jc w:val="both"/>
        <w:rPr>
          <w:b w:val="0"/>
          <w:sz w:val="24"/>
        </w:rPr>
      </w:pPr>
      <w:bookmarkStart w:id="18" w:name="sub_4002"/>
      <w:bookmarkEnd w:id="17"/>
      <w:r>
        <w:rPr>
          <w:b w:val="0"/>
          <w:sz w:val="24"/>
        </w:rPr>
        <w:t xml:space="preserve">2. Собственник земельного участка имеет право собственности на </w:t>
      </w:r>
      <w:bookmarkStart w:id="19" w:name="sub_4021"/>
      <w:bookmarkEnd w:id="18"/>
      <w:r>
        <w:rPr>
          <w:b w:val="0"/>
          <w:sz w:val="24"/>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6C0B28" w:rsidRDefault="000B303F">
      <w:pPr>
        <w:pStyle w:val="a5"/>
        <w:ind w:firstLine="540"/>
        <w:jc w:val="both"/>
        <w:rPr>
          <w:b w:val="0"/>
          <w:sz w:val="24"/>
          <w:szCs w:val="24"/>
        </w:rPr>
      </w:pPr>
      <w:r>
        <w:rPr>
          <w:b w:val="0"/>
          <w:sz w:val="24"/>
          <w:szCs w:val="24"/>
        </w:rPr>
        <w:t xml:space="preserve">3. </w:t>
      </w:r>
      <w:bookmarkStart w:id="20" w:name="sub_4101"/>
      <w:bookmarkEnd w:id="19"/>
      <w:r>
        <w:rPr>
          <w:b w:val="0"/>
          <w:sz w:val="24"/>
          <w:szCs w:val="24"/>
        </w:rPr>
        <w:t>Лица, не являющиеся собственниками земельных участков, за исключением обладателей сервитутов, осуществляют права собственников земельных участков.</w:t>
      </w:r>
    </w:p>
    <w:p w:rsidR="006C0B28" w:rsidRDefault="000B303F">
      <w:pPr>
        <w:pStyle w:val="a5"/>
        <w:ind w:firstLine="540"/>
        <w:jc w:val="both"/>
        <w:rPr>
          <w:b w:val="0"/>
          <w:sz w:val="24"/>
          <w:szCs w:val="24"/>
        </w:rPr>
      </w:pPr>
      <w:r>
        <w:rPr>
          <w:b w:val="0"/>
          <w:sz w:val="24"/>
          <w:szCs w:val="24"/>
        </w:rPr>
        <w:t xml:space="preserve">4. </w:t>
      </w:r>
      <w:bookmarkStart w:id="21" w:name="sub_412"/>
      <w:bookmarkEnd w:id="20"/>
      <w:r>
        <w:rPr>
          <w:b w:val="0"/>
          <w:sz w:val="24"/>
          <w:szCs w:val="24"/>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Гражданским Кодексом Российской Федерации или иным нормативным правовым актом, которыми установлен публичный сервитут.</w:t>
      </w:r>
      <w:bookmarkEnd w:id="21"/>
    </w:p>
    <w:p w:rsidR="006C0B28" w:rsidRDefault="006C0B28">
      <w:pPr>
        <w:pStyle w:val="a5"/>
        <w:ind w:firstLine="540"/>
        <w:jc w:val="both"/>
        <w:rPr>
          <w:b w:val="0"/>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jc w:val="both"/>
              <w:rPr>
                <w:rFonts w:eastAsia="Calibri"/>
                <w:b/>
              </w:rPr>
            </w:pPr>
            <w:r>
              <w:rPr>
                <w:rFonts w:eastAsia="Calibri"/>
                <w:b/>
              </w:rPr>
              <w:t>Статья 10.</w:t>
            </w:r>
          </w:p>
        </w:tc>
        <w:tc>
          <w:tcPr>
            <w:tcW w:w="7336" w:type="dxa"/>
          </w:tcPr>
          <w:p w:rsidR="006C0B28" w:rsidRDefault="000B303F">
            <w:pPr>
              <w:ind w:left="-112" w:right="-1"/>
              <w:jc w:val="both"/>
              <w:rPr>
                <w:b/>
              </w:rPr>
            </w:pPr>
            <w:r>
              <w:rPr>
                <w:b/>
              </w:rPr>
              <w:t>Обязанности собственников земельных участков и иных лиц по использованию земельных участков.</w:t>
            </w:r>
          </w:p>
        </w:tc>
      </w:tr>
    </w:tbl>
    <w:p w:rsidR="006C0B28" w:rsidRDefault="000B303F">
      <w:pPr>
        <w:widowControl w:val="0"/>
        <w:autoSpaceDE w:val="0"/>
        <w:autoSpaceDN w:val="0"/>
        <w:adjustRightInd w:val="0"/>
        <w:ind w:firstLine="540"/>
        <w:jc w:val="both"/>
      </w:pPr>
      <w:r>
        <w:t>Собственники земельных участков и лица, не являющиеся собственниками земельных участков, обязаны:</w:t>
      </w:r>
    </w:p>
    <w:p w:rsidR="006C0B28" w:rsidRDefault="000B303F">
      <w:pPr>
        <w:widowControl w:val="0"/>
        <w:autoSpaceDE w:val="0"/>
        <w:autoSpaceDN w:val="0"/>
        <w:adjustRightInd w:val="0"/>
        <w:ind w:firstLine="540"/>
        <w:jc w:val="both"/>
      </w:pPr>
      <w:r>
        <w:lastRenderedPageBreak/>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6C0B28" w:rsidRDefault="000B303F">
      <w:pPr>
        <w:widowControl w:val="0"/>
        <w:autoSpaceDE w:val="0"/>
        <w:autoSpaceDN w:val="0"/>
        <w:adjustRightInd w:val="0"/>
        <w:ind w:firstLine="540"/>
        <w:jc w:val="both"/>
      </w:pPr>
      <w:r>
        <w:t>- сохранять межевые, геодезические и другие специальные знаки, установленные на земельных участках в соответствии с законодательством;</w:t>
      </w:r>
    </w:p>
    <w:p w:rsidR="006C0B28" w:rsidRDefault="000B303F">
      <w:pPr>
        <w:widowControl w:val="0"/>
        <w:autoSpaceDE w:val="0"/>
        <w:autoSpaceDN w:val="0"/>
        <w:adjustRightInd w:val="0"/>
        <w:ind w:firstLine="540"/>
        <w:jc w:val="both"/>
      </w:pPr>
      <w:r>
        <w:t>- осуществлять мероприятия по охране земель, соблюдать порядок пользования лесами, водными и другими природными объектами;</w:t>
      </w:r>
    </w:p>
    <w:p w:rsidR="006C0B28" w:rsidRDefault="000B303F">
      <w:pPr>
        <w:widowControl w:val="0"/>
        <w:autoSpaceDE w:val="0"/>
        <w:autoSpaceDN w:val="0"/>
        <w:adjustRightInd w:val="0"/>
        <w:ind w:firstLine="540"/>
        <w:jc w:val="both"/>
      </w:pPr>
      <w:r>
        <w:t>- своевременно приступать к использованию земельных участков в случаях, если сроки освоения земельных участков предусмотрены договорами;</w:t>
      </w:r>
    </w:p>
    <w:p w:rsidR="006C0B28" w:rsidRDefault="000B303F">
      <w:pPr>
        <w:widowControl w:val="0"/>
        <w:autoSpaceDE w:val="0"/>
        <w:autoSpaceDN w:val="0"/>
        <w:adjustRightInd w:val="0"/>
        <w:ind w:firstLine="540"/>
        <w:jc w:val="both"/>
      </w:pPr>
      <w:r>
        <w:t>- своевременно производить платежи за землю;</w:t>
      </w:r>
    </w:p>
    <w:p w:rsidR="006C0B28" w:rsidRDefault="000B303F">
      <w:pPr>
        <w:widowControl w:val="0"/>
        <w:autoSpaceDE w:val="0"/>
        <w:autoSpaceDN w:val="0"/>
        <w:adjustRightInd w:val="0"/>
        <w:ind w:firstLine="540"/>
        <w:jc w:val="both"/>
      </w:pPr>
      <w: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6C0B28" w:rsidRDefault="000B303F">
      <w:pPr>
        <w:widowControl w:val="0"/>
        <w:autoSpaceDE w:val="0"/>
        <w:autoSpaceDN w:val="0"/>
        <w:adjustRightInd w:val="0"/>
        <w:ind w:firstLine="540"/>
        <w:jc w:val="both"/>
      </w:pPr>
      <w:r>
        <w:t>- не допускать загрязнение, захламление, деградацию и ухудшение плодородия почв на землях соответствующих категорий;</w:t>
      </w:r>
    </w:p>
    <w:p w:rsidR="006C0B28" w:rsidRDefault="000B303F">
      <w:pPr>
        <w:widowControl w:val="0"/>
        <w:autoSpaceDE w:val="0"/>
        <w:autoSpaceDN w:val="0"/>
        <w:adjustRightInd w:val="0"/>
        <w:ind w:firstLine="540"/>
        <w:jc w:val="both"/>
      </w:pPr>
      <w:r>
        <w:t>- выполнять иные требования, предусмотренные Земельным Кодексом Российской Федерации, федеральными законами.</w:t>
      </w:r>
    </w:p>
    <w:p w:rsidR="006C0B28" w:rsidRDefault="006C0B28">
      <w:pPr>
        <w:widowControl w:val="0"/>
        <w:autoSpaceDE w:val="0"/>
        <w:autoSpaceDN w:val="0"/>
        <w:adjustRightInd w:val="0"/>
        <w:ind w:firstLine="540"/>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jc w:val="both"/>
              <w:rPr>
                <w:rFonts w:eastAsia="Calibri"/>
                <w:b/>
              </w:rPr>
            </w:pPr>
            <w:r>
              <w:rPr>
                <w:rFonts w:eastAsia="Calibri"/>
                <w:b/>
              </w:rPr>
              <w:t>Статья 11.</w:t>
            </w:r>
          </w:p>
        </w:tc>
        <w:tc>
          <w:tcPr>
            <w:tcW w:w="7336" w:type="dxa"/>
          </w:tcPr>
          <w:p w:rsidR="006C0B28" w:rsidRDefault="000B303F">
            <w:pPr>
              <w:ind w:left="-112" w:right="-1"/>
              <w:jc w:val="both"/>
              <w:rPr>
                <w:b/>
              </w:rPr>
            </w:pPr>
            <w:r>
              <w:rPr>
                <w:b/>
              </w:rPr>
              <w:t>Обязанности граждан и юридических лиц при осуществлении градостроительной деятельности.</w:t>
            </w:r>
          </w:p>
        </w:tc>
      </w:tr>
    </w:tbl>
    <w:p w:rsidR="006C0B28" w:rsidRDefault="006C0B28">
      <w:pPr>
        <w:widowControl w:val="0"/>
        <w:autoSpaceDE w:val="0"/>
        <w:autoSpaceDN w:val="0"/>
        <w:adjustRightInd w:val="0"/>
        <w:ind w:firstLine="540"/>
        <w:jc w:val="both"/>
      </w:pPr>
    </w:p>
    <w:p w:rsidR="006C0B28" w:rsidRDefault="000B303F">
      <w:pPr>
        <w:widowControl w:val="0"/>
        <w:autoSpaceDE w:val="0"/>
        <w:autoSpaceDN w:val="0"/>
        <w:adjustRightInd w:val="0"/>
        <w:ind w:firstLine="540"/>
        <w:jc w:val="both"/>
      </w:pPr>
      <w:r>
        <w:t>Граждане и юридические лица при осуществлении градостроительной деятельности обязаны:</w:t>
      </w:r>
    </w:p>
    <w:p w:rsidR="006C0B28" w:rsidRDefault="000B303F">
      <w:pPr>
        <w:widowControl w:val="0"/>
        <w:autoSpaceDE w:val="0"/>
        <w:autoSpaceDN w:val="0"/>
        <w:adjustRightInd w:val="0"/>
        <w:ind w:firstLine="540"/>
        <w:jc w:val="both"/>
      </w:pPr>
      <w:r>
        <w:t>1) осуществлять градостроительную деятельность в соответствии с градостроительной документацией, Правилами землепользования и застройки;</w:t>
      </w:r>
    </w:p>
    <w:p w:rsidR="006C0B28" w:rsidRDefault="000B303F">
      <w:pPr>
        <w:widowControl w:val="0"/>
        <w:autoSpaceDE w:val="0"/>
        <w:autoSpaceDN w:val="0"/>
        <w:adjustRightInd w:val="0"/>
        <w:ind w:firstLine="540"/>
        <w:jc w:val="both"/>
      </w:pPr>
      <w:r>
        <w:t>2) не совершать действия, оказывающие вредное воздействие на окружающую природную среду, памятники истории и культуры и памятники природы,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w:t>
      </w:r>
    </w:p>
    <w:p w:rsidR="006C0B28" w:rsidRDefault="000B303F">
      <w:pPr>
        <w:widowControl w:val="0"/>
        <w:autoSpaceDE w:val="0"/>
        <w:autoSpaceDN w:val="0"/>
        <w:adjustRightInd w:val="0"/>
        <w:ind w:firstLine="540"/>
        <w:jc w:val="both"/>
      </w:pPr>
      <w:r>
        <w:t>3) проводить работы по надлежащему содержанию зданий, строений и сооружений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иными специальными нормативами, условиями использования участков, указанными в договорах аренды;</w:t>
      </w:r>
    </w:p>
    <w:p w:rsidR="006C0B28" w:rsidRDefault="000B303F">
      <w:pPr>
        <w:widowControl w:val="0"/>
        <w:autoSpaceDE w:val="0"/>
        <w:autoSpaceDN w:val="0"/>
        <w:adjustRightInd w:val="0"/>
        <w:ind w:firstLine="540"/>
        <w:jc w:val="both"/>
      </w:pPr>
      <w:r>
        <w:t>4) выполнять предписания государственных и муниципальных органов, осуществляющих контроль в области градостроительства, использования и охраны земель;</w:t>
      </w:r>
    </w:p>
    <w:p w:rsidR="006C0B28" w:rsidRDefault="000B303F">
      <w:pPr>
        <w:widowControl w:val="0"/>
        <w:autoSpaceDE w:val="0"/>
        <w:autoSpaceDN w:val="0"/>
        <w:adjustRightInd w:val="0"/>
        <w:ind w:firstLine="540"/>
        <w:jc w:val="both"/>
      </w:pPr>
      <w:r>
        <w:t>5) оказывать содействие должностным лицам, осуществляющим контроль в области градостроительства, использования и охраны земель, при исполнении ими своих обязанностей;</w:t>
      </w:r>
    </w:p>
    <w:p w:rsidR="006C0B28" w:rsidRDefault="000B303F">
      <w:pPr>
        <w:widowControl w:val="0"/>
        <w:autoSpaceDE w:val="0"/>
        <w:autoSpaceDN w:val="0"/>
        <w:adjustRightInd w:val="0"/>
        <w:ind w:firstLine="540"/>
        <w:jc w:val="both"/>
      </w:pPr>
      <w:r>
        <w:t xml:space="preserve">6) предоставлять органам местного самоуправления и организациям, осуществляющим проведение технической инвентаризации объектов недвижимости, ведение государственного градостроительного кадастра и мониторинга объектов градостроительной деятельности, </w:t>
      </w:r>
    </w:p>
    <w:p w:rsidR="006C0B28" w:rsidRDefault="000B303F">
      <w:pPr>
        <w:widowControl w:val="0"/>
        <w:autoSpaceDE w:val="0"/>
        <w:autoSpaceDN w:val="0"/>
        <w:adjustRightInd w:val="0"/>
        <w:jc w:val="both"/>
      </w:pPr>
      <w:r>
        <w:t>достоверные сведения об изменении принадлежащих им объектов недвижимости;</w:t>
      </w:r>
    </w:p>
    <w:p w:rsidR="006C0B28" w:rsidRDefault="000B303F">
      <w:pPr>
        <w:widowControl w:val="0"/>
        <w:autoSpaceDE w:val="0"/>
        <w:autoSpaceDN w:val="0"/>
        <w:adjustRightInd w:val="0"/>
        <w:ind w:firstLine="540"/>
        <w:jc w:val="both"/>
        <w:rPr>
          <w:b/>
        </w:rPr>
      </w:pPr>
      <w:r>
        <w:t>7) исполнять иные обязанности, предусмотренные настоящими Правилами.</w:t>
      </w: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 xml:space="preserve">ГЛАВА </w:t>
            </w:r>
            <w:r>
              <w:rPr>
                <w:rFonts w:eastAsia="Calibri"/>
                <w:b/>
                <w:lang w:val="en-US"/>
              </w:rPr>
              <w:t>III</w:t>
            </w:r>
            <w:r>
              <w:rPr>
                <w:rFonts w:eastAsia="Calibri"/>
                <w:b/>
              </w:rPr>
              <w:t>.</w:t>
            </w: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12.</w:t>
            </w:r>
          </w:p>
        </w:tc>
        <w:tc>
          <w:tcPr>
            <w:tcW w:w="7336" w:type="dxa"/>
          </w:tcPr>
          <w:p w:rsidR="006C0B28" w:rsidRDefault="000B303F">
            <w:pPr>
              <w:ind w:left="-112" w:right="-1"/>
              <w:rPr>
                <w:b/>
                <w:bCs/>
              </w:rPr>
            </w:pPr>
            <w:r>
              <w:rPr>
                <w:b/>
                <w:bCs/>
                <w:noProof/>
              </w:rPr>
              <w:lastRenderedPageBreak/>
              <w:t xml:space="preserve">ПОРЯДОК </w:t>
            </w:r>
            <w:r>
              <w:rPr>
                <w:b/>
                <w:bCs/>
              </w:rPr>
              <w:t>В</w:t>
            </w:r>
            <w:r>
              <w:rPr>
                <w:b/>
                <w:bCs/>
                <w:noProof/>
              </w:rPr>
              <w:t xml:space="preserve">НЕСЕНИЯ </w:t>
            </w:r>
            <w:r>
              <w:rPr>
                <w:b/>
                <w:bCs/>
              </w:rPr>
              <w:t>И</w:t>
            </w:r>
            <w:r>
              <w:rPr>
                <w:b/>
                <w:bCs/>
                <w:noProof/>
              </w:rPr>
              <w:t xml:space="preserve">ЗМЕНЕНИЙ </w:t>
            </w:r>
            <w:r>
              <w:rPr>
                <w:b/>
                <w:bCs/>
              </w:rPr>
              <w:t xml:space="preserve">И </w:t>
            </w:r>
            <w:r>
              <w:rPr>
                <w:b/>
                <w:bCs/>
                <w:noProof/>
              </w:rPr>
              <w:t xml:space="preserve">ДОПОЛНЕНИЙ </w:t>
            </w:r>
            <w:r>
              <w:rPr>
                <w:b/>
                <w:bCs/>
              </w:rPr>
              <w:t xml:space="preserve">ВПРАВИЛА ЗЕМЛЕПОЛЬЗОВАНИЯ И ЗАСТРОЙКИ ГОРОДСКОГО ПОСЕЛЕНИЯ. ДЕЙСТВИЕ ПРАВИЛ ПО ОТНОШЕНИЮ К ИНЫМ ДОКУМЕНТАМ И РАНЕЕ </w:t>
            </w:r>
            <w:r>
              <w:rPr>
                <w:b/>
                <w:bCs/>
              </w:rPr>
              <w:lastRenderedPageBreak/>
              <w:t>ВОЗНИКШИМ ПРАВАМ</w:t>
            </w:r>
          </w:p>
          <w:p w:rsidR="006C0B28" w:rsidRDefault="006C0B28">
            <w:pPr>
              <w:ind w:left="-112" w:right="-1"/>
              <w:rPr>
                <w:b/>
                <w:bCs/>
              </w:rPr>
            </w:pPr>
          </w:p>
          <w:p w:rsidR="006C0B28" w:rsidRDefault="000B303F">
            <w:pPr>
              <w:ind w:left="-112" w:right="-1"/>
              <w:rPr>
                <w:b/>
              </w:rPr>
            </w:pPr>
            <w:r>
              <w:rPr>
                <w:b/>
                <w:bCs/>
              </w:rPr>
              <w:t>П</w:t>
            </w:r>
            <w:r>
              <w:rPr>
                <w:b/>
                <w:bCs/>
                <w:noProof/>
              </w:rPr>
              <w:t xml:space="preserve">орядок </w:t>
            </w:r>
            <w:r>
              <w:rPr>
                <w:b/>
                <w:bCs/>
              </w:rPr>
              <w:t>в</w:t>
            </w:r>
            <w:r>
              <w:rPr>
                <w:b/>
                <w:bCs/>
                <w:noProof/>
              </w:rPr>
              <w:t xml:space="preserve">несения </w:t>
            </w:r>
            <w:r>
              <w:rPr>
                <w:b/>
                <w:bCs/>
              </w:rPr>
              <w:t>и</w:t>
            </w:r>
            <w:r>
              <w:rPr>
                <w:b/>
                <w:bCs/>
                <w:noProof/>
              </w:rPr>
              <w:t xml:space="preserve">зменений и (или) дополнений </w:t>
            </w:r>
            <w:r>
              <w:rPr>
                <w:b/>
                <w:bCs/>
              </w:rPr>
              <w:t>в</w:t>
            </w:r>
            <w:r>
              <w:rPr>
                <w:b/>
                <w:bCs/>
                <w:noProof/>
              </w:rPr>
              <w:t xml:space="preserve"> Правила</w:t>
            </w:r>
            <w:r>
              <w:rPr>
                <w:b/>
                <w:bCs/>
              </w:rPr>
              <w:t>.</w:t>
            </w:r>
          </w:p>
        </w:tc>
      </w:tr>
    </w:tbl>
    <w:p w:rsidR="006C0B28" w:rsidRDefault="006C0B28">
      <w:pPr>
        <w:pStyle w:val="a5"/>
        <w:tabs>
          <w:tab w:val="decimal" w:pos="0"/>
        </w:tabs>
        <w:ind w:firstLine="900"/>
        <w:jc w:val="both"/>
        <w:rPr>
          <w:b w:val="0"/>
          <w:sz w:val="24"/>
          <w:szCs w:val="24"/>
        </w:rPr>
      </w:pPr>
    </w:p>
    <w:p w:rsidR="006C0B28" w:rsidRDefault="000B303F">
      <w:pPr>
        <w:autoSpaceDE w:val="0"/>
        <w:autoSpaceDN w:val="0"/>
        <w:adjustRightInd w:val="0"/>
        <w:ind w:firstLine="540"/>
        <w:jc w:val="both"/>
        <w:rPr>
          <w:noProof/>
        </w:rPr>
      </w:pPr>
      <w:r>
        <w:rPr>
          <w:noProof/>
        </w:rPr>
        <w:t xml:space="preserve">1. Внесение изменений и (или) дополнений в </w:t>
      </w:r>
      <w:r>
        <w:t>П</w:t>
      </w:r>
      <w:r>
        <w:rPr>
          <w:noProof/>
        </w:rPr>
        <w:t xml:space="preserve">равила </w:t>
      </w:r>
      <w:r>
        <w:t>з</w:t>
      </w:r>
      <w:r>
        <w:rPr>
          <w:noProof/>
        </w:rPr>
        <w:t xml:space="preserve">емлепользования </w:t>
      </w:r>
      <w:r>
        <w:t>из</w:t>
      </w:r>
      <w:r>
        <w:rPr>
          <w:noProof/>
        </w:rPr>
        <w:t xml:space="preserve">астройки городского поселения </w:t>
      </w:r>
      <w:r>
        <w:t>у</w:t>
      </w:r>
      <w:r>
        <w:rPr>
          <w:noProof/>
        </w:rPr>
        <w:t>тверждается решением  Хотынецкого поселкового Совета народных депутатов.</w:t>
      </w:r>
    </w:p>
    <w:p w:rsidR="006C0B28" w:rsidRDefault="000B303F">
      <w:pPr>
        <w:autoSpaceDE w:val="0"/>
        <w:autoSpaceDN w:val="0"/>
        <w:adjustRightInd w:val="0"/>
        <w:ind w:firstLine="540"/>
        <w:jc w:val="both"/>
        <w:rPr>
          <w:noProof/>
        </w:rPr>
      </w:pPr>
      <w:r>
        <w:rPr>
          <w:noProof/>
        </w:rPr>
        <w:t xml:space="preserve">2. </w:t>
      </w:r>
      <w:r>
        <w:t>О</w:t>
      </w:r>
      <w:r>
        <w:rPr>
          <w:noProof/>
        </w:rPr>
        <w:t xml:space="preserve">снованиями </w:t>
      </w:r>
      <w:r>
        <w:t>д</w:t>
      </w:r>
      <w:r>
        <w:rPr>
          <w:noProof/>
        </w:rPr>
        <w:t xml:space="preserve">ля </w:t>
      </w:r>
      <w:r>
        <w:t>р</w:t>
      </w:r>
      <w:r>
        <w:rPr>
          <w:noProof/>
        </w:rPr>
        <w:t xml:space="preserve">ассмотрения </w:t>
      </w:r>
      <w:r>
        <w:t>в</w:t>
      </w:r>
      <w:r>
        <w:rPr>
          <w:noProof/>
        </w:rPr>
        <w:t xml:space="preserve">опроса </w:t>
      </w:r>
      <w:r>
        <w:t>ов</w:t>
      </w:r>
      <w:r>
        <w:rPr>
          <w:noProof/>
        </w:rPr>
        <w:t xml:space="preserve">несении изменений и (или) дополнений </w:t>
      </w:r>
      <w:r>
        <w:t>в</w:t>
      </w:r>
      <w:r>
        <w:rPr>
          <w:noProof/>
        </w:rPr>
        <w:t xml:space="preserve"> Правила </w:t>
      </w:r>
      <w:r>
        <w:t>я</w:t>
      </w:r>
      <w:r>
        <w:rPr>
          <w:noProof/>
        </w:rPr>
        <w:t xml:space="preserve">вляются: </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autoSpaceDE w:val="0"/>
              <w:autoSpaceDN w:val="0"/>
              <w:adjustRightInd w:val="0"/>
              <w:ind w:left="-108"/>
              <w:jc w:val="both"/>
              <w:rPr>
                <w:noProof/>
              </w:rPr>
            </w:pPr>
            <w:r>
              <w:t>н</w:t>
            </w:r>
            <w:r>
              <w:rPr>
                <w:noProof/>
              </w:rPr>
              <w:t xml:space="preserve">есоответствие </w:t>
            </w:r>
            <w:r>
              <w:t>П</w:t>
            </w:r>
            <w:r>
              <w:rPr>
                <w:noProof/>
              </w:rPr>
              <w:t xml:space="preserve">равил </w:t>
            </w:r>
            <w:r>
              <w:t>з</w:t>
            </w:r>
            <w:r>
              <w:rPr>
                <w:noProof/>
              </w:rPr>
              <w:t xml:space="preserve">емлепользования </w:t>
            </w:r>
            <w:r>
              <w:t>из</w:t>
            </w:r>
            <w:r>
              <w:rPr>
                <w:noProof/>
              </w:rPr>
              <w:t>астройки Ген</w:t>
            </w:r>
            <w:r>
              <w:t>п</w:t>
            </w:r>
            <w:r>
              <w:rPr>
                <w:noProof/>
              </w:rPr>
              <w:t xml:space="preserve">лану городского </w:t>
            </w:r>
            <w:r>
              <w:t>п</w:t>
            </w:r>
            <w:r>
              <w:rPr>
                <w:noProof/>
              </w:rPr>
              <w:t xml:space="preserve">оселения, </w:t>
            </w:r>
            <w:r>
              <w:t>в</w:t>
            </w:r>
            <w:r>
              <w:rPr>
                <w:noProof/>
              </w:rPr>
              <w:t xml:space="preserve">озникшее </w:t>
            </w:r>
            <w:r>
              <w:t>вр</w:t>
            </w:r>
            <w:r>
              <w:rPr>
                <w:noProof/>
              </w:rPr>
              <w:t xml:space="preserve">езультате </w:t>
            </w:r>
            <w:r>
              <w:t>в</w:t>
            </w:r>
            <w:r>
              <w:rPr>
                <w:noProof/>
              </w:rPr>
              <w:t xml:space="preserve">несения </w:t>
            </w:r>
            <w:r>
              <w:t>вГенплан</w:t>
            </w:r>
            <w:r>
              <w:rPr>
                <w:noProof/>
              </w:rPr>
              <w:t xml:space="preserve"> городского поселения </w:t>
            </w:r>
            <w:r>
              <w:t>и</w:t>
            </w:r>
            <w:r>
              <w:rPr>
                <w:noProof/>
              </w:rPr>
              <w:t xml:space="preserve">зменений; </w:t>
            </w:r>
          </w:p>
          <w:p w:rsidR="006C0B28" w:rsidRDefault="000B303F">
            <w:pPr>
              <w:ind w:left="-108"/>
              <w:jc w:val="both"/>
              <w:rPr>
                <w:rFonts w:eastAsia="Calibri"/>
              </w:rPr>
            </w:pPr>
            <w:r>
              <w:t>п</w:t>
            </w:r>
            <w:r>
              <w:rPr>
                <w:noProof/>
              </w:rPr>
              <w:t xml:space="preserve">оступление </w:t>
            </w:r>
            <w:r>
              <w:t>п</w:t>
            </w:r>
            <w:r>
              <w:rPr>
                <w:noProof/>
              </w:rPr>
              <w:t xml:space="preserve">редложений </w:t>
            </w:r>
            <w:r>
              <w:t>о</w:t>
            </w:r>
            <w:r>
              <w:rPr>
                <w:noProof/>
              </w:rPr>
              <w:t xml:space="preserve">б </w:t>
            </w:r>
            <w:r>
              <w:t>и</w:t>
            </w:r>
            <w:r>
              <w:rPr>
                <w:noProof/>
              </w:rPr>
              <w:t xml:space="preserve">зменении </w:t>
            </w:r>
            <w:r>
              <w:t>г</w:t>
            </w:r>
            <w:r>
              <w:rPr>
                <w:noProof/>
              </w:rPr>
              <w:t xml:space="preserve">раниц </w:t>
            </w:r>
            <w:r>
              <w:t>т</w:t>
            </w:r>
            <w:r>
              <w:rPr>
                <w:noProof/>
              </w:rPr>
              <w:t xml:space="preserve">ерриториальных </w:t>
            </w:r>
            <w:r>
              <w:t>з</w:t>
            </w:r>
            <w:r>
              <w:rPr>
                <w:noProof/>
              </w:rPr>
              <w:t xml:space="preserve">он, </w:t>
            </w:r>
            <w:r>
              <w:t>и</w:t>
            </w:r>
            <w:r>
              <w:rPr>
                <w:noProof/>
              </w:rPr>
              <w:t xml:space="preserve">зменении </w:t>
            </w:r>
            <w:r>
              <w:t>г</w:t>
            </w:r>
            <w:r>
              <w:rPr>
                <w:noProof/>
              </w:rPr>
              <w:t xml:space="preserve">радостроительных </w:t>
            </w:r>
            <w:r>
              <w:t>р</w:t>
            </w:r>
            <w:r>
              <w:rPr>
                <w:noProof/>
              </w:rPr>
              <w:t>егламентов.</w:t>
            </w:r>
          </w:p>
        </w:tc>
      </w:tr>
    </w:tbl>
    <w:p w:rsidR="006C0B28" w:rsidRDefault="000B303F">
      <w:pPr>
        <w:autoSpaceDE w:val="0"/>
        <w:autoSpaceDN w:val="0"/>
        <w:adjustRightInd w:val="0"/>
        <w:ind w:firstLine="540"/>
        <w:jc w:val="both"/>
        <w:rPr>
          <w:noProof/>
        </w:rPr>
      </w:pPr>
      <w:r>
        <w:rPr>
          <w:noProof/>
        </w:rPr>
        <w:t xml:space="preserve">3. </w:t>
      </w:r>
      <w:r>
        <w:t>П</w:t>
      </w:r>
      <w:r>
        <w:rPr>
          <w:noProof/>
        </w:rPr>
        <w:t xml:space="preserve">редложения о </w:t>
      </w:r>
      <w:r>
        <w:t>в</w:t>
      </w:r>
      <w:r>
        <w:rPr>
          <w:noProof/>
        </w:rPr>
        <w:t xml:space="preserve">несении </w:t>
      </w:r>
      <w:r>
        <w:t>и</w:t>
      </w:r>
      <w:r>
        <w:rPr>
          <w:noProof/>
        </w:rPr>
        <w:t xml:space="preserve">зменений и (или) дополнений </w:t>
      </w:r>
      <w:r>
        <w:t>в П</w:t>
      </w:r>
      <w:r>
        <w:rPr>
          <w:noProof/>
        </w:rPr>
        <w:t xml:space="preserve">равила </w:t>
      </w:r>
      <w:r>
        <w:t>з</w:t>
      </w:r>
      <w:r>
        <w:rPr>
          <w:noProof/>
        </w:rPr>
        <w:t xml:space="preserve">емлепользования </w:t>
      </w:r>
      <w:r>
        <w:t>из</w:t>
      </w:r>
      <w:r>
        <w:rPr>
          <w:noProof/>
        </w:rPr>
        <w:t xml:space="preserve">астройки </w:t>
      </w:r>
      <w:r>
        <w:t>н</w:t>
      </w:r>
      <w:r>
        <w:rPr>
          <w:noProof/>
        </w:rPr>
        <w:t xml:space="preserve">аправляются в администрацию городского поселения: </w:t>
      </w:r>
    </w:p>
    <w:p w:rsidR="006C0B28" w:rsidRDefault="000B303F">
      <w:pPr>
        <w:autoSpaceDE w:val="0"/>
        <w:autoSpaceDN w:val="0"/>
        <w:adjustRightInd w:val="0"/>
        <w:ind w:firstLine="540"/>
        <w:jc w:val="both"/>
        <w:rPr>
          <w:noProof/>
        </w:rPr>
      </w:pPr>
      <w:r>
        <w:rPr>
          <w:noProof/>
        </w:rPr>
        <w:t xml:space="preserve">1) </w:t>
      </w:r>
      <w:r>
        <w:t>ф</w:t>
      </w:r>
      <w:r>
        <w:rPr>
          <w:noProof/>
        </w:rPr>
        <w:t xml:space="preserve">едеральными </w:t>
      </w:r>
      <w:r>
        <w:t>о</w:t>
      </w:r>
      <w:r>
        <w:rPr>
          <w:noProof/>
        </w:rPr>
        <w:t xml:space="preserve">рганами </w:t>
      </w:r>
      <w:r>
        <w:t>и</w:t>
      </w:r>
      <w:r>
        <w:rPr>
          <w:noProof/>
        </w:rPr>
        <w:t xml:space="preserve">сполнительной </w:t>
      </w:r>
      <w:r>
        <w:t>в</w:t>
      </w:r>
      <w:r>
        <w:rPr>
          <w:noProof/>
        </w:rPr>
        <w:t xml:space="preserve">ласти </w:t>
      </w:r>
      <w:r>
        <w:t>вс</w:t>
      </w:r>
      <w:r>
        <w:rPr>
          <w:noProof/>
        </w:rPr>
        <w:t xml:space="preserve">лучаях, </w:t>
      </w:r>
      <w:r>
        <w:t>е</w:t>
      </w:r>
      <w:r>
        <w:rPr>
          <w:noProof/>
        </w:rPr>
        <w:t xml:space="preserve">сли Правила </w:t>
      </w:r>
      <w:r>
        <w:t>м</w:t>
      </w:r>
      <w:r>
        <w:rPr>
          <w:noProof/>
        </w:rPr>
        <w:t xml:space="preserve">огут </w:t>
      </w:r>
      <w:r>
        <w:t>в</w:t>
      </w:r>
      <w:r>
        <w:rPr>
          <w:noProof/>
        </w:rPr>
        <w:t xml:space="preserve">оспрепятствовать </w:t>
      </w:r>
      <w:r>
        <w:t>ф</w:t>
      </w:r>
      <w:r>
        <w:rPr>
          <w:noProof/>
        </w:rPr>
        <w:t xml:space="preserve">ункционированию, </w:t>
      </w:r>
      <w:r>
        <w:t>р</w:t>
      </w:r>
      <w:r>
        <w:rPr>
          <w:noProof/>
        </w:rPr>
        <w:t xml:space="preserve">азмещению </w:t>
      </w:r>
      <w:r>
        <w:t>о</w:t>
      </w:r>
      <w:r>
        <w:rPr>
          <w:noProof/>
        </w:rPr>
        <w:t xml:space="preserve">бъектов </w:t>
      </w:r>
      <w:r>
        <w:t>к</w:t>
      </w:r>
      <w:r>
        <w:rPr>
          <w:noProof/>
        </w:rPr>
        <w:t xml:space="preserve">апитального </w:t>
      </w:r>
      <w:r>
        <w:t>с</w:t>
      </w:r>
      <w:r>
        <w:rPr>
          <w:noProof/>
        </w:rPr>
        <w:t xml:space="preserve">троительства </w:t>
      </w:r>
      <w:r>
        <w:t>ф</w:t>
      </w:r>
      <w:r>
        <w:rPr>
          <w:noProof/>
        </w:rPr>
        <w:t xml:space="preserve">едерального </w:t>
      </w:r>
      <w:r>
        <w:t>з</w:t>
      </w:r>
      <w:r>
        <w:rPr>
          <w:noProof/>
        </w:rPr>
        <w:t xml:space="preserve">начения; </w:t>
      </w:r>
    </w:p>
    <w:p w:rsidR="006C0B28" w:rsidRDefault="000B303F">
      <w:pPr>
        <w:autoSpaceDE w:val="0"/>
        <w:autoSpaceDN w:val="0"/>
        <w:adjustRightInd w:val="0"/>
        <w:ind w:firstLine="540"/>
        <w:jc w:val="both"/>
        <w:rPr>
          <w:noProof/>
        </w:rPr>
      </w:pPr>
      <w:r>
        <w:rPr>
          <w:noProof/>
        </w:rPr>
        <w:t xml:space="preserve">2) </w:t>
      </w:r>
      <w:r>
        <w:t>о</w:t>
      </w:r>
      <w:r>
        <w:rPr>
          <w:noProof/>
        </w:rPr>
        <w:t xml:space="preserve">рганами </w:t>
      </w:r>
      <w:r>
        <w:t>и</w:t>
      </w:r>
      <w:r>
        <w:rPr>
          <w:noProof/>
        </w:rPr>
        <w:t xml:space="preserve">сполнительной </w:t>
      </w:r>
      <w:r>
        <w:t>в</w:t>
      </w:r>
      <w:r>
        <w:rPr>
          <w:noProof/>
        </w:rPr>
        <w:t xml:space="preserve">ласти </w:t>
      </w:r>
      <w:r>
        <w:t>Орловскойо</w:t>
      </w:r>
      <w:r>
        <w:rPr>
          <w:noProof/>
        </w:rPr>
        <w:t xml:space="preserve">бласти </w:t>
      </w:r>
      <w:r>
        <w:t>вс</w:t>
      </w:r>
      <w:r>
        <w:rPr>
          <w:noProof/>
        </w:rPr>
        <w:t xml:space="preserve">лучаях, </w:t>
      </w:r>
      <w:r>
        <w:t>е</w:t>
      </w:r>
      <w:r>
        <w:rPr>
          <w:noProof/>
        </w:rPr>
        <w:t xml:space="preserve">сли Правила </w:t>
      </w:r>
      <w:r>
        <w:t>м</w:t>
      </w:r>
      <w:r>
        <w:rPr>
          <w:noProof/>
        </w:rPr>
        <w:t xml:space="preserve">огут </w:t>
      </w:r>
      <w:r>
        <w:t>в</w:t>
      </w:r>
      <w:r>
        <w:rPr>
          <w:noProof/>
        </w:rPr>
        <w:t xml:space="preserve">оспрепятствовать </w:t>
      </w:r>
      <w:r>
        <w:t>ф</w:t>
      </w:r>
      <w:r>
        <w:rPr>
          <w:noProof/>
        </w:rPr>
        <w:t xml:space="preserve">ункционированию, </w:t>
      </w:r>
      <w:r>
        <w:t>р</w:t>
      </w:r>
      <w:r>
        <w:rPr>
          <w:noProof/>
        </w:rPr>
        <w:t xml:space="preserve">азмещению </w:t>
      </w:r>
      <w:r>
        <w:t>о</w:t>
      </w:r>
      <w:r>
        <w:rPr>
          <w:noProof/>
        </w:rPr>
        <w:t xml:space="preserve">бъектов </w:t>
      </w:r>
      <w:r>
        <w:t>к</w:t>
      </w:r>
      <w:r>
        <w:rPr>
          <w:noProof/>
        </w:rPr>
        <w:t xml:space="preserve">апитального </w:t>
      </w:r>
      <w:r>
        <w:t>с</w:t>
      </w:r>
      <w:r>
        <w:rPr>
          <w:noProof/>
        </w:rPr>
        <w:t xml:space="preserve">троительства </w:t>
      </w:r>
      <w:r>
        <w:t>р</w:t>
      </w:r>
      <w:r>
        <w:rPr>
          <w:noProof/>
        </w:rPr>
        <w:t xml:space="preserve">егионального </w:t>
      </w:r>
      <w:r>
        <w:t>з</w:t>
      </w:r>
      <w:r>
        <w:rPr>
          <w:noProof/>
        </w:rPr>
        <w:t xml:space="preserve">начения; </w:t>
      </w:r>
    </w:p>
    <w:p w:rsidR="006C0B28" w:rsidRDefault="000B303F">
      <w:pPr>
        <w:autoSpaceDE w:val="0"/>
        <w:autoSpaceDN w:val="0"/>
        <w:adjustRightInd w:val="0"/>
        <w:ind w:firstLine="540"/>
        <w:jc w:val="both"/>
        <w:rPr>
          <w:noProof/>
        </w:rPr>
      </w:pPr>
      <w:r>
        <w:rPr>
          <w:noProof/>
        </w:rPr>
        <w:t xml:space="preserve">3) </w:t>
      </w:r>
      <w:r>
        <w:t>о</w:t>
      </w:r>
      <w:r>
        <w:rPr>
          <w:noProof/>
        </w:rPr>
        <w:t xml:space="preserve">рганами </w:t>
      </w:r>
      <w:r>
        <w:t>м</w:t>
      </w:r>
      <w:r>
        <w:rPr>
          <w:noProof/>
        </w:rPr>
        <w:t xml:space="preserve">естного </w:t>
      </w:r>
      <w:r>
        <w:t>с</w:t>
      </w:r>
      <w:r>
        <w:rPr>
          <w:noProof/>
        </w:rPr>
        <w:t xml:space="preserve">амоуправления муниципального района и городского поселения </w:t>
      </w:r>
      <w:r>
        <w:t>вс</w:t>
      </w:r>
      <w:r>
        <w:rPr>
          <w:noProof/>
        </w:rPr>
        <w:t xml:space="preserve">лучаях, </w:t>
      </w:r>
      <w:r>
        <w:t>е</w:t>
      </w:r>
      <w:r>
        <w:rPr>
          <w:noProof/>
        </w:rPr>
        <w:t xml:space="preserve">сли Правила </w:t>
      </w:r>
      <w:r>
        <w:t>м</w:t>
      </w:r>
      <w:r>
        <w:rPr>
          <w:noProof/>
        </w:rPr>
        <w:t xml:space="preserve">огут </w:t>
      </w:r>
      <w:r>
        <w:t>в</w:t>
      </w:r>
      <w:r>
        <w:rPr>
          <w:noProof/>
        </w:rPr>
        <w:t xml:space="preserve">оспрепятствовать </w:t>
      </w:r>
      <w:r>
        <w:t>ф</w:t>
      </w:r>
      <w:r>
        <w:rPr>
          <w:noProof/>
        </w:rPr>
        <w:t xml:space="preserve">ункционированию, </w:t>
      </w:r>
      <w:r>
        <w:t>р</w:t>
      </w:r>
      <w:r>
        <w:rPr>
          <w:noProof/>
        </w:rPr>
        <w:t xml:space="preserve">азмещению </w:t>
      </w:r>
      <w:r>
        <w:t>о</w:t>
      </w:r>
      <w:r>
        <w:rPr>
          <w:noProof/>
        </w:rPr>
        <w:t xml:space="preserve">бъектов </w:t>
      </w:r>
      <w:r>
        <w:t>к</w:t>
      </w:r>
      <w:r>
        <w:rPr>
          <w:noProof/>
        </w:rPr>
        <w:t xml:space="preserve">апитального </w:t>
      </w:r>
      <w:r>
        <w:t>с</w:t>
      </w:r>
      <w:r>
        <w:rPr>
          <w:noProof/>
        </w:rPr>
        <w:t xml:space="preserve">троительства местного значения, а также если </w:t>
      </w:r>
      <w:r>
        <w:t>н</w:t>
      </w:r>
      <w:r>
        <w:rPr>
          <w:noProof/>
        </w:rPr>
        <w:t xml:space="preserve">еобходимо </w:t>
      </w:r>
      <w:r>
        <w:t>с</w:t>
      </w:r>
      <w:r>
        <w:rPr>
          <w:noProof/>
        </w:rPr>
        <w:t xml:space="preserve">овершенствовать </w:t>
      </w:r>
      <w:r>
        <w:t>п</w:t>
      </w:r>
      <w:r>
        <w:rPr>
          <w:noProof/>
        </w:rPr>
        <w:t xml:space="preserve">орядок </w:t>
      </w:r>
      <w:r>
        <w:t>р</w:t>
      </w:r>
      <w:r>
        <w:rPr>
          <w:noProof/>
        </w:rPr>
        <w:t xml:space="preserve">егулирования </w:t>
      </w:r>
      <w:r>
        <w:t>з</w:t>
      </w:r>
      <w:r>
        <w:rPr>
          <w:noProof/>
        </w:rPr>
        <w:t xml:space="preserve">емлепользования </w:t>
      </w:r>
      <w:r>
        <w:t>из</w:t>
      </w:r>
      <w:r>
        <w:rPr>
          <w:noProof/>
        </w:rPr>
        <w:t xml:space="preserve">астройки </w:t>
      </w:r>
      <w:r>
        <w:t>н</w:t>
      </w:r>
      <w:r>
        <w:rPr>
          <w:noProof/>
        </w:rPr>
        <w:t xml:space="preserve">а </w:t>
      </w:r>
      <w:r>
        <w:t>с</w:t>
      </w:r>
      <w:r>
        <w:rPr>
          <w:noProof/>
        </w:rPr>
        <w:t xml:space="preserve">оответствующей </w:t>
      </w:r>
      <w:r>
        <w:t>т</w:t>
      </w:r>
      <w:r>
        <w:rPr>
          <w:noProof/>
        </w:rPr>
        <w:t xml:space="preserve">ерритории городского </w:t>
      </w:r>
      <w:r>
        <w:t>п</w:t>
      </w:r>
      <w:r>
        <w:rPr>
          <w:noProof/>
        </w:rPr>
        <w:t xml:space="preserve">оселения; </w:t>
      </w:r>
    </w:p>
    <w:p w:rsidR="006C0B28" w:rsidRDefault="000B303F">
      <w:pPr>
        <w:autoSpaceDE w:val="0"/>
        <w:autoSpaceDN w:val="0"/>
        <w:adjustRightInd w:val="0"/>
        <w:ind w:firstLine="540"/>
        <w:jc w:val="both"/>
      </w:pPr>
      <w:r>
        <w:rPr>
          <w:noProof/>
        </w:rPr>
        <w:t xml:space="preserve">4) </w:t>
      </w:r>
      <w:r>
        <w:t>ф</w:t>
      </w:r>
      <w:r>
        <w:rPr>
          <w:noProof/>
        </w:rPr>
        <w:t xml:space="preserve">изическими </w:t>
      </w:r>
      <w:r>
        <w:t>и</w:t>
      </w:r>
      <w:r>
        <w:rPr>
          <w:noProof/>
        </w:rPr>
        <w:t xml:space="preserve">ли </w:t>
      </w:r>
      <w:r>
        <w:t>ю</w:t>
      </w:r>
      <w:r>
        <w:rPr>
          <w:noProof/>
        </w:rPr>
        <w:t xml:space="preserve">ридическими </w:t>
      </w:r>
      <w:r>
        <w:t>л</w:t>
      </w:r>
      <w:r>
        <w:rPr>
          <w:noProof/>
        </w:rPr>
        <w:t xml:space="preserve">ицами </w:t>
      </w:r>
      <w:r>
        <w:t>в</w:t>
      </w:r>
      <w:r>
        <w:rPr>
          <w:noProof/>
        </w:rPr>
        <w:t xml:space="preserve"> заявительном </w:t>
      </w:r>
      <w:r>
        <w:t>п</w:t>
      </w:r>
      <w:r>
        <w:rPr>
          <w:noProof/>
        </w:rPr>
        <w:t xml:space="preserve">орядке </w:t>
      </w:r>
      <w:r>
        <w:t>л</w:t>
      </w:r>
      <w:r>
        <w:rPr>
          <w:noProof/>
        </w:rPr>
        <w:t xml:space="preserve">ибо </w:t>
      </w:r>
      <w:r>
        <w:t>вс</w:t>
      </w:r>
      <w:r>
        <w:rPr>
          <w:noProof/>
        </w:rPr>
        <w:t xml:space="preserve">лучаях, </w:t>
      </w:r>
      <w:r>
        <w:t>е</w:t>
      </w:r>
      <w:r>
        <w:rPr>
          <w:noProof/>
        </w:rPr>
        <w:t xml:space="preserve">сли </w:t>
      </w:r>
      <w:r>
        <w:t>вр</w:t>
      </w:r>
      <w:r>
        <w:rPr>
          <w:noProof/>
        </w:rPr>
        <w:t xml:space="preserve">езультате </w:t>
      </w:r>
      <w:r>
        <w:t>п</w:t>
      </w:r>
      <w:r>
        <w:rPr>
          <w:noProof/>
        </w:rPr>
        <w:t xml:space="preserve">рименения Правил </w:t>
      </w:r>
      <w:r>
        <w:t>з</w:t>
      </w:r>
      <w:r>
        <w:rPr>
          <w:noProof/>
        </w:rPr>
        <w:t xml:space="preserve">емельные </w:t>
      </w:r>
      <w:r>
        <w:t>у</w:t>
      </w:r>
      <w:r>
        <w:rPr>
          <w:noProof/>
        </w:rPr>
        <w:t xml:space="preserve">частки </w:t>
      </w:r>
      <w:r>
        <w:t>ио</w:t>
      </w:r>
      <w:r>
        <w:rPr>
          <w:noProof/>
        </w:rPr>
        <w:t xml:space="preserve">бъекты </w:t>
      </w:r>
      <w:r>
        <w:t>к</w:t>
      </w:r>
      <w:r>
        <w:rPr>
          <w:noProof/>
        </w:rPr>
        <w:t xml:space="preserve">апитального </w:t>
      </w:r>
      <w:r>
        <w:t>с</w:t>
      </w:r>
      <w:r>
        <w:rPr>
          <w:noProof/>
        </w:rPr>
        <w:t xml:space="preserve">троительства </w:t>
      </w:r>
      <w:r>
        <w:t>н</w:t>
      </w:r>
      <w:r>
        <w:rPr>
          <w:noProof/>
        </w:rPr>
        <w:t xml:space="preserve">е </w:t>
      </w:r>
      <w:r>
        <w:t>и</w:t>
      </w:r>
      <w:r>
        <w:rPr>
          <w:noProof/>
        </w:rPr>
        <w:t xml:space="preserve">спользуются </w:t>
      </w:r>
      <w:r>
        <w:t>э</w:t>
      </w:r>
      <w:r>
        <w:rPr>
          <w:noProof/>
        </w:rPr>
        <w:t xml:space="preserve">ффективно, </w:t>
      </w:r>
      <w:r>
        <w:t>п</w:t>
      </w:r>
      <w:r>
        <w:rPr>
          <w:noProof/>
        </w:rPr>
        <w:t xml:space="preserve">ричиняется вред </w:t>
      </w:r>
      <w:r>
        <w:t>и</w:t>
      </w:r>
      <w:r>
        <w:rPr>
          <w:noProof/>
        </w:rPr>
        <w:t xml:space="preserve">х </w:t>
      </w:r>
      <w:r>
        <w:t>п</w:t>
      </w:r>
      <w:r>
        <w:rPr>
          <w:noProof/>
        </w:rPr>
        <w:t xml:space="preserve">равообладателям, </w:t>
      </w:r>
      <w:r>
        <w:t>с</w:t>
      </w:r>
      <w:r>
        <w:rPr>
          <w:noProof/>
        </w:rPr>
        <w:t xml:space="preserve">нижается </w:t>
      </w:r>
      <w:r>
        <w:t>с</w:t>
      </w:r>
      <w:r>
        <w:rPr>
          <w:noProof/>
        </w:rPr>
        <w:t xml:space="preserve">тоимость </w:t>
      </w:r>
      <w:r>
        <w:t>з</w:t>
      </w:r>
      <w:r>
        <w:rPr>
          <w:noProof/>
        </w:rPr>
        <w:t xml:space="preserve">емельных </w:t>
      </w:r>
      <w:r>
        <w:t>у</w:t>
      </w:r>
      <w:r>
        <w:rPr>
          <w:noProof/>
        </w:rPr>
        <w:t xml:space="preserve">частков </w:t>
      </w:r>
      <w:r>
        <w:t>ио</w:t>
      </w:r>
      <w:r>
        <w:rPr>
          <w:noProof/>
        </w:rPr>
        <w:t xml:space="preserve">бъектов капитального </w:t>
      </w:r>
      <w:r>
        <w:t>с</w:t>
      </w:r>
      <w:r>
        <w:rPr>
          <w:noProof/>
        </w:rPr>
        <w:t xml:space="preserve">троительства, </w:t>
      </w:r>
      <w:r>
        <w:t>н</w:t>
      </w:r>
      <w:r>
        <w:rPr>
          <w:noProof/>
        </w:rPr>
        <w:t xml:space="preserve">е </w:t>
      </w:r>
      <w:r>
        <w:t>р</w:t>
      </w:r>
      <w:r>
        <w:rPr>
          <w:noProof/>
        </w:rPr>
        <w:t xml:space="preserve">еализуются </w:t>
      </w:r>
      <w:r>
        <w:t>п</w:t>
      </w:r>
      <w:r>
        <w:rPr>
          <w:noProof/>
        </w:rPr>
        <w:t xml:space="preserve">рава </w:t>
      </w:r>
      <w:r>
        <w:t>из</w:t>
      </w:r>
      <w:r>
        <w:rPr>
          <w:noProof/>
        </w:rPr>
        <w:t xml:space="preserve">аконные </w:t>
      </w:r>
      <w:r>
        <w:t>и</w:t>
      </w:r>
      <w:r>
        <w:rPr>
          <w:noProof/>
        </w:rPr>
        <w:t xml:space="preserve">нтересы </w:t>
      </w:r>
      <w:r>
        <w:t>г</w:t>
      </w:r>
      <w:r>
        <w:rPr>
          <w:noProof/>
        </w:rPr>
        <w:t xml:space="preserve">раждан </w:t>
      </w:r>
      <w:r>
        <w:t>ии</w:t>
      </w:r>
      <w:r>
        <w:rPr>
          <w:noProof/>
        </w:rPr>
        <w:t xml:space="preserve">х </w:t>
      </w:r>
      <w:r>
        <w:t>объединений.</w:t>
      </w:r>
    </w:p>
    <w:p w:rsidR="006C0B28" w:rsidRDefault="000B303F">
      <w:pPr>
        <w:autoSpaceDE w:val="0"/>
        <w:autoSpaceDN w:val="0"/>
        <w:adjustRightInd w:val="0"/>
        <w:ind w:firstLine="540"/>
        <w:jc w:val="both"/>
        <w:rPr>
          <w:noProof/>
        </w:rPr>
      </w:pPr>
      <w:r>
        <w:rPr>
          <w:noProof/>
        </w:rPr>
        <w:t xml:space="preserve">4. Постановлением </w:t>
      </w:r>
      <w:r>
        <w:rPr>
          <w:noProof/>
          <w:color w:val="000000"/>
        </w:rPr>
        <w:t>администрации поселка Хотынец</w:t>
      </w:r>
      <w:r>
        <w:rPr>
          <w:noProof/>
        </w:rPr>
        <w:t xml:space="preserve"> утверждается состав и порядок деятельности комиссии по подготовке проекта правил землепользования и застройки городского поселения Хотынец.</w:t>
      </w:r>
    </w:p>
    <w:p w:rsidR="006C0B28" w:rsidRDefault="000B303F">
      <w:pPr>
        <w:autoSpaceDE w:val="0"/>
        <w:autoSpaceDN w:val="0"/>
        <w:adjustRightInd w:val="0"/>
        <w:ind w:firstLine="540"/>
        <w:jc w:val="both"/>
        <w:rPr>
          <w:noProof/>
        </w:rPr>
      </w:pPr>
      <w:r>
        <w:rPr>
          <w:noProof/>
        </w:rPr>
        <w:t xml:space="preserve">5. </w:t>
      </w:r>
      <w:r>
        <w:t>К</w:t>
      </w:r>
      <w:r>
        <w:rPr>
          <w:noProof/>
        </w:rPr>
        <w:t xml:space="preserve">омиссия </w:t>
      </w:r>
      <w:r>
        <w:t>вт</w:t>
      </w:r>
      <w:r>
        <w:rPr>
          <w:noProof/>
        </w:rPr>
        <w:t xml:space="preserve">ечение </w:t>
      </w:r>
      <w:r>
        <w:t>т</w:t>
      </w:r>
      <w:r>
        <w:rPr>
          <w:noProof/>
        </w:rPr>
        <w:t xml:space="preserve">ридцати </w:t>
      </w:r>
      <w:r>
        <w:t>д</w:t>
      </w:r>
      <w:r>
        <w:rPr>
          <w:noProof/>
        </w:rPr>
        <w:t xml:space="preserve">ней </w:t>
      </w:r>
      <w:r>
        <w:t>с</w:t>
      </w:r>
      <w:r>
        <w:rPr>
          <w:noProof/>
        </w:rPr>
        <w:t xml:space="preserve">о </w:t>
      </w:r>
      <w:r>
        <w:t>д</w:t>
      </w:r>
      <w:r>
        <w:rPr>
          <w:noProof/>
        </w:rPr>
        <w:t xml:space="preserve">ня </w:t>
      </w:r>
      <w:r>
        <w:t>п</w:t>
      </w:r>
      <w:r>
        <w:rPr>
          <w:noProof/>
        </w:rPr>
        <w:t xml:space="preserve">оступления </w:t>
      </w:r>
      <w:r>
        <w:t>п</w:t>
      </w:r>
      <w:r>
        <w:rPr>
          <w:noProof/>
        </w:rPr>
        <w:t xml:space="preserve">редложений </w:t>
      </w:r>
      <w:r>
        <w:t>ов</w:t>
      </w:r>
      <w:r>
        <w:rPr>
          <w:noProof/>
        </w:rPr>
        <w:t xml:space="preserve">несении </w:t>
      </w:r>
      <w:r>
        <w:t>и</w:t>
      </w:r>
      <w:r>
        <w:rPr>
          <w:noProof/>
        </w:rPr>
        <w:t xml:space="preserve">зменений и (или) дополнений </w:t>
      </w:r>
      <w:r>
        <w:t>в</w:t>
      </w:r>
      <w:r>
        <w:rPr>
          <w:noProof/>
        </w:rPr>
        <w:t xml:space="preserve"> Правила </w:t>
      </w:r>
      <w:r>
        <w:t>о</w:t>
      </w:r>
      <w:r>
        <w:rPr>
          <w:noProof/>
        </w:rPr>
        <w:t xml:space="preserve">существляет </w:t>
      </w:r>
      <w:r>
        <w:t>п</w:t>
      </w:r>
      <w:r>
        <w:rPr>
          <w:noProof/>
        </w:rPr>
        <w:t xml:space="preserve">одготовку </w:t>
      </w:r>
      <w:r>
        <w:t>з</w:t>
      </w:r>
      <w:r>
        <w:rPr>
          <w:noProof/>
        </w:rPr>
        <w:t xml:space="preserve">аключения, </w:t>
      </w:r>
      <w:r>
        <w:t>в</w:t>
      </w:r>
      <w:r>
        <w:rPr>
          <w:noProof/>
        </w:rPr>
        <w:t xml:space="preserve"> котором </w:t>
      </w:r>
      <w:r>
        <w:t>с</w:t>
      </w:r>
      <w:r>
        <w:rPr>
          <w:noProof/>
        </w:rPr>
        <w:t xml:space="preserve">одержатся </w:t>
      </w:r>
      <w:r>
        <w:t>р</w:t>
      </w:r>
      <w:r>
        <w:rPr>
          <w:noProof/>
        </w:rPr>
        <w:t xml:space="preserve">екомендации </w:t>
      </w:r>
      <w:r>
        <w:t>ов</w:t>
      </w:r>
      <w:r>
        <w:rPr>
          <w:noProof/>
        </w:rPr>
        <w:t xml:space="preserve">несении </w:t>
      </w:r>
      <w:r>
        <w:t>вс</w:t>
      </w:r>
      <w:r>
        <w:rPr>
          <w:noProof/>
        </w:rPr>
        <w:t xml:space="preserve">оответствии </w:t>
      </w:r>
      <w:r>
        <w:t>сп</w:t>
      </w:r>
      <w:r>
        <w:rPr>
          <w:noProof/>
        </w:rPr>
        <w:t xml:space="preserve">оступившим </w:t>
      </w:r>
      <w:r>
        <w:t>п</w:t>
      </w:r>
      <w:r>
        <w:rPr>
          <w:noProof/>
        </w:rPr>
        <w:t xml:space="preserve">редложением изменений и (или) дополнений </w:t>
      </w:r>
      <w:r>
        <w:t>в</w:t>
      </w:r>
      <w:r>
        <w:rPr>
          <w:noProof/>
        </w:rPr>
        <w:t xml:space="preserve"> Правила </w:t>
      </w:r>
      <w:r>
        <w:t>з</w:t>
      </w:r>
      <w:r>
        <w:rPr>
          <w:noProof/>
        </w:rPr>
        <w:t xml:space="preserve">емлепользования </w:t>
      </w:r>
      <w:r>
        <w:t>из</w:t>
      </w:r>
      <w:r>
        <w:rPr>
          <w:noProof/>
        </w:rPr>
        <w:t xml:space="preserve">астройки </w:t>
      </w:r>
      <w:r>
        <w:t>и</w:t>
      </w:r>
      <w:r>
        <w:rPr>
          <w:noProof/>
        </w:rPr>
        <w:t xml:space="preserve">ли </w:t>
      </w:r>
      <w:r>
        <w:t>о</w:t>
      </w:r>
      <w:r>
        <w:rPr>
          <w:noProof/>
        </w:rPr>
        <w:t xml:space="preserve">б </w:t>
      </w:r>
      <w:r>
        <w:t>о</w:t>
      </w:r>
      <w:r>
        <w:rPr>
          <w:noProof/>
        </w:rPr>
        <w:t xml:space="preserve">тклонении </w:t>
      </w:r>
      <w:r>
        <w:t>т</w:t>
      </w:r>
      <w:r>
        <w:rPr>
          <w:noProof/>
        </w:rPr>
        <w:t xml:space="preserve">акого </w:t>
      </w:r>
      <w:r>
        <w:t>п</w:t>
      </w:r>
      <w:r>
        <w:rPr>
          <w:noProof/>
        </w:rPr>
        <w:t xml:space="preserve">редложения </w:t>
      </w:r>
      <w:r>
        <w:t>с</w:t>
      </w:r>
      <w:r>
        <w:rPr>
          <w:noProof/>
        </w:rPr>
        <w:t xml:space="preserve"> указанием </w:t>
      </w:r>
      <w:r>
        <w:t>п</w:t>
      </w:r>
      <w:r>
        <w:rPr>
          <w:noProof/>
        </w:rPr>
        <w:t xml:space="preserve">ричин </w:t>
      </w:r>
      <w:r>
        <w:t>о</w:t>
      </w:r>
      <w:r>
        <w:rPr>
          <w:noProof/>
        </w:rPr>
        <w:t xml:space="preserve">тклонения, </w:t>
      </w:r>
      <w:r>
        <w:t>ин</w:t>
      </w:r>
      <w:r>
        <w:rPr>
          <w:noProof/>
        </w:rPr>
        <w:t xml:space="preserve">аправляет </w:t>
      </w:r>
      <w:r>
        <w:t>э</w:t>
      </w:r>
      <w:r>
        <w:rPr>
          <w:noProof/>
        </w:rPr>
        <w:t xml:space="preserve">то </w:t>
      </w:r>
      <w:r>
        <w:t>з</w:t>
      </w:r>
      <w:r>
        <w:rPr>
          <w:noProof/>
        </w:rPr>
        <w:t xml:space="preserve">аключение Главе поселка Хотынец. </w:t>
      </w:r>
    </w:p>
    <w:p w:rsidR="006C0B28" w:rsidRDefault="000B303F">
      <w:pPr>
        <w:autoSpaceDE w:val="0"/>
        <w:autoSpaceDN w:val="0"/>
        <w:adjustRightInd w:val="0"/>
        <w:ind w:firstLine="540"/>
        <w:jc w:val="both"/>
      </w:pPr>
      <w:r>
        <w:rPr>
          <w:noProof/>
        </w:rPr>
        <w:t xml:space="preserve">6. </w:t>
      </w:r>
      <w:r>
        <w:t xml:space="preserve">Администрация </w:t>
      </w:r>
      <w:r>
        <w:rPr>
          <w:noProof/>
        </w:rPr>
        <w:t xml:space="preserve">администрации поселка Хотынец </w:t>
      </w:r>
      <w:r>
        <w:t>су</w:t>
      </w:r>
      <w:r>
        <w:rPr>
          <w:noProof/>
        </w:rPr>
        <w:t xml:space="preserve">четом </w:t>
      </w:r>
      <w:r>
        <w:t>р</w:t>
      </w:r>
      <w:r>
        <w:rPr>
          <w:noProof/>
        </w:rPr>
        <w:t xml:space="preserve">екомендаций, </w:t>
      </w:r>
      <w:r>
        <w:t>с</w:t>
      </w:r>
      <w:r>
        <w:rPr>
          <w:noProof/>
        </w:rPr>
        <w:t xml:space="preserve">одержащихся </w:t>
      </w:r>
      <w:r>
        <w:t>вз</w:t>
      </w:r>
      <w:r>
        <w:rPr>
          <w:noProof/>
        </w:rPr>
        <w:t xml:space="preserve">аключении комиссии по рассмотрению проекта, </w:t>
      </w:r>
      <w:r>
        <w:t>вт</w:t>
      </w:r>
      <w:r>
        <w:rPr>
          <w:noProof/>
        </w:rPr>
        <w:t xml:space="preserve">ечение </w:t>
      </w:r>
      <w:r>
        <w:t>т</w:t>
      </w:r>
      <w:r>
        <w:rPr>
          <w:noProof/>
        </w:rPr>
        <w:t xml:space="preserve">ридцати </w:t>
      </w:r>
      <w:r>
        <w:t>д</w:t>
      </w:r>
      <w:r>
        <w:rPr>
          <w:noProof/>
        </w:rPr>
        <w:t xml:space="preserve">ней </w:t>
      </w:r>
      <w:r>
        <w:t>п</w:t>
      </w:r>
      <w:r>
        <w:rPr>
          <w:noProof/>
        </w:rPr>
        <w:t xml:space="preserve">ринимает постановление </w:t>
      </w:r>
      <w:r>
        <w:t>оп</w:t>
      </w:r>
      <w:r>
        <w:rPr>
          <w:noProof/>
        </w:rPr>
        <w:t xml:space="preserve">одготовке </w:t>
      </w:r>
      <w:r>
        <w:t>п</w:t>
      </w:r>
      <w:r>
        <w:rPr>
          <w:noProof/>
        </w:rPr>
        <w:t xml:space="preserve">роекта </w:t>
      </w:r>
      <w:r>
        <w:t>ов</w:t>
      </w:r>
      <w:r>
        <w:rPr>
          <w:noProof/>
        </w:rPr>
        <w:t xml:space="preserve">несении изменений и (или) дополнений </w:t>
      </w:r>
      <w:r>
        <w:t>в</w:t>
      </w:r>
      <w:r>
        <w:rPr>
          <w:noProof/>
        </w:rPr>
        <w:t xml:space="preserve"> Правила </w:t>
      </w:r>
      <w:r>
        <w:t>и</w:t>
      </w:r>
      <w:r>
        <w:rPr>
          <w:noProof/>
        </w:rPr>
        <w:t xml:space="preserve">ли </w:t>
      </w:r>
      <w:r>
        <w:t>о</w:t>
      </w:r>
      <w:r>
        <w:rPr>
          <w:noProof/>
        </w:rPr>
        <w:t xml:space="preserve">б </w:t>
      </w:r>
      <w:r>
        <w:t>о</w:t>
      </w:r>
      <w:r>
        <w:rPr>
          <w:noProof/>
        </w:rPr>
        <w:t xml:space="preserve">тклонении </w:t>
      </w:r>
      <w:r>
        <w:t>п</w:t>
      </w:r>
      <w:r>
        <w:rPr>
          <w:noProof/>
        </w:rPr>
        <w:t xml:space="preserve">редложения </w:t>
      </w:r>
      <w:r>
        <w:t>ов</w:t>
      </w:r>
      <w:r>
        <w:rPr>
          <w:noProof/>
        </w:rPr>
        <w:t xml:space="preserve">несении изменений и (или) дополнений </w:t>
      </w:r>
      <w:r>
        <w:t>в</w:t>
      </w:r>
      <w:r>
        <w:rPr>
          <w:noProof/>
        </w:rPr>
        <w:t xml:space="preserve"> Правила </w:t>
      </w:r>
      <w:r>
        <w:t>су</w:t>
      </w:r>
      <w:r>
        <w:rPr>
          <w:noProof/>
        </w:rPr>
        <w:t xml:space="preserve">казанием </w:t>
      </w:r>
      <w:r>
        <w:t>п</w:t>
      </w:r>
      <w:r>
        <w:rPr>
          <w:noProof/>
        </w:rPr>
        <w:t xml:space="preserve">ричин </w:t>
      </w:r>
      <w:r>
        <w:t>о</w:t>
      </w:r>
      <w:r>
        <w:rPr>
          <w:noProof/>
        </w:rPr>
        <w:t xml:space="preserve">тклонения </w:t>
      </w:r>
      <w:r>
        <w:t>ин</w:t>
      </w:r>
      <w:r>
        <w:rPr>
          <w:noProof/>
        </w:rPr>
        <w:t xml:space="preserve">аправляет </w:t>
      </w:r>
      <w:r>
        <w:t>к</w:t>
      </w:r>
      <w:r>
        <w:rPr>
          <w:noProof/>
        </w:rPr>
        <w:t xml:space="preserve">опию постановления </w:t>
      </w:r>
      <w:r>
        <w:t>заявителям.</w:t>
      </w:r>
    </w:p>
    <w:p w:rsidR="006C0B28" w:rsidRDefault="000B303F">
      <w:pPr>
        <w:autoSpaceDE w:val="0"/>
        <w:autoSpaceDN w:val="0"/>
        <w:adjustRightInd w:val="0"/>
        <w:ind w:firstLine="540"/>
        <w:jc w:val="both"/>
        <w:rPr>
          <w:noProof/>
        </w:rPr>
      </w:pPr>
      <w:r>
        <w:t>Постановление оп</w:t>
      </w:r>
      <w:r>
        <w:rPr>
          <w:noProof/>
        </w:rPr>
        <w:t xml:space="preserve">одготовке проекта изменений и (или) дополнений в Правила землепользования и застройки </w:t>
      </w:r>
      <w:r>
        <w:t>п</w:t>
      </w:r>
      <w:r>
        <w:rPr>
          <w:noProof/>
        </w:rPr>
        <w:t xml:space="preserve">ринимается администрацией поселка Хотынец </w:t>
      </w:r>
      <w:r>
        <w:t>су</w:t>
      </w:r>
      <w:r>
        <w:rPr>
          <w:noProof/>
        </w:rPr>
        <w:t xml:space="preserve">становлением </w:t>
      </w:r>
      <w:r>
        <w:t>п</w:t>
      </w:r>
      <w:r>
        <w:rPr>
          <w:noProof/>
        </w:rPr>
        <w:t xml:space="preserve">орядка </w:t>
      </w:r>
      <w:r>
        <w:t>ис</w:t>
      </w:r>
      <w:r>
        <w:rPr>
          <w:noProof/>
        </w:rPr>
        <w:t xml:space="preserve">роков </w:t>
      </w:r>
      <w:r>
        <w:t>п</w:t>
      </w:r>
      <w:r>
        <w:rPr>
          <w:noProof/>
        </w:rPr>
        <w:t xml:space="preserve">роведения </w:t>
      </w:r>
      <w:r>
        <w:t>р</w:t>
      </w:r>
      <w:r>
        <w:rPr>
          <w:noProof/>
        </w:rPr>
        <w:t xml:space="preserve">абот </w:t>
      </w:r>
      <w:r>
        <w:t>п</w:t>
      </w:r>
      <w:r>
        <w:rPr>
          <w:noProof/>
        </w:rPr>
        <w:t xml:space="preserve">о </w:t>
      </w:r>
      <w:r>
        <w:t>п</w:t>
      </w:r>
      <w:r>
        <w:rPr>
          <w:noProof/>
        </w:rPr>
        <w:t xml:space="preserve">одготовке указанного проекта, срока представления проекта в администрацию поселка Хотынец, </w:t>
      </w:r>
      <w:r>
        <w:t>и</w:t>
      </w:r>
      <w:r>
        <w:rPr>
          <w:noProof/>
        </w:rPr>
        <w:t xml:space="preserve">ных </w:t>
      </w:r>
      <w:r>
        <w:t>п</w:t>
      </w:r>
      <w:r>
        <w:rPr>
          <w:noProof/>
        </w:rPr>
        <w:t xml:space="preserve">оложений, </w:t>
      </w:r>
      <w:r>
        <w:t>к</w:t>
      </w:r>
      <w:r>
        <w:rPr>
          <w:noProof/>
        </w:rPr>
        <w:t xml:space="preserve">асающихся </w:t>
      </w:r>
      <w:r>
        <w:t>о</w:t>
      </w:r>
      <w:r>
        <w:rPr>
          <w:noProof/>
        </w:rPr>
        <w:t xml:space="preserve">рганизации </w:t>
      </w:r>
      <w:r>
        <w:t>р</w:t>
      </w:r>
      <w:r>
        <w:rPr>
          <w:noProof/>
        </w:rPr>
        <w:t>абот над проектом изменений и (или) дополнений в Правила землепользования и застройки.</w:t>
      </w:r>
    </w:p>
    <w:p w:rsidR="006C0B28" w:rsidRDefault="000B303F">
      <w:pPr>
        <w:autoSpaceDE w:val="0"/>
        <w:autoSpaceDN w:val="0"/>
        <w:adjustRightInd w:val="0"/>
        <w:ind w:firstLine="540"/>
        <w:jc w:val="both"/>
        <w:rPr>
          <w:noProof/>
        </w:rPr>
      </w:pPr>
      <w:r>
        <w:rPr>
          <w:noProof/>
        </w:rPr>
        <w:lastRenderedPageBreak/>
        <w:t xml:space="preserve">7. Администарция поселка Хотынец в течение </w:t>
      </w:r>
      <w:r>
        <w:t>д</w:t>
      </w:r>
      <w:r>
        <w:rPr>
          <w:noProof/>
        </w:rPr>
        <w:t xml:space="preserve">есяти </w:t>
      </w:r>
      <w:r>
        <w:t>д</w:t>
      </w:r>
      <w:r>
        <w:rPr>
          <w:noProof/>
        </w:rPr>
        <w:t xml:space="preserve">ней </w:t>
      </w:r>
      <w:r>
        <w:t>сд</w:t>
      </w:r>
      <w:r>
        <w:rPr>
          <w:noProof/>
        </w:rPr>
        <w:t xml:space="preserve">аты </w:t>
      </w:r>
      <w:r>
        <w:t>п</w:t>
      </w:r>
      <w:r>
        <w:rPr>
          <w:noProof/>
        </w:rPr>
        <w:t xml:space="preserve">ринятия постановления </w:t>
      </w:r>
      <w:r>
        <w:t>оп</w:t>
      </w:r>
      <w:r>
        <w:rPr>
          <w:noProof/>
        </w:rPr>
        <w:t xml:space="preserve">одготовке </w:t>
      </w:r>
      <w:r>
        <w:t>п</w:t>
      </w:r>
      <w:r>
        <w:rPr>
          <w:noProof/>
        </w:rPr>
        <w:t xml:space="preserve">роекта </w:t>
      </w:r>
      <w:r>
        <w:t>ов</w:t>
      </w:r>
      <w:r>
        <w:rPr>
          <w:noProof/>
        </w:rPr>
        <w:t xml:space="preserve">несении изменений и (или) дополнений в Правила </w:t>
      </w:r>
      <w:r>
        <w:t>о</w:t>
      </w:r>
      <w:r>
        <w:rPr>
          <w:noProof/>
        </w:rPr>
        <w:t xml:space="preserve">беспечивает </w:t>
      </w:r>
      <w:r>
        <w:t>о</w:t>
      </w:r>
      <w:r>
        <w:rPr>
          <w:noProof/>
        </w:rPr>
        <w:t xml:space="preserve">публикование (обнародование) сообщения </w:t>
      </w:r>
      <w:r>
        <w:t>оп</w:t>
      </w:r>
      <w:r>
        <w:rPr>
          <w:noProof/>
        </w:rPr>
        <w:t xml:space="preserve">ринятии </w:t>
      </w:r>
      <w:r>
        <w:t>т</w:t>
      </w:r>
      <w:r>
        <w:rPr>
          <w:noProof/>
        </w:rPr>
        <w:t xml:space="preserve">акого </w:t>
      </w:r>
      <w:r>
        <w:t>р</w:t>
      </w:r>
      <w:r>
        <w:rPr>
          <w:noProof/>
        </w:rPr>
        <w:t xml:space="preserve">ешения </w:t>
      </w:r>
      <w:r>
        <w:t>в</w:t>
      </w:r>
      <w:r>
        <w:rPr>
          <w:noProof/>
        </w:rPr>
        <w:t xml:space="preserve"> установленном </w:t>
      </w:r>
      <w:r>
        <w:t>п</w:t>
      </w:r>
      <w:r>
        <w:rPr>
          <w:noProof/>
        </w:rPr>
        <w:t>орядке.</w:t>
      </w:r>
    </w:p>
    <w:p w:rsidR="006C0B28" w:rsidRDefault="000B303F">
      <w:pPr>
        <w:autoSpaceDE w:val="0"/>
        <w:autoSpaceDN w:val="0"/>
        <w:adjustRightInd w:val="0"/>
        <w:ind w:firstLine="540"/>
        <w:jc w:val="both"/>
        <w:rPr>
          <w:noProof/>
        </w:rPr>
      </w:pPr>
      <w:r>
        <w:rPr>
          <w:noProof/>
        </w:rPr>
        <w:t xml:space="preserve">В </w:t>
      </w:r>
      <w:r>
        <w:t>с</w:t>
      </w:r>
      <w:r>
        <w:rPr>
          <w:noProof/>
        </w:rPr>
        <w:t xml:space="preserve">ообщении </w:t>
      </w:r>
      <w:r>
        <w:t>у</w:t>
      </w:r>
      <w:r>
        <w:rPr>
          <w:noProof/>
        </w:rPr>
        <w:t>казываются:</w:t>
      </w:r>
    </w:p>
    <w:p w:rsidR="006C0B28" w:rsidRDefault="000B303F">
      <w:pPr>
        <w:autoSpaceDE w:val="0"/>
        <w:autoSpaceDN w:val="0"/>
        <w:adjustRightInd w:val="0"/>
        <w:ind w:firstLine="540"/>
        <w:jc w:val="both"/>
        <w:rPr>
          <w:noProof/>
        </w:rPr>
      </w:pPr>
      <w:r>
        <w:rPr>
          <w:noProof/>
        </w:rPr>
        <w:t xml:space="preserve">1) </w:t>
      </w:r>
      <w:r>
        <w:t>с</w:t>
      </w:r>
      <w:r>
        <w:rPr>
          <w:noProof/>
        </w:rPr>
        <w:t xml:space="preserve">остав </w:t>
      </w:r>
      <w:r>
        <w:t>ип</w:t>
      </w:r>
      <w:r>
        <w:rPr>
          <w:noProof/>
        </w:rPr>
        <w:t xml:space="preserve">орядок </w:t>
      </w:r>
      <w:r>
        <w:t>д</w:t>
      </w:r>
      <w:r>
        <w:rPr>
          <w:noProof/>
        </w:rPr>
        <w:t xml:space="preserve">еятельности комиссии по рассмотрению проекта </w:t>
      </w:r>
      <w:r>
        <w:t>ов</w:t>
      </w:r>
      <w:r>
        <w:rPr>
          <w:noProof/>
        </w:rPr>
        <w:t>несении изменений и (или) дополнений в Правила;</w:t>
      </w:r>
    </w:p>
    <w:p w:rsidR="006C0B28" w:rsidRDefault="000B303F">
      <w:pPr>
        <w:autoSpaceDE w:val="0"/>
        <w:autoSpaceDN w:val="0"/>
        <w:adjustRightInd w:val="0"/>
        <w:ind w:firstLine="540"/>
        <w:jc w:val="both"/>
        <w:rPr>
          <w:noProof/>
        </w:rPr>
      </w:pPr>
      <w:r>
        <w:rPr>
          <w:noProof/>
        </w:rPr>
        <w:t xml:space="preserve">2) </w:t>
      </w:r>
      <w:r>
        <w:t>п</w:t>
      </w:r>
      <w:r>
        <w:rPr>
          <w:noProof/>
        </w:rPr>
        <w:t xml:space="preserve">орядок </w:t>
      </w:r>
      <w:r>
        <w:t>ис</w:t>
      </w:r>
      <w:r>
        <w:rPr>
          <w:noProof/>
        </w:rPr>
        <w:t xml:space="preserve">роки </w:t>
      </w:r>
      <w:r>
        <w:t>п</w:t>
      </w:r>
      <w:r>
        <w:rPr>
          <w:noProof/>
        </w:rPr>
        <w:t xml:space="preserve">роведения </w:t>
      </w:r>
      <w:r>
        <w:t>р</w:t>
      </w:r>
      <w:r>
        <w:rPr>
          <w:noProof/>
        </w:rPr>
        <w:t xml:space="preserve">абот </w:t>
      </w:r>
      <w:r>
        <w:t>п</w:t>
      </w:r>
      <w:r>
        <w:rPr>
          <w:noProof/>
        </w:rPr>
        <w:t xml:space="preserve">о </w:t>
      </w:r>
      <w:r>
        <w:t>п</w:t>
      </w:r>
      <w:r>
        <w:rPr>
          <w:noProof/>
        </w:rPr>
        <w:t xml:space="preserve">одготовке </w:t>
      </w:r>
      <w:r>
        <w:t>п</w:t>
      </w:r>
      <w:r>
        <w:rPr>
          <w:noProof/>
        </w:rPr>
        <w:t xml:space="preserve">роекта </w:t>
      </w:r>
      <w:r>
        <w:t>ов</w:t>
      </w:r>
      <w:r>
        <w:rPr>
          <w:noProof/>
        </w:rPr>
        <w:t>несении изменений и (или) дополнений в Правила;</w:t>
      </w:r>
    </w:p>
    <w:p w:rsidR="006C0B28" w:rsidRDefault="000B303F">
      <w:pPr>
        <w:autoSpaceDE w:val="0"/>
        <w:autoSpaceDN w:val="0"/>
        <w:adjustRightInd w:val="0"/>
        <w:ind w:firstLine="540"/>
        <w:jc w:val="both"/>
        <w:rPr>
          <w:noProof/>
        </w:rPr>
      </w:pPr>
      <w:r>
        <w:rPr>
          <w:noProof/>
        </w:rPr>
        <w:t xml:space="preserve">3) </w:t>
      </w:r>
      <w:r>
        <w:t>п</w:t>
      </w:r>
      <w:r>
        <w:rPr>
          <w:noProof/>
        </w:rPr>
        <w:t xml:space="preserve">орядок </w:t>
      </w:r>
      <w:r>
        <w:t>н</w:t>
      </w:r>
      <w:r>
        <w:rPr>
          <w:noProof/>
        </w:rPr>
        <w:t xml:space="preserve">аправления </w:t>
      </w:r>
      <w:r>
        <w:t>в</w:t>
      </w:r>
      <w:r>
        <w:rPr>
          <w:noProof/>
        </w:rPr>
        <w:t xml:space="preserve"> комиссию по рассмотрению проекта </w:t>
      </w:r>
      <w:r>
        <w:t>п</w:t>
      </w:r>
      <w:r>
        <w:rPr>
          <w:noProof/>
        </w:rPr>
        <w:t xml:space="preserve">редложений </w:t>
      </w:r>
      <w:r>
        <w:t>з</w:t>
      </w:r>
      <w:r>
        <w:rPr>
          <w:noProof/>
        </w:rPr>
        <w:t xml:space="preserve">аинтересованных </w:t>
      </w:r>
      <w:r>
        <w:t>л</w:t>
      </w:r>
      <w:r>
        <w:rPr>
          <w:noProof/>
        </w:rPr>
        <w:t>иц;</w:t>
      </w:r>
    </w:p>
    <w:p w:rsidR="006C0B28" w:rsidRDefault="000B303F">
      <w:pPr>
        <w:autoSpaceDE w:val="0"/>
        <w:autoSpaceDN w:val="0"/>
        <w:adjustRightInd w:val="0"/>
        <w:ind w:firstLine="540"/>
        <w:jc w:val="both"/>
      </w:pPr>
      <w:r>
        <w:rPr>
          <w:noProof/>
        </w:rPr>
        <w:t xml:space="preserve">4) </w:t>
      </w:r>
      <w:r>
        <w:t>и</w:t>
      </w:r>
      <w:r>
        <w:rPr>
          <w:noProof/>
        </w:rPr>
        <w:t xml:space="preserve">ные </w:t>
      </w:r>
      <w:r>
        <w:t>в</w:t>
      </w:r>
      <w:r>
        <w:rPr>
          <w:noProof/>
        </w:rPr>
        <w:t xml:space="preserve">опросы </w:t>
      </w:r>
      <w:r>
        <w:t>о</w:t>
      </w:r>
      <w:r>
        <w:rPr>
          <w:noProof/>
        </w:rPr>
        <w:t xml:space="preserve">рганизации </w:t>
      </w:r>
      <w:r>
        <w:t>работ.</w:t>
      </w:r>
    </w:p>
    <w:p w:rsidR="006C0B28" w:rsidRDefault="000B303F">
      <w:pPr>
        <w:autoSpaceDE w:val="0"/>
        <w:autoSpaceDN w:val="0"/>
        <w:adjustRightInd w:val="0"/>
        <w:ind w:firstLine="540"/>
        <w:jc w:val="both"/>
        <w:rPr>
          <w:noProof/>
        </w:rPr>
      </w:pPr>
      <w:r>
        <w:rPr>
          <w:noProof/>
        </w:rPr>
        <w:t xml:space="preserve">8. </w:t>
      </w:r>
      <w:r>
        <w:t>А</w:t>
      </w:r>
      <w:r>
        <w:rPr>
          <w:noProof/>
        </w:rPr>
        <w:t xml:space="preserve">дминистрация поселка Хотынец  </w:t>
      </w:r>
      <w:r>
        <w:t>о</w:t>
      </w:r>
      <w:r>
        <w:rPr>
          <w:noProof/>
        </w:rPr>
        <w:t>существляет</w:t>
      </w:r>
      <w:r>
        <w:t>п</w:t>
      </w:r>
      <w:r>
        <w:rPr>
          <w:noProof/>
        </w:rPr>
        <w:t xml:space="preserve">роверку </w:t>
      </w:r>
      <w:r>
        <w:t>п</w:t>
      </w:r>
      <w:r>
        <w:rPr>
          <w:noProof/>
        </w:rPr>
        <w:t xml:space="preserve">роекта </w:t>
      </w:r>
      <w:r>
        <w:t>ов</w:t>
      </w:r>
      <w:r>
        <w:rPr>
          <w:noProof/>
        </w:rPr>
        <w:t xml:space="preserve">несении изменений и (или) дополнений в Правила </w:t>
      </w:r>
      <w:r>
        <w:t>з</w:t>
      </w:r>
      <w:r>
        <w:rPr>
          <w:noProof/>
        </w:rPr>
        <w:t xml:space="preserve">емлепользования </w:t>
      </w:r>
      <w:r>
        <w:t>из</w:t>
      </w:r>
      <w:r>
        <w:rPr>
          <w:noProof/>
        </w:rPr>
        <w:t xml:space="preserve">астройки, </w:t>
      </w:r>
      <w:r>
        <w:t>п</w:t>
      </w:r>
      <w:r>
        <w:rPr>
          <w:noProof/>
        </w:rPr>
        <w:t xml:space="preserve">редставленного комиссией по рассмотрению проекта, </w:t>
      </w:r>
      <w:r>
        <w:t>н</w:t>
      </w:r>
      <w:r>
        <w:rPr>
          <w:noProof/>
        </w:rPr>
        <w:t xml:space="preserve">а </w:t>
      </w:r>
      <w:r>
        <w:t>с</w:t>
      </w:r>
      <w:r>
        <w:rPr>
          <w:noProof/>
        </w:rPr>
        <w:t xml:space="preserve">оответствие </w:t>
      </w:r>
      <w:r>
        <w:t>т</w:t>
      </w:r>
      <w:r>
        <w:rPr>
          <w:noProof/>
        </w:rPr>
        <w:t xml:space="preserve">ребованиям </w:t>
      </w:r>
      <w:r>
        <w:t>т</w:t>
      </w:r>
      <w:r>
        <w:rPr>
          <w:noProof/>
        </w:rPr>
        <w:t xml:space="preserve">ехнических </w:t>
      </w:r>
      <w:r>
        <w:t>р</w:t>
      </w:r>
      <w:r>
        <w:rPr>
          <w:noProof/>
        </w:rPr>
        <w:t xml:space="preserve">егламентов, Генеральному </w:t>
      </w:r>
      <w:r>
        <w:t>п</w:t>
      </w:r>
      <w:r>
        <w:rPr>
          <w:noProof/>
        </w:rPr>
        <w:t xml:space="preserve">лану городского </w:t>
      </w:r>
      <w:r>
        <w:t>п</w:t>
      </w:r>
      <w:r>
        <w:rPr>
          <w:noProof/>
        </w:rPr>
        <w:t xml:space="preserve">оселения, </w:t>
      </w:r>
      <w:r>
        <w:t>С</w:t>
      </w:r>
      <w:r>
        <w:rPr>
          <w:noProof/>
        </w:rPr>
        <w:t xml:space="preserve">хеме </w:t>
      </w:r>
      <w:r>
        <w:t>т</w:t>
      </w:r>
      <w:r>
        <w:rPr>
          <w:noProof/>
        </w:rPr>
        <w:t xml:space="preserve">ерриториального </w:t>
      </w:r>
      <w:r>
        <w:t>п</w:t>
      </w:r>
      <w:r>
        <w:rPr>
          <w:noProof/>
        </w:rPr>
        <w:t xml:space="preserve">ланирования Российской Федерации, </w:t>
      </w:r>
      <w:r>
        <w:t>С</w:t>
      </w:r>
      <w:r>
        <w:rPr>
          <w:noProof/>
        </w:rPr>
        <w:t xml:space="preserve">хеме </w:t>
      </w:r>
      <w:r>
        <w:t>т</w:t>
      </w:r>
      <w:r>
        <w:rPr>
          <w:noProof/>
        </w:rPr>
        <w:t xml:space="preserve">ерриториального </w:t>
      </w:r>
      <w:r>
        <w:t>п</w:t>
      </w:r>
      <w:r>
        <w:rPr>
          <w:noProof/>
        </w:rPr>
        <w:t>ланирования Орловской области.</w:t>
      </w:r>
    </w:p>
    <w:p w:rsidR="006C0B28" w:rsidRDefault="000B303F">
      <w:pPr>
        <w:autoSpaceDE w:val="0"/>
        <w:autoSpaceDN w:val="0"/>
        <w:adjustRightInd w:val="0"/>
        <w:ind w:firstLine="540"/>
        <w:jc w:val="both"/>
        <w:rPr>
          <w:noProof/>
        </w:rPr>
      </w:pPr>
      <w:r>
        <w:rPr>
          <w:noProof/>
        </w:rPr>
        <w:t xml:space="preserve">9. </w:t>
      </w:r>
      <w:r>
        <w:t>П</w:t>
      </w:r>
      <w:r>
        <w:rPr>
          <w:noProof/>
        </w:rPr>
        <w:t xml:space="preserve">о </w:t>
      </w:r>
      <w:r>
        <w:t>р</w:t>
      </w:r>
      <w:r>
        <w:rPr>
          <w:noProof/>
        </w:rPr>
        <w:t xml:space="preserve">езультатам проверки </w:t>
      </w:r>
      <w:r>
        <w:t>а</w:t>
      </w:r>
      <w:r>
        <w:rPr>
          <w:noProof/>
        </w:rPr>
        <w:t xml:space="preserve">дминистрация поселка Хотынец </w:t>
      </w:r>
      <w:r>
        <w:t>н</w:t>
      </w:r>
      <w:r>
        <w:rPr>
          <w:noProof/>
        </w:rPr>
        <w:t xml:space="preserve">аправляет </w:t>
      </w:r>
      <w:r>
        <w:t>п</w:t>
      </w:r>
      <w:r>
        <w:rPr>
          <w:noProof/>
        </w:rPr>
        <w:t xml:space="preserve">роект </w:t>
      </w:r>
      <w:r>
        <w:t>ов</w:t>
      </w:r>
      <w:r>
        <w:rPr>
          <w:noProof/>
        </w:rPr>
        <w:t xml:space="preserve">несении изменений и (или) дополнений в Правила главе поселка Хотынец </w:t>
      </w:r>
      <w:r>
        <w:t>и</w:t>
      </w:r>
      <w:r>
        <w:rPr>
          <w:noProof/>
        </w:rPr>
        <w:t xml:space="preserve">ли </w:t>
      </w:r>
      <w:r>
        <w:t>вс</w:t>
      </w:r>
      <w:r>
        <w:rPr>
          <w:noProof/>
        </w:rPr>
        <w:t xml:space="preserve">лучае </w:t>
      </w:r>
      <w:r>
        <w:t>о</w:t>
      </w:r>
      <w:r>
        <w:rPr>
          <w:noProof/>
        </w:rPr>
        <w:t xml:space="preserve">бнаружения </w:t>
      </w:r>
      <w:r>
        <w:t>е</w:t>
      </w:r>
      <w:r>
        <w:rPr>
          <w:noProof/>
        </w:rPr>
        <w:t xml:space="preserve">го </w:t>
      </w:r>
      <w:r>
        <w:t>н</w:t>
      </w:r>
      <w:r>
        <w:rPr>
          <w:noProof/>
        </w:rPr>
        <w:t xml:space="preserve">есоответствия указанным </w:t>
      </w:r>
      <w:r>
        <w:t>т</w:t>
      </w:r>
      <w:r>
        <w:rPr>
          <w:noProof/>
        </w:rPr>
        <w:t xml:space="preserve">ребованиям </w:t>
      </w:r>
      <w:r>
        <w:t>ид</w:t>
      </w:r>
      <w:r>
        <w:rPr>
          <w:noProof/>
        </w:rPr>
        <w:t xml:space="preserve">окументам - </w:t>
      </w:r>
      <w:r>
        <w:t>в</w:t>
      </w:r>
      <w:r>
        <w:rPr>
          <w:noProof/>
        </w:rPr>
        <w:t xml:space="preserve"> комиссию по землепользованию  и застройке для рассмотрения вопросов по </w:t>
      </w:r>
      <w:r>
        <w:t>д</w:t>
      </w:r>
      <w:r>
        <w:rPr>
          <w:noProof/>
        </w:rPr>
        <w:t>оработке.</w:t>
      </w:r>
    </w:p>
    <w:p w:rsidR="006C0B28" w:rsidRDefault="000B303F">
      <w:pPr>
        <w:autoSpaceDE w:val="0"/>
        <w:autoSpaceDN w:val="0"/>
        <w:adjustRightInd w:val="0"/>
        <w:ind w:firstLine="540"/>
        <w:jc w:val="both"/>
        <w:rPr>
          <w:noProof/>
        </w:rPr>
      </w:pPr>
      <w:r>
        <w:rPr>
          <w:noProof/>
        </w:rPr>
        <w:t xml:space="preserve">10. </w:t>
      </w:r>
      <w:r>
        <w:t>Г</w:t>
      </w:r>
      <w:r>
        <w:rPr>
          <w:noProof/>
        </w:rPr>
        <w:t xml:space="preserve">лава поселка Хотынец </w:t>
      </w:r>
      <w:r>
        <w:t>п</w:t>
      </w:r>
      <w:r>
        <w:rPr>
          <w:noProof/>
        </w:rPr>
        <w:t xml:space="preserve">ри </w:t>
      </w:r>
      <w:r>
        <w:t>п</w:t>
      </w:r>
      <w:r>
        <w:rPr>
          <w:noProof/>
        </w:rPr>
        <w:t xml:space="preserve">олучении </w:t>
      </w:r>
      <w:r>
        <w:t>п</w:t>
      </w:r>
      <w:r>
        <w:rPr>
          <w:noProof/>
        </w:rPr>
        <w:t xml:space="preserve">роекта </w:t>
      </w:r>
      <w:r>
        <w:t>ов</w:t>
      </w:r>
      <w:r>
        <w:rPr>
          <w:noProof/>
        </w:rPr>
        <w:t xml:space="preserve">несении изменений и (или) дополнений в Правила </w:t>
      </w:r>
      <w:r>
        <w:t>п</w:t>
      </w:r>
      <w:r>
        <w:rPr>
          <w:noProof/>
        </w:rPr>
        <w:t xml:space="preserve">ринимает </w:t>
      </w:r>
      <w:r>
        <w:t>р</w:t>
      </w:r>
      <w:r>
        <w:rPr>
          <w:noProof/>
        </w:rPr>
        <w:t xml:space="preserve">ешение </w:t>
      </w:r>
      <w:r>
        <w:t>оп</w:t>
      </w:r>
      <w:r>
        <w:rPr>
          <w:noProof/>
        </w:rPr>
        <w:t xml:space="preserve">роведении </w:t>
      </w:r>
      <w:r>
        <w:t>п</w:t>
      </w:r>
      <w:r>
        <w:rPr>
          <w:noProof/>
        </w:rPr>
        <w:t xml:space="preserve">убличных </w:t>
      </w:r>
      <w:r>
        <w:t>с</w:t>
      </w:r>
      <w:r>
        <w:rPr>
          <w:noProof/>
        </w:rPr>
        <w:t xml:space="preserve">лушаний </w:t>
      </w:r>
      <w:r>
        <w:t>п</w:t>
      </w:r>
      <w:r>
        <w:rPr>
          <w:noProof/>
        </w:rPr>
        <w:t xml:space="preserve">о проекту </w:t>
      </w:r>
      <w:r>
        <w:t>вс</w:t>
      </w:r>
      <w:r>
        <w:rPr>
          <w:noProof/>
        </w:rPr>
        <w:t xml:space="preserve">рок </w:t>
      </w:r>
      <w:r>
        <w:t>н</w:t>
      </w:r>
      <w:r>
        <w:rPr>
          <w:noProof/>
        </w:rPr>
        <w:t xml:space="preserve">е </w:t>
      </w:r>
      <w:r>
        <w:t>п</w:t>
      </w:r>
      <w:r>
        <w:rPr>
          <w:noProof/>
        </w:rPr>
        <w:t xml:space="preserve">озднее, </w:t>
      </w:r>
      <w:r>
        <w:t>ч</w:t>
      </w:r>
      <w:r>
        <w:rPr>
          <w:noProof/>
        </w:rPr>
        <w:t xml:space="preserve">ем </w:t>
      </w:r>
      <w:r>
        <w:t>ч</w:t>
      </w:r>
      <w:r>
        <w:rPr>
          <w:noProof/>
        </w:rPr>
        <w:t xml:space="preserve">ерез </w:t>
      </w:r>
      <w:r>
        <w:t>д</w:t>
      </w:r>
      <w:r>
        <w:rPr>
          <w:noProof/>
        </w:rPr>
        <w:t xml:space="preserve">есять </w:t>
      </w:r>
      <w:r>
        <w:t>д</w:t>
      </w:r>
      <w:r>
        <w:rPr>
          <w:noProof/>
        </w:rPr>
        <w:t xml:space="preserve">ней </w:t>
      </w:r>
      <w:r>
        <w:t>с</w:t>
      </w:r>
      <w:r>
        <w:rPr>
          <w:noProof/>
        </w:rPr>
        <w:t xml:space="preserve">о </w:t>
      </w:r>
      <w:r>
        <w:t>д</w:t>
      </w:r>
      <w:r>
        <w:rPr>
          <w:noProof/>
        </w:rPr>
        <w:t xml:space="preserve">ня </w:t>
      </w:r>
      <w:r>
        <w:t>п</w:t>
      </w:r>
      <w:r>
        <w:rPr>
          <w:noProof/>
        </w:rPr>
        <w:t xml:space="preserve">олучения </w:t>
      </w:r>
      <w:r>
        <w:t>п</w:t>
      </w:r>
      <w:r>
        <w:rPr>
          <w:noProof/>
        </w:rPr>
        <w:t>роекта.</w:t>
      </w:r>
    </w:p>
    <w:p w:rsidR="006C0B28" w:rsidRDefault="000B303F">
      <w:pPr>
        <w:autoSpaceDE w:val="0"/>
        <w:autoSpaceDN w:val="0"/>
        <w:adjustRightInd w:val="0"/>
        <w:ind w:firstLine="540"/>
        <w:jc w:val="both"/>
        <w:rPr>
          <w:noProof/>
        </w:rPr>
      </w:pPr>
      <w:r>
        <w:rPr>
          <w:noProof/>
        </w:rPr>
        <w:t xml:space="preserve">11. </w:t>
      </w:r>
      <w:r>
        <w:t>П</w:t>
      </w:r>
      <w:r>
        <w:rPr>
          <w:noProof/>
        </w:rPr>
        <w:t xml:space="preserve">убличные </w:t>
      </w:r>
      <w:r>
        <w:t>с</w:t>
      </w:r>
      <w:r>
        <w:rPr>
          <w:noProof/>
        </w:rPr>
        <w:t xml:space="preserve">лушания </w:t>
      </w:r>
      <w:r>
        <w:t>п</w:t>
      </w:r>
      <w:r>
        <w:rPr>
          <w:noProof/>
        </w:rPr>
        <w:t xml:space="preserve">о </w:t>
      </w:r>
      <w:r>
        <w:t>п</w:t>
      </w:r>
      <w:r>
        <w:rPr>
          <w:noProof/>
        </w:rPr>
        <w:t xml:space="preserve">роекту </w:t>
      </w:r>
      <w:r>
        <w:t>ов</w:t>
      </w:r>
      <w:r>
        <w:rPr>
          <w:noProof/>
        </w:rPr>
        <w:t xml:space="preserve">несении изменений и (или) дополнений в Правила </w:t>
      </w:r>
      <w:r>
        <w:t>з</w:t>
      </w:r>
      <w:r>
        <w:rPr>
          <w:noProof/>
        </w:rPr>
        <w:t xml:space="preserve">емлепользования </w:t>
      </w:r>
      <w:r>
        <w:t>из</w:t>
      </w:r>
      <w:r>
        <w:rPr>
          <w:noProof/>
        </w:rPr>
        <w:t xml:space="preserve">астройки </w:t>
      </w:r>
      <w:r>
        <w:t>п</w:t>
      </w:r>
      <w:r>
        <w:rPr>
          <w:noProof/>
        </w:rPr>
        <w:t xml:space="preserve">роводятся </w:t>
      </w:r>
      <w:r>
        <w:t>вп</w:t>
      </w:r>
      <w:r>
        <w:rPr>
          <w:noProof/>
        </w:rPr>
        <w:t xml:space="preserve">орядке, установленном Положением о публичных слушаниях городского </w:t>
      </w:r>
      <w:r>
        <w:t>п</w:t>
      </w:r>
      <w:r>
        <w:rPr>
          <w:noProof/>
        </w:rPr>
        <w:t xml:space="preserve">оселения с </w:t>
      </w:r>
      <w:r>
        <w:t>у</w:t>
      </w:r>
      <w:r>
        <w:rPr>
          <w:noProof/>
        </w:rPr>
        <w:t xml:space="preserve">четом </w:t>
      </w:r>
      <w:r>
        <w:t>о</w:t>
      </w:r>
      <w:r>
        <w:rPr>
          <w:noProof/>
        </w:rPr>
        <w:t xml:space="preserve">собенностей, </w:t>
      </w:r>
      <w:r>
        <w:t>п</w:t>
      </w:r>
      <w:r>
        <w:rPr>
          <w:noProof/>
        </w:rPr>
        <w:t xml:space="preserve">редусмотренных </w:t>
      </w:r>
      <w:r>
        <w:t>г</w:t>
      </w:r>
      <w:r>
        <w:rPr>
          <w:noProof/>
        </w:rPr>
        <w:t xml:space="preserve">радостроительным </w:t>
      </w:r>
      <w:r>
        <w:t>з</w:t>
      </w:r>
      <w:r>
        <w:rPr>
          <w:noProof/>
        </w:rPr>
        <w:t xml:space="preserve">аконодательством </w:t>
      </w:r>
      <w:r>
        <w:t>ин</w:t>
      </w:r>
      <w:r>
        <w:rPr>
          <w:noProof/>
        </w:rPr>
        <w:t xml:space="preserve">астоящими </w:t>
      </w:r>
      <w:r>
        <w:t>П</w:t>
      </w:r>
      <w:r>
        <w:rPr>
          <w:noProof/>
        </w:rPr>
        <w:t>равилами.</w:t>
      </w:r>
    </w:p>
    <w:p w:rsidR="006C0B28" w:rsidRDefault="000B303F">
      <w:pPr>
        <w:autoSpaceDE w:val="0"/>
        <w:autoSpaceDN w:val="0"/>
        <w:adjustRightInd w:val="0"/>
        <w:ind w:firstLine="540"/>
        <w:jc w:val="both"/>
        <w:rPr>
          <w:noProof/>
        </w:rPr>
      </w:pPr>
      <w:r>
        <w:rPr>
          <w:noProof/>
        </w:rPr>
        <w:t xml:space="preserve">12. </w:t>
      </w:r>
      <w:r>
        <w:t>П</w:t>
      </w:r>
      <w:r>
        <w:rPr>
          <w:noProof/>
        </w:rPr>
        <w:t xml:space="preserve">осле </w:t>
      </w:r>
      <w:r>
        <w:t>з</w:t>
      </w:r>
      <w:r>
        <w:rPr>
          <w:noProof/>
        </w:rPr>
        <w:t xml:space="preserve">авершения </w:t>
      </w:r>
      <w:r>
        <w:t>п</w:t>
      </w:r>
      <w:r>
        <w:rPr>
          <w:noProof/>
        </w:rPr>
        <w:t xml:space="preserve">убличных </w:t>
      </w:r>
      <w:r>
        <w:t>с</w:t>
      </w:r>
      <w:r>
        <w:rPr>
          <w:noProof/>
        </w:rPr>
        <w:t xml:space="preserve">лушаний </w:t>
      </w:r>
      <w:r>
        <w:t>п</w:t>
      </w:r>
      <w:r>
        <w:rPr>
          <w:noProof/>
        </w:rPr>
        <w:t xml:space="preserve">о </w:t>
      </w:r>
      <w:r>
        <w:t>п</w:t>
      </w:r>
      <w:r>
        <w:rPr>
          <w:noProof/>
        </w:rPr>
        <w:t xml:space="preserve">роекту </w:t>
      </w:r>
      <w:r>
        <w:t>ов</w:t>
      </w:r>
      <w:r>
        <w:rPr>
          <w:noProof/>
        </w:rPr>
        <w:t xml:space="preserve">несении изменений и (или) дополнений в Правила комиссия по землепользованию  и застройке  </w:t>
      </w:r>
      <w:r>
        <w:t>о</w:t>
      </w:r>
      <w:r>
        <w:rPr>
          <w:noProof/>
        </w:rPr>
        <w:t xml:space="preserve">беспечивает уточнение </w:t>
      </w:r>
      <w:r>
        <w:t>п</w:t>
      </w:r>
      <w:r>
        <w:rPr>
          <w:noProof/>
        </w:rPr>
        <w:t xml:space="preserve">роекта с </w:t>
      </w:r>
      <w:r>
        <w:t>у</w:t>
      </w:r>
      <w:r>
        <w:rPr>
          <w:noProof/>
        </w:rPr>
        <w:t xml:space="preserve">четом </w:t>
      </w:r>
      <w:r>
        <w:t>р</w:t>
      </w:r>
      <w:r>
        <w:rPr>
          <w:noProof/>
        </w:rPr>
        <w:t xml:space="preserve">езультатов  </w:t>
      </w:r>
      <w:r>
        <w:t>п</w:t>
      </w:r>
      <w:r>
        <w:rPr>
          <w:noProof/>
        </w:rPr>
        <w:t xml:space="preserve">убличных </w:t>
      </w:r>
      <w:r>
        <w:t>с</w:t>
      </w:r>
      <w:r>
        <w:rPr>
          <w:noProof/>
        </w:rPr>
        <w:t xml:space="preserve">лушаний и </w:t>
      </w:r>
      <w:r>
        <w:t>п</w:t>
      </w:r>
      <w:r>
        <w:rPr>
          <w:noProof/>
        </w:rPr>
        <w:t xml:space="preserve">редставляет </w:t>
      </w:r>
      <w:r>
        <w:t>уточненный п</w:t>
      </w:r>
      <w:r>
        <w:rPr>
          <w:noProof/>
        </w:rPr>
        <w:t xml:space="preserve">роект Главе поселка Хотынец. </w:t>
      </w:r>
      <w:r>
        <w:t>О</w:t>
      </w:r>
      <w:r>
        <w:rPr>
          <w:noProof/>
        </w:rPr>
        <w:t xml:space="preserve">бязательными </w:t>
      </w:r>
      <w:r>
        <w:t>п</w:t>
      </w:r>
      <w:r>
        <w:rPr>
          <w:noProof/>
        </w:rPr>
        <w:t xml:space="preserve">риложениями </w:t>
      </w:r>
      <w:r>
        <w:t>кп</w:t>
      </w:r>
      <w:r>
        <w:rPr>
          <w:noProof/>
        </w:rPr>
        <w:t xml:space="preserve">роекту </w:t>
      </w:r>
      <w:r>
        <w:t>ов</w:t>
      </w:r>
      <w:r>
        <w:rPr>
          <w:noProof/>
        </w:rPr>
        <w:t xml:space="preserve">несении изменений и (или) дополнений в Правила </w:t>
      </w:r>
      <w:r>
        <w:t>з</w:t>
      </w:r>
      <w:r>
        <w:rPr>
          <w:noProof/>
        </w:rPr>
        <w:t xml:space="preserve">емлепользования </w:t>
      </w:r>
      <w:r>
        <w:t>из</w:t>
      </w:r>
      <w:r>
        <w:rPr>
          <w:noProof/>
        </w:rPr>
        <w:t xml:space="preserve">астройки </w:t>
      </w:r>
      <w:r>
        <w:t>я</w:t>
      </w:r>
      <w:r>
        <w:rPr>
          <w:noProof/>
        </w:rPr>
        <w:t xml:space="preserve">вляются </w:t>
      </w:r>
      <w:r>
        <w:t>п</w:t>
      </w:r>
      <w:r>
        <w:rPr>
          <w:noProof/>
        </w:rPr>
        <w:t xml:space="preserve">ротоколы </w:t>
      </w:r>
      <w:r>
        <w:t>п</w:t>
      </w:r>
      <w:r>
        <w:rPr>
          <w:noProof/>
        </w:rPr>
        <w:t xml:space="preserve">убличных </w:t>
      </w:r>
      <w:r>
        <w:t>с</w:t>
      </w:r>
      <w:r>
        <w:rPr>
          <w:noProof/>
        </w:rPr>
        <w:t xml:space="preserve">лушаний </w:t>
      </w:r>
      <w:r>
        <w:t>из</w:t>
      </w:r>
      <w:r>
        <w:rPr>
          <w:noProof/>
        </w:rPr>
        <w:t xml:space="preserve">аключение </w:t>
      </w:r>
      <w:r>
        <w:t>ор</w:t>
      </w:r>
      <w:r>
        <w:rPr>
          <w:noProof/>
        </w:rPr>
        <w:t xml:space="preserve">езультатах </w:t>
      </w:r>
      <w:r>
        <w:t>п</w:t>
      </w:r>
      <w:r>
        <w:rPr>
          <w:noProof/>
        </w:rPr>
        <w:t xml:space="preserve">убличных </w:t>
      </w:r>
      <w:r>
        <w:t>с</w:t>
      </w:r>
      <w:r>
        <w:rPr>
          <w:noProof/>
        </w:rPr>
        <w:t>лушаний.</w:t>
      </w:r>
    </w:p>
    <w:p w:rsidR="006C0B28" w:rsidRDefault="000B303F">
      <w:pPr>
        <w:autoSpaceDE w:val="0"/>
        <w:autoSpaceDN w:val="0"/>
        <w:adjustRightInd w:val="0"/>
        <w:ind w:firstLine="540"/>
        <w:jc w:val="both"/>
        <w:rPr>
          <w:b/>
          <w:bCs/>
        </w:rPr>
      </w:pPr>
      <w:r>
        <w:rPr>
          <w:noProof/>
        </w:rPr>
        <w:t xml:space="preserve">13. </w:t>
      </w:r>
      <w:r>
        <w:t>Г</w:t>
      </w:r>
      <w:r>
        <w:rPr>
          <w:noProof/>
        </w:rPr>
        <w:t xml:space="preserve">лава поселка Хотынец </w:t>
      </w:r>
      <w:r>
        <w:t>вт</w:t>
      </w:r>
      <w:r>
        <w:rPr>
          <w:noProof/>
        </w:rPr>
        <w:t xml:space="preserve">ечение </w:t>
      </w:r>
      <w:r>
        <w:t>д</w:t>
      </w:r>
      <w:r>
        <w:rPr>
          <w:noProof/>
        </w:rPr>
        <w:t xml:space="preserve">есяти </w:t>
      </w:r>
      <w:r>
        <w:t>д</w:t>
      </w:r>
      <w:r>
        <w:rPr>
          <w:noProof/>
        </w:rPr>
        <w:t xml:space="preserve">ней </w:t>
      </w:r>
      <w:r>
        <w:t>п</w:t>
      </w:r>
      <w:r>
        <w:rPr>
          <w:noProof/>
        </w:rPr>
        <w:t xml:space="preserve">осле </w:t>
      </w:r>
      <w:r>
        <w:t>п</w:t>
      </w:r>
      <w:r>
        <w:rPr>
          <w:noProof/>
        </w:rPr>
        <w:t xml:space="preserve">редставления </w:t>
      </w:r>
      <w:r>
        <w:t>е</w:t>
      </w:r>
      <w:r>
        <w:rPr>
          <w:noProof/>
        </w:rPr>
        <w:t xml:space="preserve">му </w:t>
      </w:r>
      <w:r>
        <w:t>п</w:t>
      </w:r>
      <w:r>
        <w:rPr>
          <w:noProof/>
        </w:rPr>
        <w:t xml:space="preserve">роекта </w:t>
      </w:r>
      <w:r>
        <w:t>ов</w:t>
      </w:r>
      <w:r>
        <w:rPr>
          <w:noProof/>
        </w:rPr>
        <w:t xml:space="preserve">несении изменений и (или) дополнений в Правила </w:t>
      </w:r>
      <w:r>
        <w:t>иу</w:t>
      </w:r>
      <w:r>
        <w:rPr>
          <w:noProof/>
        </w:rPr>
        <w:t xml:space="preserve">казанных </w:t>
      </w:r>
      <w:r>
        <w:t>в пункте 12н</w:t>
      </w:r>
      <w:r>
        <w:rPr>
          <w:noProof/>
        </w:rPr>
        <w:t xml:space="preserve">астоящей </w:t>
      </w:r>
      <w:r>
        <w:t>с</w:t>
      </w:r>
      <w:r>
        <w:rPr>
          <w:noProof/>
        </w:rPr>
        <w:t xml:space="preserve">татьи </w:t>
      </w:r>
      <w:r>
        <w:t>п</w:t>
      </w:r>
      <w:r>
        <w:rPr>
          <w:noProof/>
        </w:rPr>
        <w:t xml:space="preserve">риложений </w:t>
      </w:r>
      <w:r>
        <w:t>п</w:t>
      </w:r>
      <w:r>
        <w:rPr>
          <w:noProof/>
        </w:rPr>
        <w:t xml:space="preserve">ринимает </w:t>
      </w:r>
      <w:r>
        <w:t>р</w:t>
      </w:r>
      <w:r>
        <w:rPr>
          <w:noProof/>
        </w:rPr>
        <w:t xml:space="preserve">ешение </w:t>
      </w:r>
      <w:r>
        <w:t>он</w:t>
      </w:r>
      <w:r>
        <w:rPr>
          <w:noProof/>
        </w:rPr>
        <w:t xml:space="preserve">аправлении </w:t>
      </w:r>
      <w:r>
        <w:t>п</w:t>
      </w:r>
      <w:r>
        <w:rPr>
          <w:noProof/>
        </w:rPr>
        <w:t xml:space="preserve">роекта </w:t>
      </w:r>
      <w:r>
        <w:t>в</w:t>
      </w:r>
      <w:r>
        <w:rPr>
          <w:noProof/>
        </w:rPr>
        <w:t xml:space="preserve"> поселковый Совет народных депутатов </w:t>
      </w:r>
      <w:r>
        <w:t>и</w:t>
      </w:r>
      <w:r>
        <w:rPr>
          <w:noProof/>
        </w:rPr>
        <w:t xml:space="preserve">ли </w:t>
      </w:r>
      <w:r>
        <w:t>о</w:t>
      </w:r>
      <w:r>
        <w:rPr>
          <w:noProof/>
        </w:rPr>
        <w:t xml:space="preserve">б </w:t>
      </w:r>
      <w:r>
        <w:t>о</w:t>
      </w:r>
      <w:r>
        <w:rPr>
          <w:noProof/>
        </w:rPr>
        <w:t xml:space="preserve">тклонении </w:t>
      </w:r>
      <w:r>
        <w:t>п</w:t>
      </w:r>
      <w:r>
        <w:rPr>
          <w:noProof/>
        </w:rPr>
        <w:t xml:space="preserve">роекта </w:t>
      </w:r>
      <w:r>
        <w:t>и</w:t>
      </w:r>
      <w:r>
        <w:rPr>
          <w:noProof/>
        </w:rPr>
        <w:t xml:space="preserve"> о </w:t>
      </w:r>
      <w:r>
        <w:t>н</w:t>
      </w:r>
      <w:r>
        <w:rPr>
          <w:noProof/>
        </w:rPr>
        <w:t xml:space="preserve">аправлении </w:t>
      </w:r>
      <w:r>
        <w:t>е</w:t>
      </w:r>
      <w:r>
        <w:rPr>
          <w:noProof/>
        </w:rPr>
        <w:t xml:space="preserve">го </w:t>
      </w:r>
      <w:r>
        <w:t>н</w:t>
      </w:r>
      <w:r>
        <w:rPr>
          <w:noProof/>
        </w:rPr>
        <w:t xml:space="preserve">а </w:t>
      </w:r>
      <w:r>
        <w:t>д</w:t>
      </w:r>
      <w:r>
        <w:rPr>
          <w:noProof/>
        </w:rPr>
        <w:t xml:space="preserve">оработку </w:t>
      </w:r>
      <w:r>
        <w:t>су</w:t>
      </w:r>
      <w:r>
        <w:rPr>
          <w:noProof/>
        </w:rPr>
        <w:t xml:space="preserve">казанием </w:t>
      </w:r>
      <w:r>
        <w:t>д</w:t>
      </w:r>
      <w:r>
        <w:rPr>
          <w:noProof/>
        </w:rPr>
        <w:t xml:space="preserve">аты </w:t>
      </w:r>
      <w:r>
        <w:t>п</w:t>
      </w:r>
      <w:r>
        <w:rPr>
          <w:noProof/>
        </w:rPr>
        <w:t xml:space="preserve">овторного </w:t>
      </w:r>
      <w:r>
        <w:t>представления проекта.</w:t>
      </w:r>
    </w:p>
    <w:p w:rsidR="006C0B28" w:rsidRDefault="000B303F">
      <w:pPr>
        <w:autoSpaceDE w:val="0"/>
        <w:autoSpaceDN w:val="0"/>
        <w:adjustRightInd w:val="0"/>
        <w:ind w:firstLine="540"/>
        <w:jc w:val="both"/>
        <w:rPr>
          <w:noProof/>
        </w:rPr>
      </w:pPr>
      <w:r>
        <w:rPr>
          <w:noProof/>
        </w:rPr>
        <w:t xml:space="preserve">14. Хотынецкий поселковый Совет народных депутатов </w:t>
      </w:r>
      <w:r>
        <w:t>п</w:t>
      </w:r>
      <w:r>
        <w:rPr>
          <w:noProof/>
        </w:rPr>
        <w:t xml:space="preserve">о </w:t>
      </w:r>
      <w:r>
        <w:t>р</w:t>
      </w:r>
      <w:r>
        <w:rPr>
          <w:noProof/>
        </w:rPr>
        <w:t xml:space="preserve">езультатам </w:t>
      </w:r>
      <w:r>
        <w:t>р</w:t>
      </w:r>
      <w:r>
        <w:rPr>
          <w:noProof/>
        </w:rPr>
        <w:t xml:space="preserve">ассмотрения </w:t>
      </w:r>
      <w:r>
        <w:t>п</w:t>
      </w:r>
      <w:r>
        <w:rPr>
          <w:noProof/>
        </w:rPr>
        <w:t xml:space="preserve">роекта </w:t>
      </w:r>
      <w:r>
        <w:t>ов</w:t>
      </w:r>
      <w:r>
        <w:rPr>
          <w:noProof/>
        </w:rPr>
        <w:t>несении изменений и (или) дополнений в Правила землепользования и застройки принимает одно из следующих решений:</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autoSpaceDE w:val="0"/>
              <w:autoSpaceDN w:val="0"/>
              <w:adjustRightInd w:val="0"/>
              <w:jc w:val="both"/>
              <w:rPr>
                <w:noProof/>
              </w:rPr>
            </w:pPr>
            <w:r>
              <w:rPr>
                <w:noProof/>
              </w:rPr>
              <w:t>об утверждении изменений и (или) дополнений в Правила землепользования и застройки городского поселения;</w:t>
            </w:r>
          </w:p>
          <w:p w:rsidR="006C0B28" w:rsidRDefault="000B303F">
            <w:pPr>
              <w:jc w:val="both"/>
              <w:rPr>
                <w:rFonts w:eastAsia="Calibri"/>
              </w:rPr>
            </w:pPr>
            <w:r>
              <w:rPr>
                <w:noProof/>
              </w:rPr>
              <w:t xml:space="preserve">о направлении проекта </w:t>
            </w:r>
            <w:r>
              <w:t>ов</w:t>
            </w:r>
            <w:r>
              <w:rPr>
                <w:noProof/>
              </w:rPr>
              <w:t xml:space="preserve">несении изменений и (или) дополнений в Правила землепользования и застройки городского поселения на доработку в Администрацию поселка Хотынец. </w:t>
            </w:r>
          </w:p>
        </w:tc>
      </w:tr>
    </w:tbl>
    <w:p w:rsidR="006C0B28" w:rsidRDefault="000B303F">
      <w:pPr>
        <w:autoSpaceDE w:val="0"/>
        <w:autoSpaceDN w:val="0"/>
        <w:adjustRightInd w:val="0"/>
        <w:ind w:firstLine="540"/>
        <w:jc w:val="both"/>
        <w:rPr>
          <w:noProof/>
        </w:rPr>
      </w:pPr>
      <w:r>
        <w:rPr>
          <w:noProof/>
        </w:rPr>
        <w:t xml:space="preserve">15. Изменения и (или) дополнения в Правила землепользования и застройки городского поселения </w:t>
      </w:r>
      <w:r>
        <w:t>п</w:t>
      </w:r>
      <w:r>
        <w:rPr>
          <w:noProof/>
        </w:rPr>
        <w:t xml:space="preserve">одлежат </w:t>
      </w:r>
      <w:r>
        <w:t>о</w:t>
      </w:r>
      <w:r>
        <w:rPr>
          <w:noProof/>
        </w:rPr>
        <w:t xml:space="preserve">публикованию </w:t>
      </w:r>
      <w:proofErr w:type="spellStart"/>
      <w:r>
        <w:t>вп</w:t>
      </w:r>
      <w:r>
        <w:rPr>
          <w:noProof/>
        </w:rPr>
        <w:t>орядке</w:t>
      </w:r>
      <w:proofErr w:type="spellEnd"/>
      <w:r>
        <w:rPr>
          <w:noProof/>
        </w:rPr>
        <w:t xml:space="preserve">, </w:t>
      </w:r>
      <w:r>
        <w:t>у</w:t>
      </w:r>
      <w:r>
        <w:rPr>
          <w:noProof/>
        </w:rPr>
        <w:t xml:space="preserve">становленном </w:t>
      </w:r>
      <w:r>
        <w:t xml:space="preserve">решением </w:t>
      </w:r>
      <w:proofErr w:type="spellStart"/>
      <w:r>
        <w:t>Хотынецкого</w:t>
      </w:r>
      <w:r>
        <w:rPr>
          <w:noProof/>
        </w:rPr>
        <w:t>поселкового</w:t>
      </w:r>
      <w:proofErr w:type="spellEnd"/>
      <w:r>
        <w:rPr>
          <w:noProof/>
        </w:rPr>
        <w:t xml:space="preserve"> Совета народных депутатов.</w:t>
      </w:r>
    </w:p>
    <w:p w:rsidR="006C0B28" w:rsidRDefault="000B303F">
      <w:pPr>
        <w:autoSpaceDE w:val="0"/>
        <w:autoSpaceDN w:val="0"/>
        <w:adjustRightInd w:val="0"/>
        <w:ind w:firstLine="540"/>
        <w:jc w:val="both"/>
        <w:rPr>
          <w:noProof/>
        </w:rPr>
      </w:pPr>
      <w:r>
        <w:rPr>
          <w:noProof/>
        </w:rPr>
        <w:lastRenderedPageBreak/>
        <w:t xml:space="preserve">16. </w:t>
      </w:r>
      <w:r>
        <w:t>Ф</w:t>
      </w:r>
      <w:r>
        <w:rPr>
          <w:noProof/>
        </w:rPr>
        <w:t xml:space="preserve">изические </w:t>
      </w:r>
      <w:r>
        <w:t>ию</w:t>
      </w:r>
      <w:r>
        <w:rPr>
          <w:noProof/>
        </w:rPr>
        <w:t xml:space="preserve">ридические </w:t>
      </w:r>
      <w:r>
        <w:t>л</w:t>
      </w:r>
      <w:r>
        <w:rPr>
          <w:noProof/>
        </w:rPr>
        <w:t xml:space="preserve">ица </w:t>
      </w:r>
      <w:r>
        <w:t>в</w:t>
      </w:r>
      <w:r>
        <w:rPr>
          <w:noProof/>
        </w:rPr>
        <w:t xml:space="preserve">праве </w:t>
      </w:r>
      <w:r>
        <w:t>о</w:t>
      </w:r>
      <w:r>
        <w:rPr>
          <w:noProof/>
        </w:rPr>
        <w:t xml:space="preserve">спорить </w:t>
      </w:r>
      <w:r>
        <w:t>р</w:t>
      </w:r>
      <w:r>
        <w:rPr>
          <w:noProof/>
        </w:rPr>
        <w:t xml:space="preserve">ешение </w:t>
      </w:r>
      <w:r>
        <w:t>о</w:t>
      </w:r>
      <w:r>
        <w:rPr>
          <w:noProof/>
        </w:rPr>
        <w:t xml:space="preserve">б </w:t>
      </w:r>
      <w:r>
        <w:t>у</w:t>
      </w:r>
      <w:r>
        <w:rPr>
          <w:noProof/>
        </w:rPr>
        <w:t>тверждении изменений и (или) дополнений в Правила землепользования и застройки городского поселения</w:t>
      </w:r>
      <w:r>
        <w:t xml:space="preserve"> вс</w:t>
      </w:r>
      <w:r>
        <w:rPr>
          <w:noProof/>
        </w:rPr>
        <w:t xml:space="preserve">удебном </w:t>
      </w:r>
      <w:r>
        <w:t>п</w:t>
      </w:r>
      <w:r>
        <w:rPr>
          <w:noProof/>
        </w:rPr>
        <w:t>орядке.</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17. Настоящая статья не применяется:</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 при внесении технических изменений – исправление орфографических, пунктуационных, стилистических ошибок;</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 в случае приведения настоящих Правил в соответствие с федеральным законодательством, законодательством Орловской области и Уставом  поселка Хотынец при внесении непринципиальных изменений.</w:t>
      </w:r>
    </w:p>
    <w:p w:rsidR="006C0B28" w:rsidRDefault="006C0B28">
      <w:pPr>
        <w:pStyle w:val="a6"/>
        <w:tabs>
          <w:tab w:val="left" w:pos="360"/>
        </w:tabs>
        <w:spacing w:after="0"/>
        <w:jc w:val="both"/>
        <w:rPr>
          <w:b/>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13.</w:t>
            </w:r>
          </w:p>
        </w:tc>
        <w:tc>
          <w:tcPr>
            <w:tcW w:w="7336" w:type="dxa"/>
          </w:tcPr>
          <w:p w:rsidR="006C0B28" w:rsidRDefault="000B303F">
            <w:pPr>
              <w:ind w:left="-112" w:right="-1"/>
              <w:rPr>
                <w:b/>
              </w:rPr>
            </w:pPr>
            <w:r>
              <w:rPr>
                <w:b/>
              </w:rPr>
              <w:t>Действие Правил по отношению к Генеральному плану поселения, документации по планировке территории, ранее возникшим правам.</w:t>
            </w:r>
          </w:p>
        </w:tc>
      </w:tr>
    </w:tbl>
    <w:p w:rsidR="006C0B28" w:rsidRDefault="006C0B28">
      <w:pPr>
        <w:pStyle w:val="a6"/>
        <w:tabs>
          <w:tab w:val="left" w:pos="360"/>
        </w:tabs>
        <w:spacing w:after="0"/>
        <w:ind w:left="0" w:firstLine="539"/>
        <w:jc w:val="both"/>
        <w:rPr>
          <w:b/>
        </w:rPr>
      </w:pPr>
    </w:p>
    <w:p w:rsidR="006C0B28" w:rsidRDefault="000B303F">
      <w:pPr>
        <w:pStyle w:val="a6"/>
        <w:tabs>
          <w:tab w:val="left" w:pos="720"/>
        </w:tabs>
        <w:spacing w:after="0"/>
        <w:ind w:left="0" w:firstLine="540"/>
        <w:jc w:val="both"/>
      </w:pPr>
      <w:r>
        <w:t>1. Правила землепользования и застройки разработаны на основе Генплана городского поселения и не должны ему противоречить.</w:t>
      </w:r>
    </w:p>
    <w:p w:rsidR="006C0B28" w:rsidRDefault="000B303F">
      <w:pPr>
        <w:pStyle w:val="a6"/>
        <w:tabs>
          <w:tab w:val="left" w:pos="720"/>
        </w:tabs>
        <w:spacing w:after="0"/>
        <w:ind w:left="0" w:firstLine="540"/>
        <w:jc w:val="both"/>
      </w:pPr>
      <w:r>
        <w:t>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а также изменений в указанные документы (документацию).</w:t>
      </w:r>
    </w:p>
    <w:p w:rsidR="006C0B28" w:rsidRDefault="000B303F">
      <w:pPr>
        <w:pStyle w:val="a6"/>
        <w:tabs>
          <w:tab w:val="left" w:pos="720"/>
        </w:tabs>
        <w:spacing w:after="0"/>
        <w:ind w:left="0" w:firstLine="540"/>
        <w:jc w:val="both"/>
      </w:pPr>
      <w:r>
        <w:t>3. Нормативные и индивидуальные правовые акты городского поселения  в области землепользования и застройки, за исключением Генплана городского поселения, принятые до вступления в силу Правил землепользования и застройки, применяются в части, не противоречащей им.</w:t>
      </w:r>
    </w:p>
    <w:p w:rsidR="006C0B28" w:rsidRDefault="000B303F">
      <w:pPr>
        <w:pStyle w:val="a6"/>
        <w:tabs>
          <w:tab w:val="left" w:pos="720"/>
        </w:tabs>
        <w:spacing w:after="0"/>
        <w:ind w:left="0" w:firstLine="540"/>
        <w:jc w:val="both"/>
      </w:pPr>
      <w:r>
        <w:t>4. Разрешения на строительство, реконструкцию, выданные до вступления в силу настоящих Правил, являются действительными.</w:t>
      </w:r>
    </w:p>
    <w:p w:rsidR="006C0B28" w:rsidRDefault="000B303F">
      <w:pPr>
        <w:pStyle w:val="a6"/>
        <w:tabs>
          <w:tab w:val="left" w:pos="0"/>
          <w:tab w:val="left" w:pos="720"/>
        </w:tabs>
        <w:spacing w:after="0"/>
        <w:ind w:left="0" w:firstLine="540"/>
        <w:jc w:val="both"/>
      </w:pPr>
      <w:r>
        <w:t>5. Объекты недвижимости, существующие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a6"/>
              <w:tabs>
                <w:tab w:val="left" w:pos="0"/>
                <w:tab w:val="left" w:pos="720"/>
              </w:tabs>
              <w:spacing w:after="0"/>
              <w:ind w:left="0"/>
              <w:jc w:val="both"/>
            </w:pPr>
            <w:r>
              <w:t>имеют вид, виды использования, которые не поименованы как разрешенные для соответствующих территориальных зон;</w:t>
            </w:r>
          </w:p>
          <w:p w:rsidR="006C0B28" w:rsidRDefault="000B303F">
            <w:pPr>
              <w:pStyle w:val="a6"/>
              <w:tabs>
                <w:tab w:val="left" w:pos="0"/>
                <w:tab w:val="left" w:pos="720"/>
              </w:tabs>
              <w:spacing w:after="0"/>
              <w:ind w:left="0"/>
              <w:jc w:val="both"/>
            </w:pPr>
            <w:r>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t>водоохранных</w:t>
            </w:r>
            <w:proofErr w:type="spellEnd"/>
            <w:r>
              <w:t xml:space="preserve"> зонах, в пределах которых не предусмотрено размещение соответствующих объектов согласно настоящим Правилам; </w:t>
            </w:r>
          </w:p>
          <w:p w:rsidR="006C0B28" w:rsidRDefault="000B303F">
            <w:pPr>
              <w:jc w:val="both"/>
              <w:rPr>
                <w:rFonts w:eastAsia="Calibri"/>
              </w:rPr>
            </w:pPr>
            <w: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tc>
      </w:tr>
    </w:tbl>
    <w:p w:rsidR="006C0B28" w:rsidRDefault="000B303F">
      <w:pPr>
        <w:pStyle w:val="a6"/>
        <w:tabs>
          <w:tab w:val="left" w:pos="0"/>
          <w:tab w:val="left" w:pos="720"/>
        </w:tabs>
        <w:spacing w:after="0"/>
        <w:ind w:left="0" w:firstLine="540"/>
        <w:jc w:val="both"/>
      </w:pPr>
      <w:r>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6C0B28" w:rsidRDefault="000B303F">
      <w:pPr>
        <w:pStyle w:val="a6"/>
        <w:tabs>
          <w:tab w:val="left" w:pos="0"/>
          <w:tab w:val="left" w:pos="720"/>
        </w:tabs>
        <w:spacing w:after="0"/>
        <w:ind w:left="0" w:firstLine="540"/>
        <w:jc w:val="both"/>
      </w:pPr>
      <w:r>
        <w:t>7. Постановлением администрации поселка Хотынец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14.</w:t>
            </w:r>
          </w:p>
        </w:tc>
        <w:tc>
          <w:tcPr>
            <w:tcW w:w="7336" w:type="dxa"/>
          </w:tcPr>
          <w:p w:rsidR="006C0B28" w:rsidRDefault="000B303F">
            <w:pPr>
              <w:ind w:left="-112" w:right="-1"/>
              <w:rPr>
                <w:b/>
              </w:rPr>
            </w:pPr>
            <w:r>
              <w:rPr>
                <w:b/>
              </w:rPr>
              <w:t>Использование объектов недвижимости,  не соответствующих Правилам.</w:t>
            </w:r>
          </w:p>
        </w:tc>
      </w:tr>
    </w:tbl>
    <w:p w:rsidR="006C0B28" w:rsidRDefault="006C0B28"/>
    <w:p w:rsidR="006C0B28" w:rsidRDefault="000B303F">
      <w:pPr>
        <w:pStyle w:val="a5"/>
        <w:tabs>
          <w:tab w:val="decimal" w:pos="0"/>
        </w:tabs>
        <w:ind w:firstLine="540"/>
        <w:jc w:val="both"/>
        <w:rPr>
          <w:b w:val="0"/>
          <w:sz w:val="24"/>
          <w:szCs w:val="24"/>
        </w:rPr>
      </w:pPr>
      <w:r>
        <w:rPr>
          <w:b w:val="0"/>
          <w:sz w:val="24"/>
          <w:szCs w:val="24"/>
        </w:rPr>
        <w:lastRenderedPageBreak/>
        <w:t>1. Объекты недвижимости, указанные в статье 13 настоящих Правил, а также ставшие несоответствующими градостроительным регламентам после внесения изменений и (или) дополнений в настоящие Правила, могут существовать и использоваться без установления срока их приведения в соответствие с настоящими Правилами.</w:t>
      </w:r>
    </w:p>
    <w:p w:rsidR="006C0B28" w:rsidRDefault="000B303F">
      <w:pPr>
        <w:pStyle w:val="a5"/>
        <w:tabs>
          <w:tab w:val="decimal" w:pos="0"/>
        </w:tabs>
        <w:ind w:firstLine="540"/>
        <w:jc w:val="both"/>
        <w:rPr>
          <w:b w:val="0"/>
          <w:sz w:val="24"/>
          <w:szCs w:val="24"/>
        </w:rPr>
      </w:pPr>
      <w:r>
        <w:rPr>
          <w:b w:val="0"/>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w:t>
      </w:r>
    </w:p>
    <w:p w:rsidR="006C0B28" w:rsidRDefault="000B303F">
      <w:pPr>
        <w:pStyle w:val="a5"/>
        <w:tabs>
          <w:tab w:val="decimal" w:pos="0"/>
        </w:tabs>
        <w:ind w:firstLine="540"/>
        <w:jc w:val="both"/>
        <w:rPr>
          <w:b w:val="0"/>
          <w:sz w:val="24"/>
          <w:szCs w:val="24"/>
        </w:rPr>
      </w:pPr>
      <w:r>
        <w:rPr>
          <w:b w:val="0"/>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6C0B28" w:rsidRDefault="000B303F">
      <w:pPr>
        <w:pStyle w:val="a5"/>
        <w:tabs>
          <w:tab w:val="decimal" w:pos="0"/>
        </w:tabs>
        <w:ind w:firstLine="540"/>
        <w:jc w:val="both"/>
        <w:rPr>
          <w:b w:val="0"/>
          <w:sz w:val="24"/>
          <w:szCs w:val="24"/>
        </w:rPr>
      </w:pPr>
      <w:r>
        <w:rPr>
          <w:b w:val="0"/>
          <w:sz w:val="24"/>
          <w:szCs w:val="24"/>
        </w:rPr>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6C0B28" w:rsidRDefault="000B303F">
      <w:pPr>
        <w:pStyle w:val="a5"/>
        <w:tabs>
          <w:tab w:val="decimal" w:pos="0"/>
        </w:tabs>
        <w:ind w:firstLine="540"/>
        <w:jc w:val="both"/>
        <w:rPr>
          <w:b w:val="0"/>
          <w:sz w:val="24"/>
          <w:szCs w:val="24"/>
        </w:rPr>
      </w:pPr>
      <w:r>
        <w:rPr>
          <w:b w:val="0"/>
          <w:sz w:val="24"/>
          <w:szCs w:val="24"/>
        </w:rPr>
        <w:t>Объекты недвижимости, несоответствующие настоящим Правилам по строительным нормам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6C0B28" w:rsidRDefault="000B303F">
      <w:pPr>
        <w:pStyle w:val="a5"/>
        <w:tabs>
          <w:tab w:val="decimal" w:pos="0"/>
        </w:tabs>
        <w:ind w:firstLine="540"/>
        <w:jc w:val="both"/>
        <w:rPr>
          <w:b w:val="0"/>
          <w:sz w:val="24"/>
          <w:szCs w:val="24"/>
        </w:rPr>
      </w:pPr>
      <w:r>
        <w:rPr>
          <w:b w:val="0"/>
          <w:sz w:val="24"/>
          <w:szCs w:val="24"/>
        </w:rPr>
        <w:t>Несоответствующий вид использования объекта недвижимости не может быть заменен на иной несоответствующий вид использования.</w:t>
      </w:r>
    </w:p>
    <w:p w:rsidR="006C0B28" w:rsidRDefault="000B303F">
      <w:pPr>
        <w:pStyle w:val="a5"/>
        <w:tabs>
          <w:tab w:val="decimal" w:pos="0"/>
        </w:tabs>
        <w:ind w:firstLine="540"/>
        <w:jc w:val="both"/>
        <w:rPr>
          <w:b w:val="0"/>
          <w:sz w:val="24"/>
          <w:szCs w:val="24"/>
        </w:rPr>
      </w:pPr>
      <w:r>
        <w:rPr>
          <w:b w:val="0"/>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6C0B28" w:rsidRDefault="006C0B28">
      <w:pPr>
        <w:pStyle w:val="a5"/>
        <w:tabs>
          <w:tab w:val="decimal" w:pos="0"/>
        </w:tabs>
        <w:jc w:val="both"/>
        <w:rPr>
          <w:b w:val="0"/>
          <w:sz w:val="28"/>
          <w:szCs w:val="28"/>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 xml:space="preserve">ГЛАВА </w:t>
            </w:r>
            <w:r>
              <w:rPr>
                <w:rFonts w:eastAsia="Calibri"/>
                <w:b/>
                <w:lang w:val="en-US"/>
              </w:rPr>
              <w:t>IV</w:t>
            </w:r>
            <w:r>
              <w:rPr>
                <w:rFonts w:eastAsia="Calibri"/>
                <w:b/>
              </w:rPr>
              <w:t>.</w:t>
            </w: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15.</w:t>
            </w:r>
          </w:p>
        </w:tc>
        <w:tc>
          <w:tcPr>
            <w:tcW w:w="7336" w:type="dxa"/>
          </w:tcPr>
          <w:p w:rsidR="006C0B28" w:rsidRDefault="006C0B28">
            <w:pPr>
              <w:ind w:left="-112" w:right="-1"/>
              <w:rPr>
                <w:b/>
              </w:rPr>
            </w:pPr>
          </w:p>
          <w:p w:rsidR="006C0B28" w:rsidRDefault="000B303F">
            <w:pPr>
              <w:ind w:left="-112" w:right="-1"/>
              <w:rPr>
                <w:b/>
              </w:rPr>
            </w:pPr>
            <w:r>
              <w:rPr>
                <w:b/>
              </w:rPr>
              <w:t>РЕГУЛИРОВАНИЕ ЗЕМЛЕПОЛЬЗОВАНИЯ НА  ТЕРРИТОРИИ ГОРОДСКОГО ПОСЕЛЕНИЯ</w:t>
            </w:r>
          </w:p>
          <w:p w:rsidR="006C0B28" w:rsidRDefault="006C0B28">
            <w:pPr>
              <w:ind w:left="-112" w:right="-1"/>
              <w:rPr>
                <w:b/>
              </w:rPr>
            </w:pPr>
          </w:p>
          <w:p w:rsidR="006C0B28" w:rsidRDefault="000B303F">
            <w:pPr>
              <w:ind w:left="-112" w:right="-1"/>
              <w:rPr>
                <w:b/>
              </w:rPr>
            </w:pPr>
            <w:r>
              <w:rPr>
                <w:b/>
              </w:rPr>
              <w:t>Право собственности на землю.</w:t>
            </w:r>
          </w:p>
        </w:tc>
      </w:tr>
    </w:tbl>
    <w:p w:rsidR="006C0B28" w:rsidRDefault="006C0B28">
      <w:pPr>
        <w:pStyle w:val="a5"/>
        <w:tabs>
          <w:tab w:val="decimal" w:pos="0"/>
        </w:tabs>
        <w:ind w:firstLine="540"/>
        <w:jc w:val="both"/>
        <w:rPr>
          <w:b w:val="0"/>
          <w:sz w:val="28"/>
          <w:szCs w:val="28"/>
        </w:rPr>
      </w:pPr>
    </w:p>
    <w:p w:rsidR="006C0B28" w:rsidRDefault="000B303F">
      <w:pPr>
        <w:widowControl w:val="0"/>
        <w:autoSpaceDE w:val="0"/>
        <w:autoSpaceDN w:val="0"/>
        <w:adjustRightInd w:val="0"/>
        <w:jc w:val="both"/>
      </w:pPr>
      <w:bookmarkStart w:id="22" w:name="_Toc154142021"/>
      <w:bookmarkStart w:id="23" w:name="sub_151"/>
      <w:bookmarkStart w:id="24" w:name="_Toc130098619"/>
      <w:bookmarkEnd w:id="22"/>
      <w:r>
        <w:t xml:space="preserve">         1. Государственной собственностью являются земли, не находящиеся в собственности граждан, юридических лиц или муниципальных образований. В соответствии с федеральным законодательством земли в границах городского поселения, находящиеся в государственной собственности, подлежат разграничению на земли, находящиеся в собственности Российской Федерации, Орловской области, Хотынецкого района и городского поселения Хотынец.</w:t>
      </w:r>
    </w:p>
    <w:p w:rsidR="006C0B28" w:rsidRDefault="000B303F">
      <w:pPr>
        <w:widowControl w:val="0"/>
        <w:autoSpaceDE w:val="0"/>
        <w:autoSpaceDN w:val="0"/>
        <w:adjustRightInd w:val="0"/>
        <w:ind w:firstLine="540"/>
        <w:jc w:val="both"/>
      </w:pPr>
      <w:r>
        <w:t>2. В собственности городского поселения находятся земельные участки:</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widowControl w:val="0"/>
              <w:autoSpaceDE w:val="0"/>
              <w:autoSpaceDN w:val="0"/>
              <w:adjustRightInd w:val="0"/>
              <w:jc w:val="both"/>
            </w:pPr>
            <w:r>
              <w:t>признанные таковыми федеральными законами и принятыми в соответствии с ними законами Орловской области;</w:t>
            </w:r>
          </w:p>
          <w:p w:rsidR="006C0B28" w:rsidRDefault="000B303F">
            <w:pPr>
              <w:widowControl w:val="0"/>
              <w:autoSpaceDE w:val="0"/>
              <w:autoSpaceDN w:val="0"/>
              <w:adjustRightInd w:val="0"/>
              <w:jc w:val="both"/>
            </w:pPr>
            <w:r>
              <w:t>право муниципальной собственности на которые возникло при разграничении государственной собственности на землю;</w:t>
            </w:r>
          </w:p>
          <w:p w:rsidR="006C0B28" w:rsidRDefault="000B303F">
            <w:pPr>
              <w:jc w:val="both"/>
              <w:rPr>
                <w:rFonts w:eastAsia="Calibri"/>
              </w:rPr>
            </w:pPr>
            <w:r>
              <w:t>приобретенные по основаниям, установленным гражданским законодательством.</w:t>
            </w:r>
          </w:p>
        </w:tc>
      </w:tr>
    </w:tbl>
    <w:p w:rsidR="006C0B28" w:rsidRDefault="000B303F">
      <w:pPr>
        <w:widowControl w:val="0"/>
        <w:autoSpaceDE w:val="0"/>
        <w:autoSpaceDN w:val="0"/>
        <w:adjustRightInd w:val="0"/>
        <w:ind w:firstLine="540"/>
        <w:jc w:val="both"/>
      </w:pPr>
      <w:r>
        <w:t>3. В собственности юридических лиц (в частной собственности) находятся земли, приобретенные ими в соответствии с законодательством о приватизации государственного и муниципального имущества, а также по иным законным основаниям.</w:t>
      </w:r>
    </w:p>
    <w:p w:rsidR="006C0B28" w:rsidRDefault="000B303F">
      <w:pPr>
        <w:tabs>
          <w:tab w:val="num" w:pos="0"/>
        </w:tabs>
        <w:ind w:firstLine="540"/>
        <w:jc w:val="both"/>
      </w:pPr>
      <w:r>
        <w:t xml:space="preserve">4. В собственности физических лиц (в частной собственности) находятся земли, приобретенные ими в соответствии с гражданским и земельным законодательством. </w:t>
      </w:r>
    </w:p>
    <w:p w:rsidR="006C0B28" w:rsidRDefault="000B303F">
      <w:pPr>
        <w:tabs>
          <w:tab w:val="num" w:pos="0"/>
        </w:tabs>
        <w:ind w:firstLine="540"/>
        <w:jc w:val="both"/>
      </w:pPr>
      <w:bookmarkStart w:id="25" w:name="sub_26001"/>
      <w:r>
        <w:t xml:space="preserve">5. Лица, имеющие в собственности земельный участок, вправе продать, подарить, отдать в залог, сдать его в аренду или распорядиться им иным образом поскольку </w:t>
      </w:r>
      <w:r>
        <w:lastRenderedPageBreak/>
        <w:t>соответствующие земли на основании закона не исключены из оборота или не ограничены в обороте.</w:t>
      </w:r>
    </w:p>
    <w:p w:rsidR="006C0B28" w:rsidRDefault="000B303F">
      <w:pPr>
        <w:tabs>
          <w:tab w:val="num" w:pos="0"/>
        </w:tabs>
        <w:ind w:firstLine="540"/>
        <w:jc w:val="both"/>
      </w:pPr>
      <w:r>
        <w:t xml:space="preserve">Прекращение права собственности на земельный участок вследствие отказа от права собственности на него осуществляется в соответствии с действующим земельным законодательством Российской Федерации. </w:t>
      </w:r>
    </w:p>
    <w:p w:rsidR="006C0B28" w:rsidRDefault="000B303F">
      <w:pPr>
        <w:tabs>
          <w:tab w:val="num" w:pos="0"/>
        </w:tabs>
        <w:ind w:firstLine="540"/>
        <w:jc w:val="both"/>
      </w:pPr>
      <w:r>
        <w:t>6. Если иное не установлено Земельным законодательством,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6C0B28" w:rsidRDefault="000B303F">
      <w:pPr>
        <w:tabs>
          <w:tab w:val="num" w:pos="0"/>
        </w:tabs>
        <w:ind w:firstLine="540"/>
        <w:jc w:val="both"/>
      </w:pPr>
      <w:r>
        <w:t>7.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законодательством о недрах, об использовании воздушного пространства, иными законами и не нарушает прав других лиц.</w:t>
      </w:r>
    </w:p>
    <w:p w:rsidR="006C0B28" w:rsidRDefault="000B303F">
      <w:pPr>
        <w:tabs>
          <w:tab w:val="num" w:pos="0"/>
        </w:tabs>
        <w:ind w:firstLine="540"/>
        <w:jc w:val="both"/>
      </w:pPr>
      <w:r>
        <w:t>8.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w:t>
      </w:r>
    </w:p>
    <w:p w:rsidR="006C0B28" w:rsidRDefault="000B303F">
      <w:pPr>
        <w:tabs>
          <w:tab w:val="num" w:pos="0"/>
        </w:tabs>
        <w:ind w:firstLine="540"/>
        <w:jc w:val="both"/>
      </w:pPr>
      <w:r>
        <w:t>9.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w:t>
      </w:r>
      <w:bookmarkEnd w:id="23"/>
      <w:bookmarkEnd w:id="25"/>
    </w:p>
    <w:p w:rsidR="006C0B28" w:rsidRDefault="006C0B28">
      <w:pPr>
        <w:tabs>
          <w:tab w:val="num" w:pos="0"/>
        </w:tabs>
        <w:ind w:firstLine="540"/>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right="-108"/>
              <w:jc w:val="both"/>
              <w:rPr>
                <w:rFonts w:eastAsia="Calibri"/>
                <w:b/>
              </w:rPr>
            </w:pPr>
            <w:r>
              <w:rPr>
                <w:rFonts w:eastAsia="Calibri"/>
                <w:b/>
              </w:rPr>
              <w:t>Статья 16.</w:t>
            </w:r>
          </w:p>
        </w:tc>
        <w:tc>
          <w:tcPr>
            <w:tcW w:w="7336" w:type="dxa"/>
          </w:tcPr>
          <w:p w:rsidR="006C0B28" w:rsidRDefault="000B303F">
            <w:pPr>
              <w:ind w:right="-1"/>
              <w:rPr>
                <w:b/>
              </w:rPr>
            </w:pPr>
            <w:r>
              <w:rPr>
                <w:b/>
              </w:rPr>
              <w:t>Право постоянного (бессрочного) пользования земельными участками.</w:t>
            </w:r>
          </w:p>
        </w:tc>
      </w:tr>
    </w:tbl>
    <w:p w:rsidR="006C0B28" w:rsidRDefault="006C0B28">
      <w:pPr>
        <w:autoSpaceDE w:val="0"/>
        <w:autoSpaceDN w:val="0"/>
        <w:adjustRightInd w:val="0"/>
        <w:ind w:firstLine="540"/>
        <w:jc w:val="both"/>
        <w:rPr>
          <w:b/>
        </w:rPr>
      </w:pPr>
    </w:p>
    <w:p w:rsidR="006C0B28" w:rsidRDefault="000B303F">
      <w:pPr>
        <w:tabs>
          <w:tab w:val="num" w:pos="0"/>
        </w:tabs>
        <w:ind w:firstLine="539"/>
        <w:jc w:val="both"/>
      </w:pPr>
      <w:r>
        <w:t>1. В постоянное (бессрочное) пользование земельные участки предоставляются государственным и муниципальным учреждениям, казенным предприятиям, а также органам государственной власти и органам местного самоуправления.</w:t>
      </w:r>
    </w:p>
    <w:p w:rsidR="006C0B28" w:rsidRDefault="000B303F">
      <w:pPr>
        <w:tabs>
          <w:tab w:val="num" w:pos="0"/>
        </w:tabs>
        <w:ind w:firstLine="539"/>
        <w:jc w:val="both"/>
      </w:pPr>
      <w:r>
        <w:t>2. Юридические лица, за исключением указанных в пункте 1 настоящей статьи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до 1 января 2012 года в соответствии с нормами Земельного кодекса Российской Федерации.</w:t>
      </w:r>
    </w:p>
    <w:p w:rsidR="006C0B28" w:rsidRDefault="000B303F">
      <w:pPr>
        <w:tabs>
          <w:tab w:val="num" w:pos="0"/>
        </w:tabs>
        <w:ind w:firstLine="540"/>
        <w:jc w:val="both"/>
      </w:pPr>
      <w:bookmarkStart w:id="26" w:name="sub_2002"/>
      <w:r>
        <w:t>3. Гражданам земельные участки в постоянное (бессрочное) пользование не предоставляются.</w:t>
      </w:r>
      <w:bookmarkStart w:id="27" w:name="sub_2003"/>
      <w:bookmarkEnd w:id="26"/>
    </w:p>
    <w:p w:rsidR="006C0B28" w:rsidRDefault="000B303F">
      <w:pPr>
        <w:tabs>
          <w:tab w:val="num" w:pos="0"/>
        </w:tabs>
        <w:ind w:firstLine="540"/>
        <w:jc w:val="both"/>
      </w:pPr>
      <w:r>
        <w:t>4.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Земельного кодекса Российской Федерации, сохраняется.</w:t>
      </w:r>
    </w:p>
    <w:p w:rsidR="006C0B28" w:rsidRDefault="000B303F">
      <w:pPr>
        <w:tabs>
          <w:tab w:val="num" w:pos="0"/>
        </w:tabs>
        <w:ind w:firstLine="540"/>
        <w:jc w:val="both"/>
      </w:pPr>
      <w:r>
        <w:t>Оформление в собственность граждан земельных участков, ранее предоставленных им в постоянное (бессрочное) пользование в установленных земельным законодательством случаях сроком не ограничивается.</w:t>
      </w:r>
    </w:p>
    <w:p w:rsidR="006C0B28" w:rsidRDefault="000B303F">
      <w:pPr>
        <w:tabs>
          <w:tab w:val="num" w:pos="0"/>
        </w:tabs>
        <w:ind w:firstLine="540"/>
        <w:jc w:val="both"/>
      </w:pPr>
      <w:bookmarkStart w:id="28" w:name="sub_2004"/>
      <w:bookmarkEnd w:id="27"/>
      <w:r>
        <w:t>5.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w:t>
      </w:r>
    </w:p>
    <w:p w:rsidR="006C0B28" w:rsidRDefault="006C0B28">
      <w:pPr>
        <w:tabs>
          <w:tab w:val="num" w:pos="0"/>
        </w:tabs>
        <w:jc w:val="both"/>
        <w:rPr>
          <w:sz w:val="28"/>
          <w:szCs w:val="28"/>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17.</w:t>
            </w:r>
          </w:p>
        </w:tc>
        <w:tc>
          <w:tcPr>
            <w:tcW w:w="7336" w:type="dxa"/>
          </w:tcPr>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0B303F">
            <w:pPr>
              <w:ind w:left="-112" w:right="-1"/>
              <w:rPr>
                <w:b/>
              </w:rPr>
            </w:pPr>
            <w:r>
              <w:rPr>
                <w:b/>
              </w:rPr>
              <w:t>Право пожизненного наследуемого владения земельными участками.</w:t>
            </w:r>
          </w:p>
        </w:tc>
      </w:tr>
    </w:tbl>
    <w:p w:rsidR="006C0B28" w:rsidRDefault="006C0B28">
      <w:pPr>
        <w:tabs>
          <w:tab w:val="num" w:pos="0"/>
        </w:tabs>
        <w:ind w:firstLine="539"/>
        <w:jc w:val="both"/>
        <w:rPr>
          <w:sz w:val="28"/>
          <w:szCs w:val="28"/>
        </w:rPr>
      </w:pPr>
    </w:p>
    <w:p w:rsidR="006C0B28" w:rsidRDefault="000B303F">
      <w:pPr>
        <w:tabs>
          <w:tab w:val="num" w:pos="0"/>
        </w:tabs>
        <w:ind w:firstLine="539"/>
        <w:jc w:val="both"/>
      </w:pPr>
      <w:bookmarkStart w:id="29" w:name="sub_2661"/>
      <w:bookmarkStart w:id="30" w:name="sub_211"/>
      <w:bookmarkEnd w:id="28"/>
      <w:r>
        <w:lastRenderedPageBreak/>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bookmarkEnd w:id="29"/>
    <w:p w:rsidR="006C0B28" w:rsidRDefault="000B303F">
      <w:pPr>
        <w:tabs>
          <w:tab w:val="num" w:pos="0"/>
        </w:tabs>
        <w:ind w:firstLine="539"/>
        <w:jc w:val="both"/>
      </w:pPr>
      <w:r>
        <w:t>2.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Земельного кодекса, сохраняется. Предоставление земельных участков гражданам на праве пожизненного наследуемого владения после введения в действие Земельного Кодекса не допускается.</w:t>
      </w:r>
    </w:p>
    <w:p w:rsidR="006C0B28" w:rsidRDefault="000B303F">
      <w:pPr>
        <w:tabs>
          <w:tab w:val="num" w:pos="0"/>
        </w:tabs>
        <w:ind w:firstLine="540"/>
        <w:jc w:val="both"/>
      </w:pPr>
      <w:r>
        <w:t>Оформление в собственность граждан земельных участков, ранее предоставленных им в пожизненное наследуемое владение в установленных земельным законодательством случаях, сроком не ограничивается.</w:t>
      </w:r>
    </w:p>
    <w:p w:rsidR="006C0B28" w:rsidRDefault="000B303F">
      <w:pPr>
        <w:tabs>
          <w:tab w:val="num" w:pos="0"/>
        </w:tabs>
        <w:ind w:firstLine="540"/>
        <w:jc w:val="both"/>
      </w:pPr>
      <w:bookmarkStart w:id="31" w:name="sub_222"/>
      <w:bookmarkEnd w:id="30"/>
      <w:r>
        <w:t>3.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6C0B28" w:rsidRDefault="000B303F">
      <w:pPr>
        <w:tabs>
          <w:tab w:val="num" w:pos="0"/>
        </w:tabs>
        <w:ind w:firstLine="540"/>
        <w:jc w:val="both"/>
      </w:pPr>
      <w:bookmarkStart w:id="32" w:name="sub_2662"/>
      <w:bookmarkEnd w:id="31"/>
      <w:r>
        <w:t>4.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bookmarkEnd w:id="32"/>
    </w:p>
    <w:p w:rsidR="006C0B28" w:rsidRDefault="006C0B28">
      <w:pPr>
        <w:tabs>
          <w:tab w:val="num" w:pos="0"/>
        </w:tabs>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18.</w:t>
            </w:r>
          </w:p>
        </w:tc>
        <w:tc>
          <w:tcPr>
            <w:tcW w:w="7336" w:type="dxa"/>
          </w:tcPr>
          <w:p w:rsidR="006C0B28" w:rsidRDefault="000B303F">
            <w:pPr>
              <w:ind w:left="-112" w:right="-1"/>
              <w:rPr>
                <w:b/>
              </w:rPr>
            </w:pPr>
            <w:r>
              <w:rPr>
                <w:b/>
              </w:rPr>
              <w:t>Аренда земельных участков.</w:t>
            </w:r>
          </w:p>
        </w:tc>
      </w:tr>
    </w:tbl>
    <w:p w:rsidR="006C0B28" w:rsidRDefault="006C0B28">
      <w:pPr>
        <w:tabs>
          <w:tab w:val="num" w:pos="0"/>
        </w:tabs>
        <w:ind w:firstLine="539"/>
        <w:jc w:val="both"/>
      </w:pPr>
    </w:p>
    <w:p w:rsidR="006C0B28" w:rsidRDefault="000B303F">
      <w:pPr>
        <w:tabs>
          <w:tab w:val="num" w:pos="0"/>
        </w:tabs>
        <w:ind w:firstLine="540"/>
        <w:jc w:val="both"/>
      </w:pPr>
      <w:bookmarkStart w:id="33" w:name="sub_2202"/>
      <w:bookmarkStart w:id="34" w:name="sub_6061"/>
      <w:r>
        <w:t>1. Земельные участки, за исключением изъятых из оборота земельных участков, могут быть предоставлены их собственниками в аренду в соответствии с гражданским законодательством и Земельным кодексом Российской Федерации.</w:t>
      </w:r>
    </w:p>
    <w:p w:rsidR="006C0B28" w:rsidRDefault="000B303F">
      <w:pPr>
        <w:tabs>
          <w:tab w:val="num" w:pos="0"/>
        </w:tabs>
        <w:ind w:firstLine="540"/>
        <w:jc w:val="both"/>
      </w:pPr>
      <w:r>
        <w:t>С</w:t>
      </w:r>
      <w:bookmarkStart w:id="35" w:name="sub_245121152"/>
      <w:bookmarkEnd w:id="33"/>
      <w:r>
        <w:t>огласно Федеральному Закону от 24.07.2002г. № 101-ФЗ «Об обороте земель сельскохозяйственного назначения» объектом аренды земельных участков из земель сельскохозяйственного назначения могут быть только участки, прошедшие государственный кадастровый учет.</w:t>
      </w:r>
      <w:bookmarkEnd w:id="35"/>
    </w:p>
    <w:p w:rsidR="006C0B28" w:rsidRDefault="000B303F">
      <w:pPr>
        <w:tabs>
          <w:tab w:val="num" w:pos="0"/>
        </w:tabs>
        <w:ind w:firstLine="540"/>
        <w:jc w:val="both"/>
      </w:pPr>
      <w:r>
        <w:t>2. При предоставлении земельного участка в аренду его фактическое использование может быть изменено в целях приведения в соответствие с требованиями и ограничениями к его использованию согласно градостроительной и землеустроительной документации.</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Основным документом, регламентирующим отношения арендодателя и арендатора, является договор аренды земельного участка. </w:t>
      </w:r>
    </w:p>
    <w:p w:rsidR="006C0B28" w:rsidRDefault="000B303F">
      <w:pPr>
        <w:tabs>
          <w:tab w:val="num" w:pos="0"/>
        </w:tabs>
        <w:ind w:firstLine="540"/>
        <w:jc w:val="both"/>
      </w:pPr>
      <w:r>
        <w:t>По договору аренды арендодатель обязуется предоставить арендатору земельный участок за плату во временное владение и пользование или во временное пользование. В договоре аренды должны быть указаны данные, позволяющие определенно установить имущество, подлежащее передаче арендатору в качестве объекта аренды.</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 Передача земельного участка арендодателем и принятие его арендатором оформляется актом приема-передачи земельного участка, подписываемого сторонами. С момента подписания акта обязанность арендодателя по передаче земельного участка считается исполненной.</w:t>
      </w:r>
    </w:p>
    <w:bookmarkEnd w:id="34"/>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 При передаче в аренду земельных участков, государственная собственность на которые не разграничена, арендодателем является администрация Хотынецкого района.</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6. Срок аренды земельного участка устанавливается по соглашению сторон.</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Земельные участки для ведения личного подсобного хозяйства, огородничества, находящиеся в ведении администрации Хотынецкого района, на которых расположены временные или  нестационарные объекты недвижимости, передаются в аренду на срок не более 5 лет.</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Земельные участки для огородничества, сенокошения и выпаса скота передаются в аренду на срок не более 5 лет.</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Договор аренды земельного участка с собственниками расположенных на нем капитальных строений, зданий и сооружений заключается на срок до 49 лет.</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Договор аренды земельного участка для размещения временных гаражей по месту жительства инвалидов с нарушением опорно-двигательного аппарата, имеющим в собственности легковой автомобиль и обладающим правом на его управление, заключается на срок не более 5 лет. </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Договор аренды земельного участка для проведения работ по проектированию объекта капитального строительства заключается на срок до трех лет.</w:t>
      </w:r>
    </w:p>
    <w:p w:rsidR="006C0B28" w:rsidRDefault="000B303F">
      <w:pPr>
        <w:tabs>
          <w:tab w:val="num" w:pos="0"/>
        </w:tabs>
        <w:ind w:firstLine="540"/>
        <w:jc w:val="both"/>
      </w:pPr>
      <w:r>
        <w:t>7. Договор аренды земельного участка, находящегося в государственной или муниципальной собственности и расположенного в границах земель, зарезервированных для государственных или муниципальных нужд, заключается на срок, продолжительность которого не может превышать срок резервирования таких земель.</w:t>
      </w:r>
    </w:p>
    <w:p w:rsidR="006C0B28" w:rsidRDefault="000B303F">
      <w:pPr>
        <w:tabs>
          <w:tab w:val="num" w:pos="0"/>
        </w:tabs>
        <w:ind w:firstLine="540"/>
        <w:jc w:val="both"/>
      </w:pPr>
      <w:bookmarkStart w:id="36" w:name="sub_223"/>
      <w:r>
        <w:t>8. 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за исключением случаев, предусмотренных Земельным кодексом Российской Федерации.</w:t>
      </w:r>
    </w:p>
    <w:p w:rsidR="006C0B28" w:rsidRDefault="000B303F">
      <w:pPr>
        <w:tabs>
          <w:tab w:val="num" w:pos="0"/>
        </w:tabs>
        <w:ind w:firstLine="540"/>
        <w:jc w:val="both"/>
      </w:pPr>
      <w:bookmarkStart w:id="37" w:name="sub_2204"/>
      <w:bookmarkEnd w:id="36"/>
      <w:r>
        <w:t>9. Размер арендной платы определяется договором аренды. Общие начала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bookmarkEnd w:id="37"/>
    <w:p w:rsidR="006C0B28" w:rsidRDefault="000B303F">
      <w:pPr>
        <w:tabs>
          <w:tab w:val="num" w:pos="0"/>
        </w:tabs>
        <w:ind w:firstLine="540"/>
        <w:jc w:val="both"/>
      </w:pPr>
      <w:r>
        <w:t xml:space="preserve">10. </w:t>
      </w:r>
      <w:hyperlink w:anchor="sub_5304" w:history="1">
        <w:r>
          <w:t>Арендатор</w:t>
        </w:r>
      </w:hyperlink>
      <w:r>
        <w:t xml:space="preserve"> земельного участка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w:t>
      </w:r>
      <w:hyperlink w:anchor="sub_5301" w:history="1">
        <w:r>
          <w:t xml:space="preserve"> собственника земельного участка</w:t>
        </w:r>
      </w:hyperlink>
      <w:r>
        <w:t xml:space="preserve"> при условии его уведомления, если договором аренды земельного участка не предусмотрено иное.</w:t>
      </w:r>
    </w:p>
    <w:p w:rsidR="006C0B28" w:rsidRDefault="000B303F">
      <w:pPr>
        <w:tabs>
          <w:tab w:val="num" w:pos="0"/>
        </w:tabs>
        <w:ind w:firstLine="540"/>
        <w:jc w:val="both"/>
      </w:pPr>
      <w:r>
        <w:t>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6C0B28" w:rsidRDefault="000B303F">
      <w:pPr>
        <w:tabs>
          <w:tab w:val="num" w:pos="0"/>
        </w:tabs>
        <w:ind w:firstLine="540"/>
        <w:jc w:val="both"/>
      </w:pPr>
      <w:r>
        <w:t xml:space="preserve">11.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w:t>
      </w:r>
    </w:p>
    <w:p w:rsidR="006C0B28" w:rsidRDefault="000B303F">
      <w:pPr>
        <w:tabs>
          <w:tab w:val="num" w:pos="0"/>
        </w:tabs>
        <w:jc w:val="both"/>
      </w:pPr>
      <w:r>
        <w:t>арендаторов земельных участков, предусмотренные Земельным Кодексом Российской Федерации.</w:t>
      </w:r>
    </w:p>
    <w:p w:rsidR="006C0B28" w:rsidRDefault="000B303F">
      <w:pPr>
        <w:tabs>
          <w:tab w:val="num" w:pos="0"/>
        </w:tabs>
        <w:ind w:firstLine="540"/>
        <w:jc w:val="both"/>
      </w:pPr>
      <w:bookmarkStart w:id="38" w:name="sub_227"/>
      <w:r>
        <w:t>12.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
    <w:p w:rsidR="006C0B28" w:rsidRDefault="000B303F">
      <w:pPr>
        <w:tabs>
          <w:tab w:val="num" w:pos="0"/>
        </w:tabs>
        <w:ind w:firstLine="540"/>
        <w:jc w:val="both"/>
      </w:pPr>
      <w:bookmarkStart w:id="39" w:name="sub_228"/>
      <w:bookmarkEnd w:id="38"/>
      <w:r>
        <w:t>13.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для случаев продажи доли в праве общей собственности постороннему лицу, за исключением случаев, предусмотренных пунктом 1 статьи 36 Земельного Кодекса Российской Федерации.</w:t>
      </w:r>
    </w:p>
    <w:bookmarkEnd w:id="39"/>
    <w:p w:rsidR="006C0B28" w:rsidRDefault="000B303F">
      <w:pPr>
        <w:tabs>
          <w:tab w:val="num" w:pos="0"/>
        </w:tabs>
        <w:ind w:firstLine="540"/>
        <w:jc w:val="both"/>
      </w:pPr>
      <w:r>
        <w:t xml:space="preserve">14.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w:t>
      </w:r>
      <w:r>
        <w:lastRenderedPageBreak/>
        <w:t>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w:t>
      </w:r>
    </w:p>
    <w:p w:rsidR="006C0B28" w:rsidRDefault="000B303F">
      <w:pPr>
        <w:tabs>
          <w:tab w:val="num" w:pos="0"/>
        </w:tabs>
        <w:ind w:firstLine="540"/>
        <w:jc w:val="both"/>
      </w:pPr>
      <w: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6C0B28" w:rsidRDefault="000B303F">
      <w:pPr>
        <w:tabs>
          <w:tab w:val="num" w:pos="0"/>
        </w:tabs>
        <w:ind w:firstLine="540"/>
        <w:jc w:val="both"/>
      </w:pPr>
      <w:bookmarkStart w:id="40" w:name="sub_2210"/>
      <w:r>
        <w:t>15. В случае смерти гражданина, арендующего земельный участок, его права и обязанности по договору аренды переходят к наследнику, если Законом или договором не предусмотрено иное.</w:t>
      </w:r>
    </w:p>
    <w:p w:rsidR="006C0B28" w:rsidRDefault="000B303F">
      <w:pPr>
        <w:tabs>
          <w:tab w:val="num" w:pos="0"/>
        </w:tabs>
        <w:ind w:firstLine="540"/>
        <w:jc w:val="both"/>
      </w:pPr>
      <w:bookmarkStart w:id="41" w:name="sub_617202"/>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bookmarkEnd w:id="41"/>
    <w:p w:rsidR="006C0B28" w:rsidRDefault="000B303F">
      <w:pPr>
        <w:tabs>
          <w:tab w:val="num" w:pos="0"/>
        </w:tabs>
        <w:ind w:firstLine="540"/>
        <w:jc w:val="both"/>
      </w:pPr>
      <w:r>
        <w:t>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6C0B28" w:rsidRDefault="000B303F">
      <w:pPr>
        <w:tabs>
          <w:tab w:val="num" w:pos="0"/>
        </w:tabs>
        <w:ind w:firstLine="540"/>
        <w:jc w:val="both"/>
      </w:pPr>
      <w:r>
        <w:t>16. Договор аренды земельного участка,  заключенного на срок более одного года, подлежит государственной регистрации.</w:t>
      </w:r>
    </w:p>
    <w:p w:rsidR="006C0B28" w:rsidRDefault="006C0B28">
      <w:pPr>
        <w:tabs>
          <w:tab w:val="num" w:pos="0"/>
        </w:tabs>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bookmarkStart w:id="42" w:name="sub_2211"/>
            <w:bookmarkEnd w:id="40"/>
            <w:bookmarkEnd w:id="42"/>
            <w:r>
              <w:rPr>
                <w:rFonts w:eastAsia="Calibri"/>
                <w:b/>
              </w:rPr>
              <w:t>Статья 19.</w:t>
            </w:r>
          </w:p>
        </w:tc>
        <w:tc>
          <w:tcPr>
            <w:tcW w:w="7336" w:type="dxa"/>
          </w:tcPr>
          <w:p w:rsidR="006C0B28" w:rsidRDefault="000B303F">
            <w:pPr>
              <w:ind w:left="-112" w:right="-1"/>
              <w:rPr>
                <w:b/>
              </w:rPr>
            </w:pPr>
            <w:r>
              <w:rPr>
                <w:b/>
              </w:rPr>
              <w:t>Право ограниченного пользования чужим земельным участком (сервитут), порядок его установления и прекращения.</w:t>
            </w:r>
          </w:p>
        </w:tc>
      </w:tr>
    </w:tbl>
    <w:p w:rsidR="006C0B28" w:rsidRDefault="006C0B28">
      <w:pPr>
        <w:tabs>
          <w:tab w:val="num" w:pos="0"/>
        </w:tabs>
        <w:ind w:firstLine="539"/>
        <w:jc w:val="both"/>
      </w:pPr>
    </w:p>
    <w:p w:rsidR="006C0B28" w:rsidRDefault="000B303F">
      <w:pPr>
        <w:tabs>
          <w:tab w:val="num" w:pos="0"/>
        </w:tabs>
        <w:ind w:firstLine="539"/>
        <w:jc w:val="both"/>
      </w:pPr>
      <w:r>
        <w:t xml:space="preserve">1. Публичный сервитут – право ограниченного пользования чужим земельным участком, возникающее на основании закона или иного нормативного правового акта органа государственной власти или органа местного самоуправления и обеспечивающее интересы Российской Федерации, Орловской области, местного самоуправления или местного населения, без изъятия земельных участков. </w:t>
      </w:r>
    </w:p>
    <w:p w:rsidR="006C0B28" w:rsidRDefault="000B303F">
      <w:pPr>
        <w:tabs>
          <w:tab w:val="num" w:pos="0"/>
        </w:tabs>
        <w:ind w:firstLine="540"/>
        <w:jc w:val="both"/>
      </w:pPr>
      <w:r>
        <w:t>Установление публичного сервитута осуществляется с учетом результатов публичных слушаний.</w:t>
      </w:r>
    </w:p>
    <w:p w:rsidR="006C0B28" w:rsidRDefault="000B303F">
      <w:pPr>
        <w:tabs>
          <w:tab w:val="num" w:pos="0"/>
        </w:tabs>
        <w:ind w:firstLine="540"/>
        <w:jc w:val="both"/>
      </w:pPr>
      <w:bookmarkStart w:id="43" w:name="sub_2301"/>
      <w:r>
        <w:t>2. Частный сервитут устанавливается в соответствии с гражданским законодательством Российской Федерации.</w:t>
      </w:r>
      <w:bookmarkStart w:id="44" w:name="sub_232"/>
      <w:bookmarkEnd w:id="43"/>
      <w:r>
        <w:t xml:space="preserve"> Права лиц, использующих земельный участок на основании частного сервитута, определяются договором.</w:t>
      </w:r>
    </w:p>
    <w:p w:rsidR="006C0B28" w:rsidRDefault="000B303F">
      <w:pPr>
        <w:tabs>
          <w:tab w:val="num" w:pos="0"/>
        </w:tabs>
        <w:ind w:firstLine="540"/>
        <w:jc w:val="both"/>
      </w:pPr>
      <w:r>
        <w:t>3. Публичные сервитуты могут устанавливаться для:</w:t>
      </w:r>
    </w:p>
    <w:p w:rsidR="006C0B28" w:rsidRDefault="000B303F">
      <w:pPr>
        <w:tabs>
          <w:tab w:val="num" w:pos="0"/>
        </w:tabs>
        <w:autoSpaceDE w:val="0"/>
        <w:autoSpaceDN w:val="0"/>
        <w:adjustRightInd w:val="0"/>
        <w:ind w:firstLine="540"/>
        <w:jc w:val="both"/>
      </w:pPr>
      <w:r>
        <w:t>1) прохода или проезда через земельный участок;</w:t>
      </w:r>
    </w:p>
    <w:p w:rsidR="006C0B28" w:rsidRDefault="000B303F">
      <w:pPr>
        <w:tabs>
          <w:tab w:val="num" w:pos="0"/>
        </w:tabs>
        <w:autoSpaceDE w:val="0"/>
        <w:autoSpaceDN w:val="0"/>
        <w:adjustRightInd w:val="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6C0B28" w:rsidRDefault="000B303F">
      <w:pPr>
        <w:tabs>
          <w:tab w:val="num" w:pos="0"/>
        </w:tabs>
        <w:autoSpaceDE w:val="0"/>
        <w:autoSpaceDN w:val="0"/>
        <w:adjustRightInd w:val="0"/>
        <w:ind w:firstLine="540"/>
        <w:jc w:val="both"/>
      </w:pPr>
      <w:r>
        <w:t>3) размещения на земельном участке межевых и геодезических знаков и подъездов к ним;</w:t>
      </w:r>
    </w:p>
    <w:p w:rsidR="006C0B28" w:rsidRDefault="000B303F">
      <w:pPr>
        <w:tabs>
          <w:tab w:val="num" w:pos="0"/>
        </w:tabs>
        <w:autoSpaceDE w:val="0"/>
        <w:autoSpaceDN w:val="0"/>
        <w:adjustRightInd w:val="0"/>
        <w:ind w:firstLine="540"/>
        <w:jc w:val="both"/>
      </w:pPr>
      <w:r>
        <w:t>4) проведения дренажных работ на земельном участке;</w:t>
      </w:r>
    </w:p>
    <w:p w:rsidR="006C0B28" w:rsidRDefault="000B303F">
      <w:pPr>
        <w:tabs>
          <w:tab w:val="num" w:pos="0"/>
        </w:tabs>
        <w:autoSpaceDE w:val="0"/>
        <w:autoSpaceDN w:val="0"/>
        <w:adjustRightInd w:val="0"/>
        <w:ind w:firstLine="540"/>
        <w:jc w:val="both"/>
      </w:pPr>
      <w:r>
        <w:t>5) забора воды и водопоя;</w:t>
      </w:r>
    </w:p>
    <w:p w:rsidR="006C0B28" w:rsidRDefault="000B303F">
      <w:pPr>
        <w:tabs>
          <w:tab w:val="num" w:pos="0"/>
        </w:tabs>
        <w:ind w:firstLine="540"/>
        <w:jc w:val="both"/>
      </w:pPr>
      <w:r>
        <w:t>6) прогона сельскохозяйственных животных через земельный участок;</w:t>
      </w:r>
    </w:p>
    <w:p w:rsidR="006C0B28" w:rsidRDefault="000B303F">
      <w:pPr>
        <w:tabs>
          <w:tab w:val="num" w:pos="0"/>
        </w:tabs>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C0B28" w:rsidRDefault="000B303F">
      <w:pPr>
        <w:pStyle w:val="af5"/>
        <w:tabs>
          <w:tab w:val="num" w:pos="0"/>
        </w:tabs>
        <w:ind w:left="0" w:firstLine="540"/>
        <w:rPr>
          <w:rFonts w:ascii="Times New Roman" w:hAnsi="Times New Roman" w:cs="Times New Roman"/>
          <w:i w:val="0"/>
          <w:color w:val="auto"/>
          <w:sz w:val="24"/>
          <w:szCs w:val="24"/>
        </w:rPr>
      </w:pPr>
      <w:r>
        <w:rPr>
          <w:rFonts w:ascii="Times New Roman" w:hAnsi="Times New Roman" w:cs="Times New Roman"/>
          <w:i w:val="0"/>
          <w:color w:val="auto"/>
          <w:sz w:val="24"/>
          <w:szCs w:val="24"/>
        </w:rPr>
        <w:t>8) использования земельного участка в целях охоты и рыболовства;</w:t>
      </w:r>
    </w:p>
    <w:p w:rsidR="006C0B28" w:rsidRDefault="000B303F">
      <w:pPr>
        <w:tabs>
          <w:tab w:val="num" w:pos="0"/>
        </w:tabs>
        <w:autoSpaceDE w:val="0"/>
        <w:autoSpaceDN w:val="0"/>
        <w:adjustRightInd w:val="0"/>
        <w:ind w:firstLine="540"/>
        <w:jc w:val="both"/>
      </w:pPr>
      <w:r>
        <w:t>9) временного пользования земельным участком в целях проведения изыскательских, исследовательских и других работ;</w:t>
      </w:r>
    </w:p>
    <w:p w:rsidR="006C0B28" w:rsidRDefault="000B303F">
      <w:pPr>
        <w:tabs>
          <w:tab w:val="num" w:pos="0"/>
        </w:tabs>
        <w:autoSpaceDE w:val="0"/>
        <w:autoSpaceDN w:val="0"/>
        <w:adjustRightInd w:val="0"/>
        <w:ind w:firstLine="540"/>
        <w:jc w:val="both"/>
      </w:pPr>
      <w:r>
        <w:t>10) свободного доступа к прибрежной полосе.</w:t>
      </w:r>
    </w:p>
    <w:bookmarkEnd w:id="44"/>
    <w:p w:rsidR="006C0B28" w:rsidRDefault="000B303F">
      <w:pPr>
        <w:tabs>
          <w:tab w:val="num" w:pos="0"/>
        </w:tabs>
        <w:ind w:firstLine="540"/>
        <w:jc w:val="both"/>
      </w:pPr>
      <w:r>
        <w:t>4. Сервитут сохраняется в случае перехода прав на земельный участок, который обременен этим сервитутом, к другому лицу.</w:t>
      </w:r>
    </w:p>
    <w:p w:rsidR="006C0B28" w:rsidRDefault="000B303F">
      <w:pPr>
        <w:tabs>
          <w:tab w:val="num" w:pos="0"/>
        </w:tabs>
        <w:ind w:firstLine="540"/>
        <w:jc w:val="both"/>
      </w:pPr>
      <w:bookmarkStart w:id="45" w:name="sub_236"/>
      <w:r>
        <w:lastRenderedPageBreak/>
        <w:t>5.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6C0B28" w:rsidRDefault="000B303F">
      <w:pPr>
        <w:tabs>
          <w:tab w:val="num" w:pos="0"/>
        </w:tabs>
        <w:ind w:firstLine="540"/>
        <w:jc w:val="both"/>
      </w:pPr>
      <w:bookmarkStart w:id="46" w:name="sub_237"/>
      <w:bookmarkEnd w:id="45"/>
      <w:r>
        <w:t>6.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6C0B28" w:rsidRDefault="000B303F">
      <w:pPr>
        <w:tabs>
          <w:tab w:val="num" w:pos="0"/>
        </w:tabs>
        <w:ind w:firstLine="540"/>
        <w:jc w:val="both"/>
      </w:pPr>
      <w:bookmarkStart w:id="47" w:name="sub_23702"/>
      <w:bookmarkEnd w:id="46"/>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6C0B28" w:rsidRDefault="000B303F">
      <w:pPr>
        <w:tabs>
          <w:tab w:val="num" w:pos="0"/>
        </w:tabs>
        <w:ind w:firstLine="540"/>
        <w:jc w:val="both"/>
      </w:pPr>
      <w:r>
        <w:t>7.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6C0B28" w:rsidRDefault="000B303F">
      <w:pPr>
        <w:tabs>
          <w:tab w:val="num" w:pos="0"/>
        </w:tabs>
        <w:ind w:firstLine="540"/>
        <w:jc w:val="both"/>
      </w:pPr>
      <w:r>
        <w:t>Инициатор установления публичного сервитута подает в администрацию городского поселения заявление об установлении публичного сервитута, в котором указываются:</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tc>
        <w:tc>
          <w:tcPr>
            <w:tcW w:w="9000" w:type="dxa"/>
          </w:tcPr>
          <w:p w:rsidR="006C0B28" w:rsidRDefault="000B303F">
            <w:pPr>
              <w:tabs>
                <w:tab w:val="num" w:pos="0"/>
              </w:tabs>
              <w:jc w:val="both"/>
            </w:pPr>
            <w:r>
              <w:t>местонахождение земельного участка, в отношении которого предлагается  установить публичный сервитут;</w:t>
            </w:r>
          </w:p>
          <w:p w:rsidR="006C0B28" w:rsidRDefault="000B303F">
            <w:pPr>
              <w:tabs>
                <w:tab w:val="num" w:pos="0"/>
              </w:tabs>
              <w:jc w:val="both"/>
            </w:pPr>
            <w:r>
              <w:t>сведения о собственнике (землевладельце, землепользователе) данного земельного участка;</w:t>
            </w:r>
          </w:p>
          <w:p w:rsidR="006C0B28" w:rsidRDefault="000B303F">
            <w:pPr>
              <w:tabs>
                <w:tab w:val="num" w:pos="0"/>
              </w:tabs>
              <w:jc w:val="both"/>
            </w:pPr>
            <w:r>
              <w:t>сведения об инициаторе установления публичного сервитута;</w:t>
            </w:r>
          </w:p>
          <w:p w:rsidR="006C0B28" w:rsidRDefault="000B303F">
            <w:pPr>
              <w:tabs>
                <w:tab w:val="num" w:pos="0"/>
              </w:tabs>
              <w:jc w:val="both"/>
            </w:pPr>
            <w:r>
              <w:t>содержание публичного сервитута;</w:t>
            </w:r>
          </w:p>
          <w:p w:rsidR="006C0B28" w:rsidRDefault="000B303F">
            <w:pPr>
              <w:tabs>
                <w:tab w:val="num" w:pos="0"/>
              </w:tabs>
              <w:jc w:val="both"/>
            </w:pPr>
            <w:r>
              <w:t>обоснование необходимости установления публичного сервитута;</w:t>
            </w:r>
          </w:p>
          <w:p w:rsidR="006C0B28" w:rsidRDefault="000B303F">
            <w:pPr>
              <w:tabs>
                <w:tab w:val="num" w:pos="0"/>
              </w:tabs>
              <w:jc w:val="both"/>
            </w:pPr>
            <w:r>
              <w:t>ситуационный план и сфера действия публичного сервитута;</w:t>
            </w:r>
          </w:p>
          <w:p w:rsidR="006C0B28" w:rsidRDefault="000B303F">
            <w:pPr>
              <w:jc w:val="both"/>
              <w:rPr>
                <w:rFonts w:eastAsia="Calibri"/>
              </w:rPr>
            </w:pPr>
            <w:r>
              <w:t>срок действия публичного сервитута или указание на его бессрочность.</w:t>
            </w:r>
          </w:p>
        </w:tc>
      </w:tr>
    </w:tbl>
    <w:p w:rsidR="006C0B28" w:rsidRDefault="000B303F">
      <w:pPr>
        <w:tabs>
          <w:tab w:val="num" w:pos="0"/>
        </w:tabs>
        <w:ind w:firstLine="540"/>
        <w:jc w:val="both"/>
      </w:pPr>
      <w:r>
        <w:t>8. Администрация поселения в течение десяти дней рассматривает заявление об установлении (прекращении) публичного сервитута, выявляет необходимость проведения публичных слушаний по данному вопросу. В случае необходимости Главой городского поселения принимается решение о проведении публичных слушаний по вопросу об установлении (прекращении) публичного сервитута.</w:t>
      </w:r>
    </w:p>
    <w:p w:rsidR="006C0B28" w:rsidRDefault="000B303F">
      <w:pPr>
        <w:tabs>
          <w:tab w:val="num" w:pos="0"/>
        </w:tabs>
        <w:ind w:firstLine="540"/>
        <w:jc w:val="both"/>
      </w:pPr>
      <w:r>
        <w:t>9. Публичные слушания по вопросу об установлении (прекращении)  публичного сервитута проводятся в соответствии со статьей 4 настоящих Правил.</w:t>
      </w:r>
    </w:p>
    <w:p w:rsidR="006C0B28" w:rsidRDefault="000B303F">
      <w:pPr>
        <w:tabs>
          <w:tab w:val="num" w:pos="0"/>
        </w:tabs>
        <w:ind w:firstLine="540"/>
        <w:jc w:val="both"/>
      </w:pPr>
      <w:r>
        <w:t>10. На основании заключения о результатах публичных слушаний по вопросу об установлении (прекращении) публичного сервитута ответственные за проведение публичных слушаний  лица осуществляют подготовку рекомендаций по установлению (прекращению) публичного сервитута либо по отказу в установлении (прекращении) публичного сервитута и направляют их не позднее следующего дня после подготовки Главе городского поселения.</w:t>
      </w:r>
    </w:p>
    <w:p w:rsidR="006C0B28" w:rsidRDefault="000B303F">
      <w:pPr>
        <w:tabs>
          <w:tab w:val="num" w:pos="0"/>
        </w:tabs>
        <w:ind w:firstLine="540"/>
        <w:jc w:val="both"/>
      </w:pPr>
      <w:r>
        <w:t>11. Глава городского поселения в течение трех дней со дня поступления указанных в пункте 10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lastRenderedPageBreak/>
              <w:t>-</w:t>
            </w:r>
          </w:p>
        </w:tc>
        <w:tc>
          <w:tcPr>
            <w:tcW w:w="9000" w:type="dxa"/>
          </w:tcPr>
          <w:p w:rsidR="006C0B28" w:rsidRDefault="000B303F">
            <w:pPr>
              <w:tabs>
                <w:tab w:val="num" w:pos="0"/>
              </w:tabs>
              <w:jc w:val="both"/>
            </w:pPr>
            <w:r>
              <w:lastRenderedPageBreak/>
              <w:t>местонахождение земельного участка, в отношении которого устанавливается публичный сервитут;</w:t>
            </w:r>
          </w:p>
          <w:p w:rsidR="006C0B28" w:rsidRDefault="000B303F">
            <w:pPr>
              <w:tabs>
                <w:tab w:val="num" w:pos="0"/>
              </w:tabs>
              <w:jc w:val="both"/>
            </w:pPr>
            <w:r>
              <w:t>кадастровый план земельного участка (или проект границ земельного участка);</w:t>
            </w:r>
          </w:p>
          <w:p w:rsidR="006C0B28" w:rsidRDefault="000B303F">
            <w:pPr>
              <w:tabs>
                <w:tab w:val="num" w:pos="0"/>
              </w:tabs>
              <w:jc w:val="both"/>
            </w:pPr>
            <w:r>
              <w:t>сведения о собственнике (землевладельце, землепользователе) данного земельного участка;</w:t>
            </w:r>
          </w:p>
          <w:p w:rsidR="006C0B28" w:rsidRDefault="000B303F">
            <w:pPr>
              <w:tabs>
                <w:tab w:val="num" w:pos="0"/>
              </w:tabs>
              <w:jc w:val="both"/>
            </w:pPr>
            <w:r>
              <w:t>сведения об инициаторе установления публичного сервитута;</w:t>
            </w:r>
          </w:p>
          <w:p w:rsidR="006C0B28" w:rsidRDefault="000B303F">
            <w:pPr>
              <w:tabs>
                <w:tab w:val="num" w:pos="0"/>
              </w:tabs>
              <w:jc w:val="both"/>
            </w:pPr>
            <w:r>
              <w:t>содержание публичного сервитута;</w:t>
            </w:r>
          </w:p>
          <w:p w:rsidR="006C0B28" w:rsidRDefault="000B303F">
            <w:pPr>
              <w:tabs>
                <w:tab w:val="num" w:pos="0"/>
              </w:tabs>
              <w:jc w:val="both"/>
            </w:pPr>
            <w:r>
              <w:t>срок действия публичного сервитута или указание на его бессрочность;</w:t>
            </w:r>
          </w:p>
          <w:p w:rsidR="006C0B28" w:rsidRDefault="000B303F">
            <w:pPr>
              <w:jc w:val="both"/>
              <w:rPr>
                <w:rFonts w:eastAsia="Calibri"/>
              </w:rPr>
            </w:pPr>
            <w:r>
              <w:lastRenderedPageBreak/>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tc>
      </w:tr>
    </w:tbl>
    <w:p w:rsidR="006C0B28" w:rsidRDefault="000B303F">
      <w:pPr>
        <w:tabs>
          <w:tab w:val="num" w:pos="0"/>
          <w:tab w:val="left" w:pos="7380"/>
        </w:tabs>
        <w:ind w:firstLine="540"/>
        <w:jc w:val="both"/>
      </w:pPr>
      <w:r>
        <w:lastRenderedPageBreak/>
        <w:t>12. Срочный публичный сервитут прекращается по истечении срока его действия. Принятие нормативного правового акта о прекращении действия срочного публичного сервитута не требуется.</w:t>
      </w:r>
    </w:p>
    <w:p w:rsidR="006C0B28" w:rsidRDefault="000B303F">
      <w:pPr>
        <w:tabs>
          <w:tab w:val="num" w:pos="0"/>
        </w:tabs>
        <w:ind w:firstLine="540"/>
        <w:jc w:val="both"/>
      </w:pPr>
      <w:r>
        <w:t>13. Бессрочный публичный сервитут прекращается в случае отсутствия интересов Российской Федерации, Орловской области, местного самоуправления или местного населения, для обеспечения которых он был установлен.</w:t>
      </w:r>
    </w:p>
    <w:p w:rsidR="006C0B28" w:rsidRDefault="000B303F">
      <w:pPr>
        <w:tabs>
          <w:tab w:val="num" w:pos="0"/>
        </w:tabs>
        <w:ind w:firstLine="540"/>
        <w:jc w:val="both"/>
      </w:pPr>
      <w:r>
        <w:t>14.</w:t>
      </w:r>
      <w:bookmarkStart w:id="48" w:name="sub_238"/>
      <w:bookmarkEnd w:id="47"/>
      <w:r>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6C0B28" w:rsidRDefault="000B303F">
      <w:pPr>
        <w:tabs>
          <w:tab w:val="num" w:pos="0"/>
        </w:tabs>
        <w:ind w:firstLine="540"/>
        <w:jc w:val="both"/>
      </w:pPr>
      <w:bookmarkStart w:id="49" w:name="sub_239"/>
      <w:bookmarkEnd w:id="48"/>
      <w:r>
        <w:t>15. Публичный сервитут (его прекращение) подлежит государственной регистрации в соответствии с Федеральным Законом от 21.07.1997г. № 122-ФЗ «О государственной регистрации прав на недвижимое имущество и сделок с ним».</w:t>
      </w:r>
    </w:p>
    <w:p w:rsidR="006C0B28" w:rsidRDefault="000B303F">
      <w:pPr>
        <w:tabs>
          <w:tab w:val="num" w:pos="0"/>
        </w:tabs>
        <w:autoSpaceDE w:val="0"/>
        <w:autoSpaceDN w:val="0"/>
        <w:adjustRightInd w:val="0"/>
        <w:ind w:firstLine="540"/>
        <w:jc w:val="both"/>
      </w:pPr>
      <w:r>
        <w:t>16. Границы зон действия публичных сервитутов обозначаются на градостроительных планах земельных участков, в документах государственного кадастра недвижимости.</w:t>
      </w:r>
    </w:p>
    <w:bookmarkEnd w:id="49"/>
    <w:p w:rsidR="006C0B28" w:rsidRDefault="006C0B28">
      <w:pPr>
        <w:tabs>
          <w:tab w:val="num" w:pos="0"/>
        </w:tabs>
        <w:jc w:val="both"/>
        <w:rPr>
          <w:b/>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20.</w:t>
            </w:r>
          </w:p>
        </w:tc>
        <w:tc>
          <w:tcPr>
            <w:tcW w:w="7336" w:type="dxa"/>
          </w:tcPr>
          <w:p w:rsidR="006C0B28" w:rsidRDefault="000B303F">
            <w:pPr>
              <w:ind w:left="-112" w:right="-1"/>
              <w:rPr>
                <w:b/>
              </w:rPr>
            </w:pPr>
            <w:r>
              <w:rPr>
                <w:b/>
              </w:rPr>
              <w:t>Право безвозмездного срочного пользования земельными участками.</w:t>
            </w:r>
          </w:p>
        </w:tc>
      </w:tr>
    </w:tbl>
    <w:p w:rsidR="006C0B28" w:rsidRDefault="006C0B28">
      <w:pPr>
        <w:tabs>
          <w:tab w:val="num" w:pos="0"/>
        </w:tabs>
        <w:jc w:val="both"/>
      </w:pPr>
    </w:p>
    <w:p w:rsidR="006C0B28" w:rsidRDefault="000B303F">
      <w:pPr>
        <w:tabs>
          <w:tab w:val="num" w:pos="0"/>
        </w:tabs>
        <w:ind w:firstLine="539"/>
        <w:jc w:val="both"/>
      </w:pPr>
      <w:r>
        <w:t>1. В безвозмездное срочное пользование могут предоставляться земельные участки:</w:t>
      </w:r>
    </w:p>
    <w:p w:rsidR="006C0B28" w:rsidRDefault="000B303F">
      <w:pPr>
        <w:tabs>
          <w:tab w:val="num" w:pos="0"/>
        </w:tabs>
        <w:ind w:firstLine="540"/>
        <w:jc w:val="both"/>
        <w:rPr>
          <w:strike/>
        </w:rPr>
      </w:pPr>
      <w:bookmarkStart w:id="50" w:name="sub_2411"/>
      <w:r>
        <w:t xml:space="preserve">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муниципального района: </w:t>
      </w:r>
    </w:p>
    <w:p w:rsidR="006C0B28" w:rsidRDefault="000B303F">
      <w:pPr>
        <w:autoSpaceDE w:val="0"/>
        <w:autoSpaceDN w:val="0"/>
        <w:adjustRightInd w:val="0"/>
        <w:ind w:firstLine="540"/>
        <w:jc w:val="both"/>
      </w:pPr>
      <w:bookmarkStart w:id="51" w:name="sub_2412"/>
      <w:bookmarkEnd w:id="50"/>
      <w:r>
        <w:t>-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 на срок не более чем один год;</w:t>
      </w:r>
    </w:p>
    <w:p w:rsidR="006C0B28" w:rsidRDefault="000B303F">
      <w:pPr>
        <w:tabs>
          <w:tab w:val="num" w:pos="0"/>
        </w:tabs>
        <w:ind w:firstLine="540"/>
        <w:jc w:val="both"/>
      </w:pPr>
      <w:r>
        <w:t>- 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 на срок безвозмездного пользования этими зданиями, строениями, сооружениями, а также для строительства зданий, строений, сооружений религиозного и благотворительного назначения - на срок строительства этих зданий, строений, сооружений;</w:t>
      </w:r>
    </w:p>
    <w:p w:rsidR="006C0B28" w:rsidRDefault="000B303F">
      <w:pPr>
        <w:tabs>
          <w:tab w:val="num" w:pos="0"/>
        </w:tabs>
        <w:ind w:firstLine="540"/>
        <w:jc w:val="both"/>
      </w:pPr>
      <w:r>
        <w:t>- лицам, с которыми заключен государственный или муниципальный контракт на строительство объекта недвижимости, осуществляемое полностью за счет бюджетных средств, на основе заказа, размещенного в соответствии с Федеральным Законом                   от 21.07.2005г. № 94-ФЗ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6C0B28" w:rsidRDefault="000B303F">
      <w:pPr>
        <w:tabs>
          <w:tab w:val="num" w:pos="0"/>
        </w:tabs>
        <w:ind w:firstLine="540"/>
        <w:jc w:val="both"/>
      </w:pPr>
      <w:r>
        <w:t>2) из земель, находящихся в собственности граждан или юридических лиц, иным гражданам и юридическим лицам на основании договора;</w:t>
      </w:r>
    </w:p>
    <w:p w:rsidR="006C0B28" w:rsidRDefault="000B303F">
      <w:pPr>
        <w:tabs>
          <w:tab w:val="num" w:pos="0"/>
        </w:tabs>
        <w:ind w:firstLine="540"/>
        <w:jc w:val="both"/>
        <w:rPr>
          <w:strike/>
        </w:rPr>
      </w:pPr>
      <w:bookmarkStart w:id="52" w:name="sub_2413"/>
      <w:bookmarkEnd w:id="51"/>
      <w:r>
        <w:t xml:space="preserve">3) из земель организаций отдельных отраслей экономики, в том числе организаций транспорта, лесного хозяйства, лесной промышленности, охотничьих хозяйств, государственных природных заповедников и национальных парков, в виде служебного надела </w:t>
      </w:r>
      <w:bookmarkStart w:id="53" w:name="sub_242"/>
      <w:bookmarkEnd w:id="52"/>
      <w:r>
        <w:t>работникам указанных организаций</w:t>
      </w:r>
      <w:bookmarkStart w:id="54" w:name="sub_24202"/>
      <w:bookmarkStart w:id="55" w:name="sub_24203"/>
      <w:bookmarkEnd w:id="53"/>
      <w:bookmarkEnd w:id="54"/>
      <w:r>
        <w:t xml:space="preserve">на время установления трудовых отношений по решению соответствующих организаций. </w:t>
      </w:r>
    </w:p>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21.</w:t>
            </w:r>
          </w:p>
        </w:tc>
        <w:tc>
          <w:tcPr>
            <w:tcW w:w="7336" w:type="dxa"/>
          </w:tcPr>
          <w:p w:rsidR="006C0B28" w:rsidRDefault="006C0B28">
            <w:pPr>
              <w:ind w:left="-112" w:right="-1"/>
              <w:rPr>
                <w:b/>
              </w:rPr>
            </w:pPr>
          </w:p>
          <w:p w:rsidR="006C0B28" w:rsidRDefault="006C0B28">
            <w:pPr>
              <w:ind w:left="-112" w:right="-1"/>
              <w:rPr>
                <w:b/>
              </w:rPr>
            </w:pPr>
          </w:p>
          <w:p w:rsidR="006C0B28" w:rsidRDefault="000B303F">
            <w:pPr>
              <w:ind w:left="-112" w:right="-1"/>
              <w:rPr>
                <w:b/>
              </w:rPr>
            </w:pPr>
            <w:r>
              <w:rPr>
                <w:b/>
              </w:rPr>
              <w:t>Основания возникновения прав на землю и документы о правах на земельные участки.</w:t>
            </w:r>
          </w:p>
        </w:tc>
      </w:tr>
    </w:tbl>
    <w:p w:rsidR="006C0B28" w:rsidRDefault="006C0B28"/>
    <w:p w:rsidR="006C0B28" w:rsidRDefault="000B303F">
      <w:pPr>
        <w:tabs>
          <w:tab w:val="num" w:pos="0"/>
        </w:tabs>
        <w:ind w:firstLine="540"/>
        <w:jc w:val="both"/>
      </w:pPr>
      <w:bookmarkStart w:id="56" w:name="sub_251"/>
      <w:bookmarkEnd w:id="55"/>
      <w:r>
        <w:t>1. Права на земельные участки, возникают по основаниям, установленным гражданским законодательством, федеральными законами, и удостоверяются документами в соответствии с Федеральным Законом от 21.07.1997г. № 122-ФЗ «О государственной регистрации прав на недвижимое имущество и сделок с ним».</w:t>
      </w:r>
      <w:bookmarkStart w:id="57" w:name="sub_252"/>
      <w:bookmarkEnd w:id="56"/>
    </w:p>
    <w:p w:rsidR="006C0B28" w:rsidRDefault="000B303F">
      <w:pPr>
        <w:tabs>
          <w:tab w:val="num" w:pos="0"/>
        </w:tabs>
        <w:ind w:firstLine="540"/>
        <w:jc w:val="both"/>
      </w:pPr>
      <w:bookmarkStart w:id="58" w:name="sub_262"/>
      <w:bookmarkEnd w:id="57"/>
      <w:r>
        <w:t>2. Договоры аренды земельного участка, субаренды земельного участка, безвозмездного срочного пользования земельным участком, заключенные на неопределенный срок и на срок менее чем один год, не подлежат государственной регистрации, за исключением случаев, установленных федеральными законами.</w:t>
      </w:r>
    </w:p>
    <w:p w:rsidR="006C0B28" w:rsidRDefault="006C0B28">
      <w:pPr>
        <w:tabs>
          <w:tab w:val="num" w:pos="0"/>
        </w:tabs>
        <w:jc w:val="both"/>
        <w:rPr>
          <w:sz w:val="28"/>
          <w:szCs w:val="28"/>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22.</w:t>
            </w:r>
          </w:p>
        </w:tc>
        <w:tc>
          <w:tcPr>
            <w:tcW w:w="7336" w:type="dxa"/>
          </w:tcPr>
          <w:p w:rsidR="006C0B28" w:rsidRDefault="000B303F">
            <w:pPr>
              <w:ind w:left="-112" w:right="-1"/>
              <w:rPr>
                <w:b/>
              </w:rPr>
            </w:pPr>
            <w:r>
              <w:rPr>
                <w:b/>
              </w:rPr>
              <w:t xml:space="preserve">Ограничения </w:t>
            </w:r>
            <w:proofErr w:type="spellStart"/>
            <w:r>
              <w:rPr>
                <w:b/>
              </w:rPr>
              <w:t>оборотоспособности</w:t>
            </w:r>
            <w:proofErr w:type="spellEnd"/>
            <w:r>
              <w:rPr>
                <w:b/>
              </w:rPr>
              <w:t xml:space="preserve"> земельных участков.</w:t>
            </w:r>
          </w:p>
        </w:tc>
      </w:tr>
    </w:tbl>
    <w:p w:rsidR="006C0B28" w:rsidRDefault="006C0B28">
      <w:pPr>
        <w:tabs>
          <w:tab w:val="num" w:pos="0"/>
        </w:tabs>
        <w:ind w:firstLine="540"/>
        <w:jc w:val="both"/>
        <w:rPr>
          <w:sz w:val="28"/>
          <w:szCs w:val="28"/>
        </w:rPr>
      </w:pPr>
    </w:p>
    <w:p w:rsidR="006C0B28" w:rsidRDefault="000B303F">
      <w:pPr>
        <w:tabs>
          <w:tab w:val="num" w:pos="0"/>
        </w:tabs>
        <w:ind w:firstLine="540"/>
        <w:jc w:val="both"/>
      </w:pPr>
      <w:bookmarkStart w:id="59" w:name="sub_271"/>
      <w:bookmarkEnd w:id="58"/>
      <w:r>
        <w:t>1. Оборот земельных участков осуществляется в соответствии с гражданским законодательством и Земельным кодексом Российской Федерации.</w:t>
      </w:r>
    </w:p>
    <w:p w:rsidR="006C0B28" w:rsidRDefault="000B303F">
      <w:pPr>
        <w:tabs>
          <w:tab w:val="num" w:pos="0"/>
        </w:tabs>
        <w:ind w:firstLine="540"/>
        <w:jc w:val="both"/>
      </w:pPr>
      <w:bookmarkStart w:id="60" w:name="sub_272"/>
      <w:bookmarkEnd w:id="59"/>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6C0B28" w:rsidRDefault="000B303F">
      <w:pPr>
        <w:tabs>
          <w:tab w:val="num" w:pos="0"/>
        </w:tabs>
        <w:ind w:firstLine="540"/>
        <w:jc w:val="both"/>
      </w:pPr>
      <w:bookmarkStart w:id="61" w:name="sub_27202"/>
      <w:bookmarkEnd w:id="60"/>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6C0B28" w:rsidRDefault="000B303F">
      <w:pPr>
        <w:tabs>
          <w:tab w:val="num" w:pos="0"/>
        </w:tabs>
        <w:ind w:firstLine="540"/>
        <w:jc w:val="both"/>
      </w:pPr>
      <w:bookmarkStart w:id="62" w:name="sub_273"/>
      <w:bookmarkEnd w:id="61"/>
      <w:r>
        <w:t>3. Содержание ограничений оборота земельных участков устанавливается Земельным Кодексом Российской Федерации и федеральными законами.</w:t>
      </w:r>
    </w:p>
    <w:p w:rsidR="006C0B28" w:rsidRDefault="000B303F">
      <w:pPr>
        <w:tabs>
          <w:tab w:val="num" w:pos="0"/>
        </w:tabs>
        <w:ind w:firstLine="540"/>
        <w:jc w:val="both"/>
      </w:pPr>
      <w:bookmarkStart w:id="63" w:name="sub_276"/>
      <w:bookmarkEnd w:id="62"/>
      <w:r>
        <w:t>4. Оборот земель сельскохозяйственного назначения регулируется Федеральным Законом от 24.07.2002г. № 101-ФЗ «Об обороте земель сельскохозяйственного назначения»</w:t>
      </w:r>
      <w:bookmarkStart w:id="64" w:name="sub_277"/>
      <w:bookmarkEnd w:id="63"/>
      <w:r>
        <w:t xml:space="preserve">. Данный пункт не распространяется на земельные участки, предоставленные из земель </w:t>
      </w:r>
    </w:p>
    <w:p w:rsidR="006C0B28" w:rsidRDefault="000B303F">
      <w:pPr>
        <w:tabs>
          <w:tab w:val="num" w:pos="0"/>
        </w:tabs>
        <w:jc w:val="both"/>
      </w:pPr>
      <w:r>
        <w:t>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
    <w:bookmarkEnd w:id="64"/>
    <w:p w:rsidR="006C0B28" w:rsidRDefault="000B303F">
      <w:pPr>
        <w:tabs>
          <w:tab w:val="num" w:pos="0"/>
        </w:tabs>
        <w:ind w:firstLine="540"/>
        <w:jc w:val="both"/>
      </w:pPr>
      <w:r>
        <w:t>5.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23.</w:t>
            </w:r>
          </w:p>
        </w:tc>
        <w:tc>
          <w:tcPr>
            <w:tcW w:w="7336" w:type="dxa"/>
          </w:tcPr>
          <w:p w:rsidR="006C0B28" w:rsidRDefault="000B303F">
            <w:pPr>
              <w:ind w:left="-112" w:right="-1"/>
              <w:rPr>
                <w:b/>
              </w:rPr>
            </w:pPr>
            <w:r>
              <w:rPr>
                <w:b/>
              </w:rPr>
              <w:t>Приобретение права собственности на земельные участки, находящиеся в государственной или муниципальной собственности.</w:t>
            </w:r>
          </w:p>
        </w:tc>
      </w:tr>
    </w:tbl>
    <w:p w:rsidR="006C0B28" w:rsidRDefault="006C0B28"/>
    <w:p w:rsidR="006C0B28" w:rsidRDefault="000B303F">
      <w:pPr>
        <w:tabs>
          <w:tab w:val="num" w:pos="0"/>
        </w:tabs>
        <w:ind w:firstLine="540"/>
        <w:jc w:val="both"/>
      </w:pPr>
      <w:bookmarkStart w:id="65" w:name="sub_2802"/>
      <w:r>
        <w:t>1.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w:t>
      </w:r>
    </w:p>
    <w:p w:rsidR="006C0B28" w:rsidRDefault="000B303F">
      <w:pPr>
        <w:tabs>
          <w:tab w:val="num" w:pos="0"/>
        </w:tabs>
        <w:ind w:firstLine="540"/>
        <w:jc w:val="both"/>
      </w:pPr>
      <w:r>
        <w:t>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Российской Федерации, федеральными законами и законами Орловской области.</w:t>
      </w:r>
    </w:p>
    <w:bookmarkEnd w:id="65"/>
    <w:p w:rsidR="006C0B28" w:rsidRDefault="000B303F">
      <w:pPr>
        <w:tabs>
          <w:tab w:val="num" w:pos="0"/>
        </w:tabs>
        <w:ind w:firstLine="540"/>
        <w:jc w:val="both"/>
      </w:pPr>
      <w:r>
        <w:t>2.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w:t>
      </w:r>
    </w:p>
    <w:p w:rsidR="006C0B28" w:rsidRDefault="000B303F">
      <w:pPr>
        <w:tabs>
          <w:tab w:val="num" w:pos="0"/>
        </w:tabs>
        <w:ind w:firstLine="540"/>
        <w:jc w:val="both"/>
      </w:pPr>
      <w:r>
        <w:t>- изъятия земельных участков из оборота;</w:t>
      </w:r>
    </w:p>
    <w:p w:rsidR="006C0B28" w:rsidRDefault="000B303F">
      <w:pPr>
        <w:tabs>
          <w:tab w:val="num" w:pos="0"/>
        </w:tabs>
        <w:ind w:firstLine="540"/>
        <w:jc w:val="both"/>
      </w:pPr>
      <w:r>
        <w:t>- установленного федеральным Законом запрета на приватизацию земельных участков;</w:t>
      </w:r>
    </w:p>
    <w:p w:rsidR="006C0B28" w:rsidRDefault="000B303F">
      <w:pPr>
        <w:tabs>
          <w:tab w:val="num" w:pos="0"/>
        </w:tabs>
        <w:ind w:firstLine="540"/>
        <w:jc w:val="both"/>
      </w:pPr>
      <w:bookmarkStart w:id="66" w:name="sub_28404"/>
      <w:r>
        <w:t>-</w:t>
      </w:r>
      <w:hyperlink w:anchor="sub_7010" w:history="1">
        <w:r>
          <w:t xml:space="preserve"> резервирования земель</w:t>
        </w:r>
      </w:hyperlink>
      <w:r>
        <w:t xml:space="preserve"> для государственных или муниципальных нужд.</w:t>
      </w:r>
      <w:bookmarkStart w:id="67" w:name="sub_28405"/>
      <w:bookmarkEnd w:id="66"/>
    </w:p>
    <w:p w:rsidR="006C0B28" w:rsidRDefault="000B303F">
      <w:pPr>
        <w:tabs>
          <w:tab w:val="num" w:pos="0"/>
        </w:tabs>
        <w:ind w:firstLine="540"/>
        <w:jc w:val="both"/>
      </w:pPr>
      <w:bookmarkStart w:id="68" w:name="sub_2805"/>
      <w:bookmarkEnd w:id="67"/>
      <w:r>
        <w:t xml:space="preserve">3. Иностранным гражданам, лицам без гражданства и иностранным юридическим лицам в соответствии с настоящей статьей земельные участки предоставляются в </w:t>
      </w:r>
      <w:r>
        <w:lastRenderedPageBreak/>
        <w:t>собственность только за плату, размер которой устанавливается Земельным Кодексом Российской Федерации.</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 Собственники зданий, строений, сооружений имеют исключительное право на приватизацию земельных участков, занятых этими объектами и необходимых для их эксплуатации.</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 Решение о предоставлении земельного участка в собственность под приватизированными объектами недвижимости принимается  органами исполнительной власти субъекта Российской Федерации  или органами местного самоуправления, уполномоченных распоряжаться земельными участками.</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bookmarkStart w:id="69" w:name="sub_304"/>
      <w:r>
        <w:rPr>
          <w:rFonts w:ascii="Times New Roman" w:hAnsi="Times New Roman" w:cs="Times New Roman"/>
          <w:sz w:val="24"/>
          <w:szCs w:val="24"/>
        </w:rPr>
        <w:t>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6.03.1990г. № 1305-I «О собственности в СССР», но которые не были надлежаще оформлены и зарегистрированы, имеют право бесплатно приобрести право собственности на указанные земельные участки в соответствии с правилами, установленными статьей 36 Земельного Кодекса Российской Федерации.</w:t>
      </w:r>
    </w:p>
    <w:bookmarkEnd w:id="69"/>
    <w:p w:rsidR="006C0B28" w:rsidRDefault="000B303F">
      <w:pPr>
        <w:autoSpaceDE w:val="0"/>
        <w:autoSpaceDN w:val="0"/>
        <w:adjustRightInd w:val="0"/>
        <w:ind w:firstLine="540"/>
        <w:jc w:val="both"/>
      </w:pPr>
      <w:r>
        <w:rPr>
          <w:bCs/>
          <w:iCs/>
        </w:rPr>
        <w:t>8. Граждане Российской Федерации,</w:t>
      </w:r>
      <w:r>
        <w:t>которые после введения в действие Земельного Кодекса Российской Федерации не осуществляли право на бесплатное предоставление земельных участков в собственность, имеют право на однократное бесплатное приобретение в собственность земельных участков, находящихся в государственной или муниципальной собственности, в случае если:</w:t>
      </w:r>
    </w:p>
    <w:p w:rsidR="006C0B28" w:rsidRDefault="000B303F">
      <w:pPr>
        <w:autoSpaceDE w:val="0"/>
        <w:autoSpaceDN w:val="0"/>
        <w:adjustRightInd w:val="0"/>
        <w:ind w:firstLine="540"/>
        <w:jc w:val="both"/>
      </w:pPr>
      <w:r>
        <w:t>1) земельные участки с расположенными на них жилыми, дачными или садовыми домами, приобретенными в собственность до введения в действие Земельного Кодекса Российской Федерации, находятся в их фактическом пользовании, но права на которые не были надлежащим образом оформлены и зарегистрированы;</w:t>
      </w:r>
    </w:p>
    <w:p w:rsidR="006C0B28" w:rsidRDefault="000B303F">
      <w:pPr>
        <w:autoSpaceDE w:val="0"/>
        <w:autoSpaceDN w:val="0"/>
        <w:adjustRightInd w:val="0"/>
        <w:ind w:firstLine="540"/>
        <w:jc w:val="both"/>
      </w:pPr>
      <w:r>
        <w:t>2) на земельных участках расположены жилые, дачные или садовые дома, приобретенные гражданами в результате наследования либо по иным предусмотренным Законом основаниям, и эти земельные участки наследодатель или иной прежний собственник жилого, дачного или садового дома имел право приобрести в собственность бесплатно, но данное право не реализовал;</w:t>
      </w:r>
    </w:p>
    <w:p w:rsidR="006C0B28" w:rsidRDefault="000B303F">
      <w:pPr>
        <w:autoSpaceDE w:val="0"/>
        <w:autoSpaceDN w:val="0"/>
        <w:adjustRightInd w:val="0"/>
        <w:ind w:firstLine="540"/>
        <w:jc w:val="both"/>
      </w:pPr>
      <w:r>
        <w:t>3) земельные участки предоставлены гражданам для индивидуального жилищного строительства и эксплуатации индивидуального жилого дома, дачного строительства и ведения дачного хозяйства, индивидуального гаражного строительства и эксплуатации индивидуального гаража независимо от вида предоставленных прав на земельные участки. При этом земельные участки, предоставленные для индивидуального жилищного, дачного или гаражного строительства на праве аренды, могут быть приобретены в собственность бесплатно не ранее представления документов, подтверждающих факт создания на таком земельном участке объекта индивидуального жилищного строительства (объекта недвижимого имущества), либо документов, подтверждающих право собственности на индивидуальный жилой (дачный) дом или гараж как объект незавершенного строительства;</w:t>
      </w:r>
    </w:p>
    <w:p w:rsidR="006C0B28" w:rsidRDefault="000B303F">
      <w:pPr>
        <w:autoSpaceDE w:val="0"/>
        <w:autoSpaceDN w:val="0"/>
        <w:adjustRightInd w:val="0"/>
        <w:ind w:firstLine="540"/>
        <w:jc w:val="both"/>
      </w:pPr>
      <w:r>
        <w:t>5) земельные участки предоставлены гражданам для огородничества на праве постоянного (бессрочного) пользования или пожизненного наследуемого владения.</w:t>
      </w:r>
    </w:p>
    <w:bookmarkEnd w:id="68"/>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24.</w:t>
            </w:r>
          </w:p>
        </w:tc>
        <w:tc>
          <w:tcPr>
            <w:tcW w:w="7336" w:type="dxa"/>
          </w:tcPr>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0B303F">
            <w:pPr>
              <w:ind w:left="-112" w:right="-1"/>
              <w:rPr>
                <w:b/>
              </w:rPr>
            </w:pPr>
            <w:r>
              <w:rPr>
                <w:b/>
              </w:rPr>
              <w:t xml:space="preserve">Порядок предоставления земельных участков для строительства из земель, находящихся в государственной или муниципальной </w:t>
            </w:r>
            <w:r>
              <w:rPr>
                <w:b/>
              </w:rPr>
              <w:lastRenderedPageBreak/>
              <w:t>собственности.</w:t>
            </w:r>
          </w:p>
        </w:tc>
      </w:tr>
    </w:tbl>
    <w:p w:rsidR="006C0B28" w:rsidRDefault="006C0B28"/>
    <w:p w:rsidR="006C0B28" w:rsidRDefault="000B303F">
      <w:pPr>
        <w:pStyle w:val="ConsNormal"/>
        <w:widowControl/>
        <w:ind w:firstLine="540"/>
        <w:jc w:val="both"/>
        <w:rPr>
          <w:rFonts w:ascii="Times New Roman" w:hAnsi="Times New Roman" w:cs="Times New Roman"/>
          <w:sz w:val="24"/>
          <w:szCs w:val="24"/>
        </w:rPr>
      </w:pPr>
      <w:bookmarkStart w:id="70" w:name="sub_3001"/>
      <w:r>
        <w:rPr>
          <w:rFonts w:ascii="Times New Roman" w:hAnsi="Times New Roman" w:cs="Times New Roman"/>
          <w:sz w:val="24"/>
          <w:szCs w:val="24"/>
        </w:rPr>
        <w:t>1. Для получения земельного участка для строительства из земель, находящихся в государственной или муниципальной собственности, заинтересованное лицо подает заявление в орган местного самоуправления или орган исполнительной власти субъекта Российской Федерации, уполномоченных на распоряжение земельными участками с приложением необходимых документов. В заявлении указывается: назначение объекта, предполагаемое место его размещения, обоснование размера земельного участка, испрашиваемое право на земельный участок, перечень необходимого инженерного обеспечения объекта.</w:t>
      </w:r>
    </w:p>
    <w:p w:rsidR="006C0B28" w:rsidRDefault="000B303F">
      <w:pPr>
        <w:tabs>
          <w:tab w:val="num" w:pos="0"/>
        </w:tabs>
        <w:ind w:firstLine="540"/>
        <w:jc w:val="both"/>
      </w:pPr>
      <w:r>
        <w:t>2.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6C0B28" w:rsidRDefault="000B303F">
      <w:pPr>
        <w:tabs>
          <w:tab w:val="num" w:pos="0"/>
        </w:tabs>
        <w:ind w:firstLine="540"/>
        <w:jc w:val="both"/>
      </w:pPr>
      <w:bookmarkStart w:id="71" w:name="sub_3011"/>
      <w:bookmarkEnd w:id="70"/>
      <w:r>
        <w:t>- без предварительного согласования мест размещения объектов;</w:t>
      </w:r>
    </w:p>
    <w:p w:rsidR="006C0B28" w:rsidRDefault="000B303F">
      <w:pPr>
        <w:tabs>
          <w:tab w:val="num" w:pos="0"/>
        </w:tabs>
        <w:ind w:firstLine="540"/>
        <w:jc w:val="both"/>
      </w:pPr>
      <w:bookmarkStart w:id="72" w:name="sub_3012"/>
      <w:bookmarkEnd w:id="71"/>
      <w:r>
        <w:t>- с предварительным согласованием мест размещения объектов.</w:t>
      </w:r>
    </w:p>
    <w:p w:rsidR="006C0B28" w:rsidRDefault="000B303F">
      <w:pPr>
        <w:tabs>
          <w:tab w:val="num" w:pos="0"/>
        </w:tabs>
        <w:ind w:firstLine="540"/>
        <w:jc w:val="both"/>
      </w:pPr>
      <w:bookmarkStart w:id="73" w:name="sub_3002"/>
      <w:bookmarkEnd w:id="72"/>
      <w:r>
        <w:t xml:space="preserve">3.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за исключением случаев, предусмотренных </w:t>
      </w:r>
      <w:hyperlink w:anchor="sub_3021" w:history="1">
        <w:r>
          <w:t>пунктом</w:t>
        </w:r>
      </w:hyperlink>
      <w:r>
        <w:t xml:space="preserve"> 4 настоящей статьи.</w:t>
      </w:r>
    </w:p>
    <w:p w:rsidR="006C0B28" w:rsidRDefault="000B303F">
      <w:pPr>
        <w:tabs>
          <w:tab w:val="num" w:pos="0"/>
        </w:tabs>
        <w:ind w:firstLine="540"/>
        <w:jc w:val="both"/>
      </w:pPr>
      <w:bookmarkStart w:id="74" w:name="sub_3021"/>
      <w:bookmarkEnd w:id="73"/>
      <w:r>
        <w:t>4. Земельный участок, находящийся в муниципальной собственности или на который государственная собственность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решением Хотынецкого районного Совета народных депутатов или решением  поселкового Совета народных депутатов, если ему в соответствующем порядке переданы полномочия.</w:t>
      </w:r>
    </w:p>
    <w:p w:rsidR="006C0B28" w:rsidRDefault="000B303F">
      <w:pPr>
        <w:tabs>
          <w:tab w:val="num" w:pos="0"/>
        </w:tabs>
        <w:ind w:firstLine="540"/>
        <w:jc w:val="both"/>
      </w:pPr>
      <w:bookmarkStart w:id="75" w:name="sub_30212"/>
      <w:bookmarkEnd w:id="74"/>
      <w:r>
        <w:t>Орган местного самоуправления или орган исполнительной власти субъекта Российской Федерации, уполномоченных на распоряжение земельными участками,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с органом местного самоуправления договор о развитии застроенной территории,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6C0B28" w:rsidRDefault="000B303F">
      <w:pPr>
        <w:tabs>
          <w:tab w:val="num" w:pos="0"/>
        </w:tabs>
        <w:ind w:firstLine="540"/>
        <w:jc w:val="both"/>
      </w:pPr>
      <w:bookmarkStart w:id="76" w:name="sub_30213"/>
      <w:bookmarkEnd w:id="75"/>
      <w: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6C0B28" w:rsidRDefault="000B303F">
      <w:pPr>
        <w:tabs>
          <w:tab w:val="num" w:pos="0"/>
        </w:tabs>
        <w:ind w:firstLine="540"/>
        <w:jc w:val="both"/>
      </w:pPr>
      <w:bookmarkStart w:id="77" w:name="sub_3003"/>
      <w:bookmarkEnd w:id="76"/>
      <w:r>
        <w:t xml:space="preserve">5.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w:t>
      </w:r>
      <w:hyperlink w:anchor="sub_2001" w:history="1">
        <w:r>
          <w:t xml:space="preserve"> пункте 1 статьи 20</w:t>
        </w:r>
      </w:hyperlink>
      <w:r>
        <w:t xml:space="preserve"> Земельного кодекса Российской Федерации,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6C0B28" w:rsidRDefault="000B303F">
      <w:pPr>
        <w:tabs>
          <w:tab w:val="num" w:pos="0"/>
        </w:tabs>
        <w:ind w:firstLine="540"/>
        <w:jc w:val="both"/>
      </w:pPr>
      <w:bookmarkStart w:id="78" w:name="sub_3004"/>
      <w:bookmarkEnd w:id="77"/>
      <w:r>
        <w:t xml:space="preserve">6. Предоставление земельного участка для строительства </w:t>
      </w:r>
      <w:r>
        <w:rPr>
          <w:b/>
        </w:rPr>
        <w:t xml:space="preserve">без предварительного согласования </w:t>
      </w:r>
      <w:r>
        <w:t>места размещения объекта осуществляется в следующем порядке:</w:t>
      </w:r>
    </w:p>
    <w:bookmarkEnd w:id="78"/>
    <w:p w:rsidR="006C0B28" w:rsidRDefault="000B303F">
      <w:pPr>
        <w:tabs>
          <w:tab w:val="num" w:pos="0"/>
        </w:tabs>
        <w:ind w:firstLine="540"/>
        <w:jc w:val="both"/>
      </w:pPr>
      <w:r>
        <w:t>1) проведение работ по формированию земельного участка:</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lastRenderedPageBreak/>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tc>
        <w:tc>
          <w:tcPr>
            <w:tcW w:w="9000" w:type="dxa"/>
          </w:tcPr>
          <w:p w:rsidR="006C0B28" w:rsidRDefault="000B303F">
            <w:pPr>
              <w:tabs>
                <w:tab w:val="num" w:pos="0"/>
              </w:tabs>
              <w:jc w:val="both"/>
            </w:pPr>
            <w:bookmarkStart w:id="79" w:name="sub_300412"/>
            <w:r>
              <w:t xml:space="preserve">выполнение в отношении земельного участка в соответствии с требованиями, установленными Федеральным Законом от 24.07.2007г. № 221-ФЗ                          </w:t>
            </w:r>
            <w:proofErr w:type="gramStart"/>
            <w:r>
              <w:t xml:space="preserve">   «</w:t>
            </w:r>
            <w:proofErr w:type="gramEnd"/>
            <w:r>
              <w:t>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
          <w:p w:rsidR="006C0B28" w:rsidRDefault="000B303F">
            <w:pPr>
              <w:tabs>
                <w:tab w:val="num" w:pos="0"/>
              </w:tabs>
              <w:jc w:val="both"/>
            </w:pPr>
            <w:bookmarkStart w:id="80" w:name="sub_300413"/>
            <w:bookmarkEnd w:id="79"/>
            <w:r>
              <w:t>определение разрешенного использования земельного участка;</w:t>
            </w:r>
          </w:p>
          <w:p w:rsidR="006C0B28" w:rsidRDefault="000B303F">
            <w:pPr>
              <w:tabs>
                <w:tab w:val="num" w:pos="0"/>
              </w:tabs>
              <w:jc w:val="both"/>
            </w:pPr>
            <w:bookmarkStart w:id="81" w:name="sub_300414"/>
            <w:bookmarkEnd w:id="80"/>
            <w:r>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bookmarkEnd w:id="81"/>
          <w:p w:rsidR="006C0B28" w:rsidRDefault="000B303F">
            <w:pPr>
              <w:tabs>
                <w:tab w:val="num" w:pos="0"/>
              </w:tabs>
              <w:jc w:val="both"/>
            </w:pPr>
            <w: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6C0B28" w:rsidRDefault="000B303F">
            <w:pPr>
              <w:jc w:val="both"/>
              <w:rPr>
                <w:rFonts w:eastAsia="Calibri"/>
              </w:rPr>
            </w:pPr>
            <w: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tc>
      </w:tr>
    </w:tbl>
    <w:p w:rsidR="006C0B28" w:rsidRDefault="000B303F">
      <w:pPr>
        <w:tabs>
          <w:tab w:val="num" w:pos="0"/>
        </w:tabs>
        <w:ind w:firstLine="540"/>
        <w:jc w:val="both"/>
      </w:pPr>
      <w:bookmarkStart w:id="82" w:name="sub_30043"/>
      <w:r>
        <w:t>2)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6C0B28" w:rsidRDefault="000B303F">
      <w:pPr>
        <w:tabs>
          <w:tab w:val="num" w:pos="0"/>
        </w:tabs>
        <w:ind w:firstLine="540"/>
        <w:jc w:val="both"/>
      </w:pPr>
      <w:bookmarkStart w:id="83" w:name="sub_30044"/>
      <w:bookmarkEnd w:id="82"/>
      <w:r>
        <w:t>3)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6C0B28" w:rsidRDefault="000B303F">
      <w:pPr>
        <w:tabs>
          <w:tab w:val="num" w:pos="0"/>
        </w:tabs>
        <w:ind w:firstLine="540"/>
        <w:jc w:val="both"/>
      </w:pPr>
      <w:bookmarkStart w:id="84" w:name="sub_3005"/>
      <w:bookmarkEnd w:id="83"/>
      <w:r>
        <w:t xml:space="preserve">7. Предоставление земельного участка для строительства </w:t>
      </w:r>
      <w:r>
        <w:rPr>
          <w:b/>
        </w:rPr>
        <w:t xml:space="preserve">с предварительным согласованием </w:t>
      </w:r>
      <w:r>
        <w:t>места размещения объекта осуществляется в следующем порядке:</w:t>
      </w:r>
    </w:p>
    <w:p w:rsidR="006C0B28" w:rsidRDefault="000B303F">
      <w:pPr>
        <w:tabs>
          <w:tab w:val="num" w:pos="0"/>
        </w:tabs>
        <w:ind w:firstLine="540"/>
        <w:jc w:val="both"/>
      </w:pPr>
      <w:bookmarkStart w:id="85" w:name="sub_3051"/>
      <w:bookmarkEnd w:id="84"/>
      <w:r>
        <w:t>1) выбор земельного участка и принятие в порядке, установленном статьей 31 Земельного кодекса Российской Федерации, решения о предварительном согласовании места размещения объекта;</w:t>
      </w:r>
    </w:p>
    <w:bookmarkEnd w:id="85"/>
    <w:p w:rsidR="006C0B28" w:rsidRDefault="000B303F">
      <w:pPr>
        <w:tabs>
          <w:tab w:val="num" w:pos="0"/>
        </w:tabs>
        <w:ind w:firstLine="540"/>
        <w:jc w:val="both"/>
      </w:pPr>
      <w:r>
        <w:t>2)  выполнение в отношении земельного участка кадастровых работ, осуществление его государственного кадастрового учета;</w:t>
      </w:r>
    </w:p>
    <w:p w:rsidR="006C0B28" w:rsidRDefault="000B303F">
      <w:pPr>
        <w:tabs>
          <w:tab w:val="num" w:pos="0"/>
        </w:tabs>
        <w:ind w:firstLine="540"/>
        <w:jc w:val="both"/>
      </w:pPr>
      <w:bookmarkStart w:id="86" w:name="sub_3054"/>
      <w:r>
        <w:t>3) принятие решения о предоставлении земельного участка для строительства в соответствии с правилами, установленными статьей 32 Земельного кодекса Российской Федерации.</w:t>
      </w:r>
    </w:p>
    <w:p w:rsidR="006C0B28" w:rsidRDefault="000B303F">
      <w:pPr>
        <w:tabs>
          <w:tab w:val="num" w:pos="0"/>
        </w:tabs>
        <w:ind w:firstLine="540"/>
        <w:jc w:val="both"/>
      </w:pPr>
      <w:bookmarkStart w:id="87" w:name="sub_3006"/>
      <w:bookmarkEnd w:id="86"/>
      <w:r>
        <w:t xml:space="preserve">8.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w:t>
      </w:r>
      <w:proofErr w:type="gramStart"/>
      <w:r>
        <w:t>с  подпунктами</w:t>
      </w:r>
      <w:proofErr w:type="gramEnd"/>
      <w:r>
        <w:t xml:space="preserve"> 2, 3 пункта 6 настоящей статьи, если иной порядок не установлен Земельным Кодексом Российской Федерации.</w:t>
      </w:r>
    </w:p>
    <w:p w:rsidR="006C0B28" w:rsidRDefault="000B303F">
      <w:pPr>
        <w:tabs>
          <w:tab w:val="num" w:pos="0"/>
        </w:tabs>
        <w:ind w:firstLine="540"/>
        <w:jc w:val="both"/>
      </w:pPr>
      <w:bookmarkStart w:id="88" w:name="sub_3007"/>
      <w:bookmarkEnd w:id="87"/>
      <w:r>
        <w:t>9. Решение органа местного самоуправления или органа исполнительной власти субъекта Российской Федерации, уполномоченных на распоряжение земельными участками о предоставлении земельного участка для строительства или протокол о результатах торгов (конкурсов, аукционов) является основанием для:</w:t>
      </w:r>
    </w:p>
    <w:p w:rsidR="006C0B28" w:rsidRDefault="000B303F">
      <w:pPr>
        <w:tabs>
          <w:tab w:val="num" w:pos="0"/>
        </w:tabs>
        <w:ind w:firstLine="540"/>
        <w:jc w:val="both"/>
      </w:pPr>
      <w:bookmarkStart w:id="89" w:name="sub_3071"/>
      <w:bookmarkEnd w:id="88"/>
      <w: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6C0B28" w:rsidRDefault="000B303F">
      <w:pPr>
        <w:tabs>
          <w:tab w:val="num" w:pos="0"/>
        </w:tabs>
        <w:ind w:firstLine="540"/>
        <w:jc w:val="both"/>
      </w:pPr>
      <w:bookmarkStart w:id="90" w:name="sub_3072"/>
      <w:bookmarkEnd w:id="89"/>
      <w: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6C0B28" w:rsidRDefault="000B303F">
      <w:pPr>
        <w:tabs>
          <w:tab w:val="num" w:pos="0"/>
        </w:tabs>
        <w:ind w:firstLine="540"/>
        <w:jc w:val="both"/>
      </w:pPr>
      <w:bookmarkStart w:id="91" w:name="sub_3073"/>
      <w:bookmarkEnd w:id="90"/>
      <w:r>
        <w:t>3) заключения договора аренды земельного участка и государственной регистрации данного договора при передаче земельного участка в аренду.</w:t>
      </w:r>
    </w:p>
    <w:p w:rsidR="006C0B28" w:rsidRDefault="000B303F">
      <w:pPr>
        <w:tabs>
          <w:tab w:val="num" w:pos="0"/>
        </w:tabs>
        <w:ind w:firstLine="540"/>
        <w:jc w:val="both"/>
      </w:pPr>
      <w:bookmarkStart w:id="92" w:name="sub_3008"/>
      <w:bookmarkEnd w:id="91"/>
      <w:r>
        <w:lastRenderedPageBreak/>
        <w:t>10.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6C0B28" w:rsidRDefault="000B303F">
      <w:pPr>
        <w:tabs>
          <w:tab w:val="num" w:pos="0"/>
        </w:tabs>
        <w:ind w:firstLine="540"/>
        <w:jc w:val="both"/>
      </w:pPr>
      <w:bookmarkStart w:id="93" w:name="sub_3009"/>
      <w:bookmarkEnd w:id="92"/>
      <w:r>
        <w:t>11. Решение об отказе в предоставлении земельного участка для строительства может быть обжаловано заявителем в суд.</w:t>
      </w:r>
      <w:bookmarkStart w:id="94" w:name="sub_3010"/>
      <w:bookmarkEnd w:id="93"/>
    </w:p>
    <w:p w:rsidR="006C0B28" w:rsidRDefault="000B303F">
      <w:pPr>
        <w:tabs>
          <w:tab w:val="num" w:pos="0"/>
        </w:tabs>
        <w:ind w:firstLine="540"/>
        <w:jc w:val="both"/>
      </w:pPr>
      <w:bookmarkStart w:id="95" w:name="sub_30011"/>
      <w:bookmarkEnd w:id="94"/>
      <w:r>
        <w:t>12. Предварительное согласование места размещения объекта не проводится при размещении объекта в городском поселении в соответствии с градостроительной документацией о застройке и Правилами землепользования и застройки городского поселения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bookmarkEnd w:id="95"/>
    <w:p w:rsidR="006C0B28" w:rsidRDefault="006C0B28">
      <w:pPr>
        <w:pStyle w:val="ConsNonformat"/>
        <w:widowControl/>
        <w:rPr>
          <w:rFonts w:ascii="Times New Roman" w:hAnsi="Times New Roman" w:cs="Times New Roman"/>
          <w:b/>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25.</w:t>
            </w:r>
          </w:p>
        </w:tc>
        <w:tc>
          <w:tcPr>
            <w:tcW w:w="7336" w:type="dxa"/>
          </w:tcPr>
          <w:p w:rsidR="006C0B28" w:rsidRDefault="000B303F">
            <w:pPr>
              <w:ind w:left="-112" w:right="-1"/>
              <w:rPr>
                <w:b/>
              </w:rPr>
            </w:pPr>
            <w:r>
              <w:rPr>
                <w:b/>
              </w:rPr>
              <w:t>Особенности предоставления земельных участков для жилищного строительства и комплексного освоения в целях жилищного строительства</w:t>
            </w:r>
          </w:p>
        </w:tc>
      </w:tr>
    </w:tbl>
    <w:p w:rsidR="006C0B28" w:rsidRDefault="006C0B28">
      <w:pPr>
        <w:pStyle w:val="ConsNonformat"/>
        <w:widowControl/>
        <w:ind w:firstLine="851"/>
        <w:rPr>
          <w:rFonts w:ascii="Times New Roman" w:hAnsi="Times New Roman" w:cs="Times New Roman"/>
          <w:b/>
          <w:sz w:val="24"/>
          <w:szCs w:val="24"/>
        </w:rPr>
      </w:pPr>
    </w:p>
    <w:p w:rsidR="006C0B28" w:rsidRDefault="000B303F">
      <w:pPr>
        <w:tabs>
          <w:tab w:val="num" w:pos="0"/>
        </w:tabs>
        <w:ind w:firstLine="540"/>
        <w:jc w:val="both"/>
      </w:pPr>
      <w:bookmarkStart w:id="96" w:name="sub_3101"/>
      <w:r>
        <w:t xml:space="preserve">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w:t>
      </w:r>
      <w:hyperlink w:anchor="sub_2415" w:history="1">
        <w:r>
          <w:t xml:space="preserve"> подпунктом 5 пункта 1 статьи 24</w:t>
        </w:r>
      </w:hyperlink>
      <w:r>
        <w:t xml:space="preserve"> Земельного кодекса Российской Федерации - в безвозмездное срочное пользование без предварительного согласования места размещения объекта.</w:t>
      </w:r>
    </w:p>
    <w:p w:rsidR="006C0B28" w:rsidRDefault="000B303F">
      <w:pPr>
        <w:tabs>
          <w:tab w:val="num" w:pos="0"/>
        </w:tabs>
        <w:ind w:firstLine="540"/>
        <w:jc w:val="both"/>
      </w:pPr>
      <w:bookmarkStart w:id="97" w:name="sub_3102"/>
      <w:bookmarkEnd w:id="96"/>
      <w:r>
        <w:t xml:space="preserve">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w:t>
      </w:r>
      <w:hyperlink w:anchor="sub_2415" w:history="1">
        <w:r>
          <w:t xml:space="preserve"> подпунктом 5 пункта 1 статьи 24</w:t>
        </w:r>
      </w:hyperlink>
      <w:r>
        <w:t xml:space="preserve">, </w:t>
      </w:r>
      <w:hyperlink w:anchor="sub_3021" w:history="1">
        <w:r>
          <w:t xml:space="preserve"> пунктом 2.1 статьи 30</w:t>
        </w:r>
      </w:hyperlink>
      <w:r>
        <w:t xml:space="preserve"> и </w:t>
      </w:r>
      <w:hyperlink w:anchor="sub_380127" w:history="1">
        <w:r>
          <w:t xml:space="preserve"> пунктом 27 статьи 38.1</w:t>
        </w:r>
      </w:hyperlink>
      <w:r>
        <w:t xml:space="preserve"> Земельного кодекса Российской Федерации.</w:t>
      </w:r>
    </w:p>
    <w:p w:rsidR="006C0B28" w:rsidRDefault="000B303F">
      <w:pPr>
        <w:tabs>
          <w:tab w:val="num" w:pos="0"/>
        </w:tabs>
        <w:ind w:firstLine="540"/>
        <w:jc w:val="both"/>
      </w:pPr>
      <w:bookmarkStart w:id="98" w:name="sub_31031"/>
      <w:bookmarkStart w:id="99" w:name="sub_3103"/>
      <w:bookmarkEnd w:id="97"/>
      <w:r>
        <w:t xml:space="preserve">3. Предоставление земельного участка в аренду для индивидуального жилищного строительства осуществляется </w:t>
      </w:r>
      <w:r>
        <w:rPr>
          <w:b/>
        </w:rPr>
        <w:t>на основании заявления гражданина,</w:t>
      </w:r>
      <w:r>
        <w:t xml:space="preserve"> заинтересованного в предоставлении земельного участка.</w:t>
      </w:r>
    </w:p>
    <w:p w:rsidR="006C0B28" w:rsidRDefault="000B303F">
      <w:pPr>
        <w:tabs>
          <w:tab w:val="num" w:pos="0"/>
        </w:tabs>
        <w:ind w:firstLine="540"/>
        <w:jc w:val="both"/>
      </w:pPr>
      <w:bookmarkStart w:id="100" w:name="sub_31032"/>
      <w:bookmarkEnd w:id="98"/>
      <w:bookmarkEnd w:id="99"/>
      <w:r>
        <w:t>В двухнедельный срок со дня получения заявления гражданина о предоставлении в аренду земельного участка Правительство Орловской области или администрация Хотынецкого района,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w:t>
      </w:r>
      <w:bookmarkStart w:id="101" w:name="sub_31033"/>
      <w:bookmarkEnd w:id="100"/>
      <w:r>
        <w:t xml:space="preserve">, определяемом соответственно Правительством Орловской области или </w:t>
      </w:r>
      <w:proofErr w:type="spellStart"/>
      <w:r>
        <w:t>Хотынецким</w:t>
      </w:r>
      <w:proofErr w:type="spellEnd"/>
      <w:r>
        <w:t xml:space="preserve"> районным Советом народных депутатов.</w:t>
      </w:r>
    </w:p>
    <w:p w:rsidR="006C0B28" w:rsidRDefault="000B303F">
      <w:pPr>
        <w:tabs>
          <w:tab w:val="num" w:pos="0"/>
        </w:tabs>
        <w:ind w:firstLine="540"/>
        <w:jc w:val="both"/>
      </w:pPr>
      <w:r>
        <w:t xml:space="preserve">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Правительством Орловской области или администрацией Хотынецкого района принимается решение о предоставлении такого земельного участка для жилищного строительства в аренду гражданину, указанному </w:t>
      </w:r>
      <w:proofErr w:type="gramStart"/>
      <w:r>
        <w:t xml:space="preserve">в </w:t>
      </w:r>
      <w:hyperlink w:anchor="sub_31031" w:history="1">
        <w:r>
          <w:t xml:space="preserve"> абзаце</w:t>
        </w:r>
        <w:proofErr w:type="gramEnd"/>
        <w:r>
          <w:t xml:space="preserve"> первом</w:t>
        </w:r>
      </w:hyperlink>
      <w:r>
        <w:t xml:space="preserve"> настоящего пункта.</w:t>
      </w:r>
    </w:p>
    <w:p w:rsidR="006C0B28" w:rsidRDefault="000B303F">
      <w:pPr>
        <w:tabs>
          <w:tab w:val="num" w:pos="0"/>
        </w:tabs>
        <w:ind w:firstLine="540"/>
        <w:jc w:val="both"/>
      </w:pPr>
      <w:r>
        <w:t>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bookmarkEnd w:id="101"/>
    <w:p w:rsidR="006C0B28" w:rsidRDefault="000B303F">
      <w:pPr>
        <w:tabs>
          <w:tab w:val="num" w:pos="0"/>
        </w:tabs>
        <w:ind w:firstLine="540"/>
        <w:jc w:val="both"/>
      </w:pPr>
      <w: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6C0B28" w:rsidRDefault="000B303F">
      <w:pPr>
        <w:tabs>
          <w:tab w:val="num" w:pos="0"/>
        </w:tabs>
        <w:ind w:firstLine="540"/>
        <w:jc w:val="both"/>
      </w:pPr>
      <w:bookmarkStart w:id="102" w:name="sub_3201"/>
      <w:r>
        <w:t xml:space="preserve">4.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w:t>
      </w:r>
      <w:r>
        <w:lastRenderedPageBreak/>
        <w:t>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6C0B28" w:rsidRDefault="000B303F">
      <w:pPr>
        <w:pStyle w:val="af4"/>
        <w:ind w:left="0" w:firstLine="540"/>
        <w:rPr>
          <w:rFonts w:ascii="Times New Roman" w:hAnsi="Times New Roman" w:cs="Times New Roman"/>
          <w:sz w:val="24"/>
          <w:szCs w:val="24"/>
        </w:rPr>
      </w:pPr>
      <w:r>
        <w:rPr>
          <w:rFonts w:ascii="Times New Roman" w:hAnsi="Times New Roman" w:cs="Times New Roman"/>
          <w:sz w:val="24"/>
          <w:szCs w:val="24"/>
        </w:rPr>
        <w:t>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 устанавливаются статьей 30.2 Земельного кодекса Российской Федерации.</w:t>
      </w:r>
    </w:p>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26.</w:t>
            </w:r>
          </w:p>
        </w:tc>
        <w:tc>
          <w:tcPr>
            <w:tcW w:w="7336" w:type="dxa"/>
          </w:tcPr>
          <w:p w:rsidR="006C0B28" w:rsidRDefault="000B303F">
            <w:pPr>
              <w:ind w:left="-112" w:right="-1"/>
              <w:rPr>
                <w:b/>
              </w:rPr>
            </w:pPr>
            <w:r>
              <w:rPr>
                <w:b/>
              </w:rPr>
              <w:t>Выбор земельных участков для строительства ипринятие решения о предоставлении земельного участка для строительства.</w:t>
            </w:r>
          </w:p>
        </w:tc>
      </w:tr>
    </w:tbl>
    <w:p w:rsidR="006C0B28" w:rsidRDefault="006C0B28"/>
    <w:p w:rsidR="006C0B28" w:rsidRDefault="000B303F">
      <w:pPr>
        <w:tabs>
          <w:tab w:val="num" w:pos="0"/>
        </w:tabs>
        <w:ind w:firstLine="540"/>
        <w:jc w:val="both"/>
      </w:pPr>
      <w:bookmarkStart w:id="103" w:name="sub_311"/>
      <w:bookmarkStart w:id="104" w:name="_Toc154142018"/>
      <w:bookmarkEnd w:id="102"/>
      <w:r>
        <w:t>1. Гражданин или юридическое лицо, заинтересованные в предоставлении земельного участка для строительства, обращаются в Правительство Орловской области или в администрацию Хотынецкого района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bookmarkEnd w:id="103"/>
    <w:p w:rsidR="006C0B28" w:rsidRDefault="000B303F">
      <w:pPr>
        <w:tabs>
          <w:tab w:val="num" w:pos="0"/>
        </w:tabs>
        <w:ind w:firstLine="540"/>
        <w:jc w:val="both"/>
      </w:pPr>
      <w:r>
        <w:t>2. Администрация Хотынецкого района по заявлению гражданина, юридического лица либо по обращению Правительства Орловской области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с государственными органами, администрацией городского поселения, муниципальными и иными заинтересованными организациями.</w:t>
      </w:r>
    </w:p>
    <w:p w:rsidR="006C0B28" w:rsidRDefault="000B303F">
      <w:pPr>
        <w:tabs>
          <w:tab w:val="num" w:pos="0"/>
        </w:tabs>
        <w:ind w:firstLine="540"/>
        <w:jc w:val="both"/>
      </w:pPr>
      <w:bookmarkStart w:id="105" w:name="sub_3121"/>
      <w: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муниципальными организациями и иными заинтересованными организациями в двухнедельный срок со дня получения запроса от администрации Хотынецкого района.</w:t>
      </w:r>
    </w:p>
    <w:bookmarkEnd w:id="105"/>
    <w:p w:rsidR="006C0B28" w:rsidRDefault="000B303F">
      <w:pPr>
        <w:tabs>
          <w:tab w:val="num" w:pos="0"/>
        </w:tabs>
        <w:ind w:firstLine="540"/>
        <w:jc w:val="both"/>
      </w:pPr>
      <w:r>
        <w:t>3. Администрация поселка Хотынец информируют население о возможном или предстоящем предоставлении земельных участков для строительства.</w:t>
      </w:r>
    </w:p>
    <w:p w:rsidR="006C0B28" w:rsidRDefault="000B303F">
      <w:pPr>
        <w:tabs>
          <w:tab w:val="num" w:pos="0"/>
        </w:tabs>
        <w:ind w:firstLine="540"/>
        <w:jc w:val="both"/>
      </w:pPr>
      <w:bookmarkStart w:id="106" w:name="sub_3132"/>
      <w: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6C0B28" w:rsidRDefault="000B303F">
      <w:pPr>
        <w:pStyle w:val="af5"/>
        <w:tabs>
          <w:tab w:val="num" w:pos="0"/>
        </w:tabs>
        <w:ind w:left="0" w:firstLine="540"/>
        <w:rPr>
          <w:color w:val="auto"/>
          <w:sz w:val="24"/>
          <w:szCs w:val="24"/>
        </w:rPr>
      </w:pPr>
      <w:bookmarkStart w:id="107" w:name="sub_314"/>
      <w:bookmarkEnd w:id="106"/>
      <w:r>
        <w:rPr>
          <w:rFonts w:ascii="Times New Roman" w:hAnsi="Times New Roman" w:cs="Times New Roman"/>
          <w:i w:val="0"/>
          <w:color w:val="auto"/>
          <w:sz w:val="24"/>
          <w:szCs w:val="24"/>
        </w:rPr>
        <w:t xml:space="preserve">4. Администрация Хотынецкого района </w:t>
      </w:r>
      <w:proofErr w:type="gramStart"/>
      <w:r>
        <w:rPr>
          <w:rFonts w:ascii="Times New Roman" w:hAnsi="Times New Roman" w:cs="Times New Roman"/>
          <w:i w:val="0"/>
          <w:color w:val="auto"/>
          <w:sz w:val="24"/>
          <w:szCs w:val="24"/>
        </w:rPr>
        <w:t xml:space="preserve">информирует </w:t>
      </w:r>
      <w:hyperlink w:anchor="sub_5302" w:history="1">
        <w:r>
          <w:rPr>
            <w:rFonts w:ascii="Times New Roman" w:hAnsi="Times New Roman" w:cs="Times New Roman"/>
            <w:i w:val="0"/>
            <w:color w:val="auto"/>
            <w:sz w:val="24"/>
            <w:szCs w:val="24"/>
          </w:rPr>
          <w:t xml:space="preserve"> землепользователей</w:t>
        </w:r>
        <w:proofErr w:type="gramEnd"/>
      </w:hyperlink>
      <w:r>
        <w:rPr>
          <w:rFonts w:ascii="Times New Roman" w:hAnsi="Times New Roman" w:cs="Times New Roman"/>
          <w:i w:val="0"/>
          <w:color w:val="auto"/>
          <w:sz w:val="24"/>
          <w:szCs w:val="24"/>
        </w:rPr>
        <w:t>, землевладельцев и арендаторов земельных участков,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Администрация Хотынецкого района информирует собственников этих земельных участков об их возможном выкупе.</w:t>
      </w:r>
      <w:bookmarkEnd w:id="107"/>
    </w:p>
    <w:p w:rsidR="006C0B28" w:rsidRDefault="000B303F">
      <w:pPr>
        <w:tabs>
          <w:tab w:val="num" w:pos="0"/>
        </w:tabs>
        <w:ind w:firstLine="540"/>
        <w:jc w:val="both"/>
      </w:pPr>
      <w:r>
        <w:t xml:space="preserve">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w:t>
      </w:r>
      <w:r>
        <w:lastRenderedPageBreak/>
        <w:t>санитарно-защитной зоны. К данному акту прилагаются утвержденные Администрацией Хотынецкого района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6C0B28" w:rsidRDefault="000B303F">
      <w:pPr>
        <w:tabs>
          <w:tab w:val="num" w:pos="0"/>
        </w:tabs>
        <w:ind w:firstLine="540"/>
        <w:jc w:val="both"/>
      </w:pPr>
      <w:bookmarkStart w:id="108" w:name="sub_31502"/>
      <w: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6C0B28" w:rsidRDefault="000B303F">
      <w:pPr>
        <w:tabs>
          <w:tab w:val="num" w:pos="0"/>
        </w:tabs>
        <w:ind w:firstLine="540"/>
        <w:jc w:val="both"/>
      </w:pPr>
      <w:bookmarkStart w:id="109" w:name="sub_316"/>
      <w:bookmarkEnd w:id="108"/>
      <w:r>
        <w:t>6. Правительство Орловской области или Администрация Хотынецкого района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bookmarkEnd w:id="109"/>
    <w:p w:rsidR="006C0B28" w:rsidRDefault="000B303F">
      <w:pPr>
        <w:tabs>
          <w:tab w:val="num" w:pos="0"/>
        </w:tabs>
        <w:ind w:firstLine="540"/>
        <w:jc w:val="both"/>
      </w:pPr>
      <w:r>
        <w:t>7. Копия решения о предварительном согласовании места размещения объекта либо об отказе в размещении объекта выдается заявителю в семидневный срок со дня его утверждения.</w:t>
      </w:r>
    </w:p>
    <w:p w:rsidR="006C0B28" w:rsidRDefault="000B303F">
      <w:pPr>
        <w:tabs>
          <w:tab w:val="num" w:pos="0"/>
        </w:tabs>
        <w:ind w:firstLine="540"/>
        <w:jc w:val="both"/>
      </w:pPr>
      <w:r>
        <w:t>8. 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6C0B28" w:rsidRDefault="000B303F">
      <w:pPr>
        <w:tabs>
          <w:tab w:val="num" w:pos="0"/>
        </w:tabs>
        <w:ind w:firstLine="540"/>
        <w:jc w:val="both"/>
      </w:pPr>
      <w:bookmarkStart w:id="110" w:name="sub_319"/>
      <w:r>
        <w:t>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орган, принявший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6C0B28" w:rsidRDefault="000B303F">
      <w:pPr>
        <w:tabs>
          <w:tab w:val="num" w:pos="0"/>
        </w:tabs>
        <w:ind w:firstLine="540"/>
        <w:jc w:val="both"/>
      </w:pPr>
      <w:bookmarkStart w:id="111" w:name="sub_321"/>
      <w:bookmarkEnd w:id="110"/>
      <w:r>
        <w:t>10.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6C0B28" w:rsidRDefault="000B303F">
      <w:pPr>
        <w:tabs>
          <w:tab w:val="num" w:pos="0"/>
        </w:tabs>
        <w:ind w:firstLine="540"/>
        <w:jc w:val="both"/>
      </w:pPr>
      <w:bookmarkStart w:id="112" w:name="sub_322"/>
      <w:bookmarkEnd w:id="111"/>
      <w:r>
        <w:t>11. Правительство Орловской области или Администрация Хотынецкого района на основании заявления гражданина или юридического лица, заинтересованных в предоставлении земельного участка для строительства, и приложенного к нему кадастрового паспорта земельного участка в двухнедельный срок принимает решение о предоставлении земельного участка для строительства.</w:t>
      </w:r>
    </w:p>
    <w:p w:rsidR="006C0B28" w:rsidRDefault="006C0B28">
      <w:pPr>
        <w:tabs>
          <w:tab w:val="num" w:pos="0"/>
        </w:tabs>
        <w:jc w:val="both"/>
        <w:rPr>
          <w:sz w:val="28"/>
          <w:szCs w:val="28"/>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bookmarkEnd w:id="112"/>
          <w:p w:rsidR="006C0B28" w:rsidRDefault="000B303F">
            <w:pPr>
              <w:ind w:left="-108" w:right="-108"/>
              <w:jc w:val="both"/>
              <w:rPr>
                <w:rFonts w:eastAsia="Calibri"/>
                <w:b/>
              </w:rPr>
            </w:pPr>
            <w:r>
              <w:rPr>
                <w:rFonts w:eastAsia="Calibri"/>
                <w:b/>
              </w:rPr>
              <w:t>Статья 27.</w:t>
            </w:r>
          </w:p>
        </w:tc>
        <w:tc>
          <w:tcPr>
            <w:tcW w:w="7336" w:type="dxa"/>
          </w:tcPr>
          <w:p w:rsidR="006C0B28" w:rsidRDefault="000B303F">
            <w:pPr>
              <w:ind w:left="-112" w:right="-1"/>
              <w:rPr>
                <w:b/>
              </w:rPr>
            </w:pPr>
            <w:r>
              <w:rPr>
                <w:b/>
              </w:rPr>
              <w:t>Нормы предоставления земельных участков</w:t>
            </w:r>
          </w:p>
        </w:tc>
      </w:tr>
    </w:tbl>
    <w:p w:rsidR="006C0B28" w:rsidRDefault="006C0B28">
      <w:pPr>
        <w:tabs>
          <w:tab w:val="num" w:pos="0"/>
        </w:tabs>
        <w:ind w:firstLine="540"/>
        <w:jc w:val="both"/>
        <w:rPr>
          <w:sz w:val="28"/>
          <w:szCs w:val="28"/>
        </w:rPr>
      </w:pPr>
    </w:p>
    <w:p w:rsidR="006C0B28" w:rsidRDefault="000B303F">
      <w:pPr>
        <w:pStyle w:val="23"/>
        <w:tabs>
          <w:tab w:val="num" w:pos="0"/>
        </w:tabs>
        <w:autoSpaceDE/>
        <w:autoSpaceDN/>
        <w:adjustRightInd/>
        <w:rPr>
          <w:iCs w:val="0"/>
          <w:color w:val="auto"/>
        </w:rPr>
      </w:pPr>
      <w:bookmarkStart w:id="113" w:name="sub_201"/>
      <w:bookmarkStart w:id="114" w:name="sub_3301"/>
      <w:r>
        <w:rPr>
          <w:iCs w:val="0"/>
          <w:color w:val="auto"/>
        </w:rPr>
        <w:t>1. Законом Орловской области от 15.04.2003г. № 320-ОЗ «О предельных размерах и условиях предоставления земельных участков в собственность гражданам:</w:t>
      </w:r>
    </w:p>
    <w:p w:rsidR="006C0B28" w:rsidRDefault="000B303F">
      <w:pPr>
        <w:tabs>
          <w:tab w:val="num" w:pos="0"/>
        </w:tabs>
        <w:ind w:firstLine="540"/>
        <w:jc w:val="both"/>
      </w:pPr>
      <w:r>
        <w:t>1)  предельные максимальные размеры земельных участков:</w:t>
      </w:r>
    </w:p>
    <w:bookmarkEnd w:id="113"/>
    <w:p w:rsidR="006C0B28" w:rsidRDefault="000B303F">
      <w:pPr>
        <w:tabs>
          <w:tab w:val="num" w:pos="0"/>
        </w:tabs>
        <w:ind w:firstLine="540"/>
        <w:jc w:val="both"/>
      </w:pPr>
      <w:r>
        <w:t>- для садоводства,  огородничества,  для животноводства,  для дачного строительства - 0,25 гектара</w:t>
      </w:r>
    </w:p>
    <w:p w:rsidR="006C0B28" w:rsidRDefault="000B303F">
      <w:pPr>
        <w:tabs>
          <w:tab w:val="num" w:pos="0"/>
        </w:tabs>
        <w:ind w:firstLine="540"/>
        <w:jc w:val="both"/>
      </w:pPr>
      <w:bookmarkStart w:id="115" w:name="sub_202"/>
      <w:r>
        <w:t>2) предельные минимальные размеры земельных участков:</w:t>
      </w:r>
      <w:bookmarkEnd w:id="115"/>
    </w:p>
    <w:p w:rsidR="006C0B28" w:rsidRDefault="000B303F">
      <w:pPr>
        <w:tabs>
          <w:tab w:val="num" w:pos="0"/>
        </w:tabs>
        <w:ind w:firstLine="540"/>
        <w:jc w:val="both"/>
      </w:pPr>
      <w:bookmarkStart w:id="116" w:name="sub_203"/>
      <w:r>
        <w:t>- для садоводства,  огородничества,  для животноводства,  для дачного строительства - 0,10 гектара</w:t>
      </w:r>
      <w:r>
        <w:rPr>
          <w:color w:val="000000"/>
        </w:rPr>
        <w:t>.</w:t>
      </w:r>
    </w:p>
    <w:p w:rsidR="006C0B28" w:rsidRDefault="000B303F">
      <w:pPr>
        <w:tabs>
          <w:tab w:val="num" w:pos="0"/>
        </w:tabs>
        <w:ind w:firstLine="540"/>
        <w:jc w:val="both"/>
      </w:pPr>
      <w:r>
        <w:t>2. Предоставление гражданам земельных участков на территории Орловской области для указанных целей сверх установленных указанным Законом Орловской области предельных максимальных размеров осуществляется на основании договоров аренды.</w:t>
      </w:r>
    </w:p>
    <w:bookmarkEnd w:id="116"/>
    <w:p w:rsidR="006C0B28" w:rsidRDefault="000B303F">
      <w:pPr>
        <w:tabs>
          <w:tab w:val="num" w:pos="0"/>
        </w:tabs>
        <w:ind w:firstLine="540"/>
        <w:jc w:val="both"/>
      </w:pPr>
      <w:r>
        <w:t xml:space="preserve">3. Максимальные размеры земельных участков, предоставляемых гражданам в собственность </w:t>
      </w:r>
      <w:r>
        <w:rPr>
          <w:b/>
        </w:rPr>
        <w:t>бесплатно</w:t>
      </w:r>
      <w:r>
        <w:t xml:space="preserve"> из земель, находящихся в государственной собственности Орлов</w:t>
      </w:r>
      <w:bookmarkStart w:id="117" w:name="sub_30305"/>
      <w:r>
        <w:t xml:space="preserve">ской области, установлены Постановлением главы поселкового Совета народных </w:t>
      </w:r>
      <w:r>
        <w:lastRenderedPageBreak/>
        <w:t>депутатов от 01.04.2004г. № 29-ПС «О предельных размерах и условиях  предоставления земельных участков  в собственность граждан» устанавливаются:</w:t>
      </w:r>
    </w:p>
    <w:p w:rsidR="006C0B28" w:rsidRDefault="000B303F">
      <w:pPr>
        <w:tabs>
          <w:tab w:val="num" w:pos="0"/>
        </w:tabs>
        <w:ind w:firstLine="540"/>
        <w:jc w:val="both"/>
      </w:pPr>
      <w:r>
        <w:t>Предельные максимальные размеры земельных участков:</w:t>
      </w:r>
    </w:p>
    <w:tbl>
      <w:tblPr>
        <w:tblW w:w="0" w:type="auto"/>
        <w:tblInd w:w="392" w:type="dxa"/>
        <w:tblLook w:val="04A0" w:firstRow="1" w:lastRow="0" w:firstColumn="1" w:lastColumn="0" w:noHBand="0" w:noVBand="1"/>
      </w:tblPr>
      <w:tblGrid>
        <w:gridCol w:w="616"/>
        <w:gridCol w:w="8563"/>
      </w:tblGrid>
      <w:tr w:rsidR="006C0B28">
        <w:trPr>
          <w:trHeight w:val="557"/>
        </w:trPr>
        <w:tc>
          <w:tcPr>
            <w:tcW w:w="616" w:type="dxa"/>
          </w:tcPr>
          <w:p w:rsidR="006C0B28" w:rsidRDefault="000B303F">
            <w:pPr>
              <w:jc w:val="both"/>
              <w:rPr>
                <w:rFonts w:eastAsia="Calibri"/>
              </w:rPr>
            </w:pPr>
            <w:r>
              <w:rPr>
                <w:rFonts w:eastAsia="Calibri"/>
              </w:rPr>
              <w:t xml:space="preserve">   -</w:t>
            </w:r>
          </w:p>
          <w:p w:rsidR="006C0B28" w:rsidRDefault="006C0B28">
            <w:pPr>
              <w:jc w:val="both"/>
              <w:rPr>
                <w:rFonts w:eastAsia="Calibri"/>
              </w:rPr>
            </w:pPr>
          </w:p>
        </w:tc>
        <w:tc>
          <w:tcPr>
            <w:tcW w:w="8563" w:type="dxa"/>
          </w:tcPr>
          <w:p w:rsidR="006C0B28" w:rsidRDefault="000B303F">
            <w:pPr>
              <w:ind w:left="-121"/>
              <w:jc w:val="both"/>
              <w:rPr>
                <w:rFonts w:eastAsia="Calibri"/>
              </w:rPr>
            </w:pPr>
            <w:r>
              <w:rPr>
                <w:rFonts w:eastAsia="Calibri"/>
              </w:rPr>
              <w:t>для индивидуального жилищного строительства  - 0,15 га;</w:t>
            </w:r>
          </w:p>
          <w:p w:rsidR="006C0B28" w:rsidRDefault="006C0B28">
            <w:pPr>
              <w:ind w:left="-121" w:firstLine="333"/>
              <w:jc w:val="both"/>
              <w:rPr>
                <w:rFonts w:eastAsia="Calibri"/>
              </w:rPr>
            </w:pPr>
          </w:p>
        </w:tc>
      </w:tr>
    </w:tbl>
    <w:p w:rsidR="006C0B28" w:rsidRDefault="000B303F">
      <w:pPr>
        <w:tabs>
          <w:tab w:val="num" w:pos="0"/>
        </w:tabs>
        <w:ind w:firstLine="540"/>
        <w:jc w:val="both"/>
      </w:pPr>
      <w:r>
        <w:t xml:space="preserve">Минимальные размеры земельных участков, предоставляемых гражданам в собственность </w:t>
      </w:r>
      <w:r>
        <w:rPr>
          <w:b/>
        </w:rPr>
        <w:t>бесплатно</w:t>
      </w:r>
      <w:r>
        <w:t xml:space="preserve"> из земель, находящихся в государственной собственности Орловской области, установлены Постановлением главы поселка Хотынец от 19.10.2006г. </w:t>
      </w:r>
    </w:p>
    <w:p w:rsidR="006C0B28" w:rsidRDefault="000B303F">
      <w:pPr>
        <w:tabs>
          <w:tab w:val="num" w:pos="0"/>
        </w:tabs>
        <w:ind w:firstLine="540"/>
        <w:jc w:val="both"/>
      </w:pPr>
      <w:r>
        <w:t>Предельные минимальные размеры земельных участков:</w:t>
      </w:r>
    </w:p>
    <w:tbl>
      <w:tblPr>
        <w:tblW w:w="0" w:type="auto"/>
        <w:tblInd w:w="392" w:type="dxa"/>
        <w:tblLook w:val="04A0" w:firstRow="1" w:lastRow="0" w:firstColumn="1" w:lastColumn="0" w:noHBand="0" w:noVBand="1"/>
      </w:tblPr>
      <w:tblGrid>
        <w:gridCol w:w="616"/>
        <w:gridCol w:w="8563"/>
      </w:tblGrid>
      <w:tr w:rsidR="006C0B28">
        <w:trPr>
          <w:trHeight w:val="511"/>
        </w:trPr>
        <w:tc>
          <w:tcPr>
            <w:tcW w:w="616" w:type="dxa"/>
          </w:tcPr>
          <w:p w:rsidR="006C0B28" w:rsidRDefault="000B303F">
            <w:pPr>
              <w:jc w:val="both"/>
              <w:rPr>
                <w:rFonts w:eastAsia="Calibri"/>
              </w:rPr>
            </w:pPr>
            <w:r>
              <w:rPr>
                <w:rFonts w:eastAsia="Calibri"/>
              </w:rPr>
              <w:t xml:space="preserve">   -</w:t>
            </w:r>
          </w:p>
          <w:p w:rsidR="006C0B28" w:rsidRDefault="006C0B28">
            <w:pPr>
              <w:jc w:val="both"/>
              <w:rPr>
                <w:rFonts w:eastAsia="Calibri"/>
              </w:rPr>
            </w:pPr>
          </w:p>
        </w:tc>
        <w:tc>
          <w:tcPr>
            <w:tcW w:w="8563" w:type="dxa"/>
          </w:tcPr>
          <w:p w:rsidR="006C0B28" w:rsidRDefault="000B303F">
            <w:pPr>
              <w:ind w:left="-121"/>
              <w:jc w:val="both"/>
              <w:rPr>
                <w:rFonts w:eastAsia="Calibri"/>
              </w:rPr>
            </w:pPr>
            <w:r>
              <w:rPr>
                <w:rFonts w:eastAsia="Calibri"/>
              </w:rPr>
              <w:t>для индивидуального жилищного строительства - 0,06 га;</w:t>
            </w:r>
          </w:p>
          <w:p w:rsidR="006C0B28" w:rsidRDefault="006C0B28">
            <w:pPr>
              <w:ind w:left="-121" w:firstLine="333"/>
              <w:jc w:val="both"/>
              <w:rPr>
                <w:rFonts w:eastAsia="Calibri"/>
              </w:rPr>
            </w:pPr>
          </w:p>
        </w:tc>
      </w:tr>
    </w:tbl>
    <w:p w:rsidR="006C0B28" w:rsidRDefault="000B303F">
      <w:pPr>
        <w:tabs>
          <w:tab w:val="num" w:pos="0"/>
        </w:tabs>
        <w:ind w:firstLine="540"/>
        <w:jc w:val="both"/>
      </w:pPr>
      <w:r>
        <w:t>Предоставление гражданам земельных участков на территории Городского поселения Хотынец для ведения личного подсобного хозяйства и индивидуального жилищного строительства из земель, находящихся в государственной или муниципальной собственности, сверх установленных настоящим решением предельных максимальных размеров, осуществляется на основании договоров аренды.</w:t>
      </w:r>
    </w:p>
    <w:p w:rsidR="006C0B28" w:rsidRDefault="000B303F">
      <w:pPr>
        <w:tabs>
          <w:tab w:val="num" w:pos="0"/>
        </w:tabs>
        <w:jc w:val="both"/>
      </w:pPr>
      <w:bookmarkStart w:id="118" w:name="sub_189719256"/>
      <w:bookmarkStart w:id="119" w:name="sub_3"/>
      <w:bookmarkEnd w:id="117"/>
      <w:r>
        <w:tab/>
      </w:r>
      <w:bookmarkStart w:id="120" w:name="sub_3303"/>
      <w:bookmarkEnd w:id="114"/>
      <w:bookmarkEnd w:id="118"/>
      <w:bookmarkEnd w:id="119"/>
      <w:r>
        <w:t xml:space="preserve">4.  Для целей, не указанных в настоящей статьи, предельные размеры земельных участков устанавливаются администрацией </w:t>
      </w:r>
      <w:proofErr w:type="gramStart"/>
      <w:r>
        <w:t>Хотынецкого  района</w:t>
      </w:r>
      <w:proofErr w:type="gramEnd"/>
      <w:r>
        <w:t xml:space="preserve">  в соответствии с утвержденными нормами отвода земель для конкретных видов деятельности или в соответствии с Правилами землепользования и застройки городского поселения, землеустроительной, градостроительной и проектной документацией.</w:t>
      </w:r>
      <w:bookmarkEnd w:id="120"/>
    </w:p>
    <w:p w:rsidR="006C0B28" w:rsidRDefault="006C0B28">
      <w:pPr>
        <w:tabs>
          <w:tab w:val="num" w:pos="0"/>
        </w:tabs>
        <w:jc w:val="both"/>
        <w:rPr>
          <w:sz w:val="28"/>
          <w:szCs w:val="28"/>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right="-108"/>
              <w:jc w:val="both"/>
              <w:rPr>
                <w:rFonts w:eastAsia="Calibri"/>
                <w:b/>
              </w:rPr>
            </w:pPr>
            <w:r>
              <w:rPr>
                <w:rFonts w:eastAsia="Calibri"/>
                <w:b/>
              </w:rPr>
              <w:t>Статья 28.</w:t>
            </w:r>
          </w:p>
        </w:tc>
        <w:tc>
          <w:tcPr>
            <w:tcW w:w="7336" w:type="dxa"/>
          </w:tcPr>
          <w:p w:rsidR="006C0B28" w:rsidRDefault="000B303F">
            <w:pPr>
              <w:ind w:right="-1"/>
              <w:rPr>
                <w:b/>
              </w:rPr>
            </w:pPr>
            <w:r>
              <w:rPr>
                <w:b/>
              </w:rPr>
              <w:t>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p>
        </w:tc>
      </w:tr>
    </w:tbl>
    <w:p w:rsidR="006C0B28" w:rsidRDefault="006C0B28">
      <w:pPr>
        <w:tabs>
          <w:tab w:val="num" w:pos="0"/>
        </w:tabs>
        <w:ind w:firstLine="540"/>
        <w:jc w:val="both"/>
        <w:rPr>
          <w:sz w:val="28"/>
          <w:szCs w:val="28"/>
        </w:rPr>
      </w:pPr>
    </w:p>
    <w:p w:rsidR="006C0B28" w:rsidRDefault="000B303F">
      <w:pPr>
        <w:pStyle w:val="ConsNormal"/>
        <w:widowControl/>
        <w:ind w:firstLine="540"/>
        <w:jc w:val="both"/>
        <w:rPr>
          <w:rFonts w:ascii="Times New Roman" w:hAnsi="Times New Roman" w:cs="Times New Roman"/>
          <w:sz w:val="24"/>
          <w:szCs w:val="24"/>
        </w:rPr>
      </w:pPr>
      <w:bookmarkStart w:id="121" w:name="sub_341"/>
      <w:r>
        <w:rPr>
          <w:rFonts w:ascii="Times New Roman" w:hAnsi="Times New Roman" w:cs="Times New Roman"/>
          <w:sz w:val="24"/>
          <w:szCs w:val="24"/>
        </w:rPr>
        <w:t>1. Земельные участки для целей, не связанных со строительством, предоставляются для ведения крестьянского (фермерского хозяйства), животноводства, садоводства, огородничества, сенокошения, выпаса скотаи других целей без права застройки.</w:t>
      </w:r>
    </w:p>
    <w:p w:rsidR="006C0B28" w:rsidRDefault="000B303F">
      <w:pPr>
        <w:tabs>
          <w:tab w:val="num" w:pos="0"/>
        </w:tabs>
        <w:ind w:firstLine="540"/>
        <w:jc w:val="both"/>
      </w:pPr>
      <w:bookmarkStart w:id="122" w:name="sub_342"/>
      <w:bookmarkEnd w:id="121"/>
      <w:r>
        <w:t xml:space="preserve">2. Граждане, заинтересованные в предоставлении или передаче земельных участков в собственность или в аренду из земель, находящихся в государственной или муниципальной собственности, для целей, не связанных со строительством, подают заявление  </w:t>
      </w:r>
      <w:bookmarkStart w:id="123" w:name="sub_343"/>
      <w:bookmarkEnd w:id="122"/>
      <w:r>
        <w:t>в  орган исполнительной власти субъекта Российской Федерации или в  орган местного самоуправления, уполномоченных на распоряжение земельных участков. В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rsidR="006C0B28" w:rsidRDefault="000B303F">
      <w:pPr>
        <w:tabs>
          <w:tab w:val="num" w:pos="0"/>
        </w:tabs>
        <w:ind w:firstLine="540"/>
        <w:jc w:val="both"/>
      </w:pPr>
      <w:bookmarkStart w:id="124" w:name="sub_344"/>
      <w:bookmarkEnd w:id="123"/>
      <w:r>
        <w:t>3. Администрация Хотынецкого района на основании указанного в пункте 2 настоящей статьи заявления либо обращения Правительства Орловской области с учетом зонирования территорий в месячный срок со дня поступления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от 24.07.2007г. № 221-ФЗ «О Государственном Кадастре недвижимости».</w:t>
      </w:r>
    </w:p>
    <w:p w:rsidR="006C0B28" w:rsidRDefault="000B303F">
      <w:pPr>
        <w:tabs>
          <w:tab w:val="num" w:pos="0"/>
        </w:tabs>
        <w:ind w:firstLine="540"/>
        <w:jc w:val="both"/>
      </w:pPr>
      <w:bookmarkStart w:id="125" w:name="sub_345"/>
      <w:bookmarkEnd w:id="124"/>
      <w:r>
        <w:t>4. Правительство Орловской области или администрация Хотынецкого района в двухнедельный срок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 и направляет ему копию такого решения с приложением кадастрового паспорта этого земельного участка.</w:t>
      </w:r>
    </w:p>
    <w:p w:rsidR="006C0B28" w:rsidRDefault="000B303F">
      <w:pPr>
        <w:tabs>
          <w:tab w:val="num" w:pos="0"/>
        </w:tabs>
        <w:ind w:firstLine="540"/>
        <w:jc w:val="both"/>
      </w:pPr>
      <w:bookmarkStart w:id="126" w:name="sub_346"/>
      <w:bookmarkEnd w:id="125"/>
      <w:r>
        <w:lastRenderedPageBreak/>
        <w:t>5. Договор купли-продажи или аренды земельного участка заключается в недельный срок со дня принятия указанного в пункте 4 настоящей статьи решения.</w:t>
      </w:r>
    </w:p>
    <w:p w:rsidR="006C0B28" w:rsidRDefault="000B303F">
      <w:pPr>
        <w:pStyle w:val="ConsNormal"/>
        <w:widowControl/>
        <w:tabs>
          <w:tab w:val="left" w:pos="3120"/>
        </w:tabs>
        <w:ind w:firstLine="540"/>
        <w:jc w:val="both"/>
        <w:rPr>
          <w:rFonts w:ascii="Times New Roman" w:hAnsi="Times New Roman" w:cs="Times New Roman"/>
          <w:sz w:val="24"/>
          <w:szCs w:val="24"/>
        </w:rPr>
      </w:pPr>
      <w:r>
        <w:rPr>
          <w:rFonts w:ascii="Times New Roman" w:hAnsi="Times New Roman" w:cs="Times New Roman"/>
          <w:sz w:val="24"/>
          <w:szCs w:val="24"/>
        </w:rPr>
        <w:t>6. Отказ в предоставлении земельного участка для целей, не связанных со строительством, может быть обжалован в судебном порядке.</w:t>
      </w:r>
    </w:p>
    <w:bookmarkEnd w:id="126"/>
    <w:p w:rsidR="006C0B28" w:rsidRDefault="000B303F">
      <w:pPr>
        <w:tabs>
          <w:tab w:val="num" w:pos="0"/>
        </w:tabs>
        <w:ind w:firstLine="540"/>
        <w:jc w:val="both"/>
      </w:pPr>
      <w:r>
        <w:t>7. В соответствии с Федеральным Законом от 24.07.2002г. № 101-ФЗ «Об обороте земель сельскохозяйственного назначения» в случае, если подано два и более заявления о передаче земельных участков из земель сельскохозяйственного назначения в аренду, такие земельные участки предоставляются в аренду на торгах (конкурсах, аукционах).</w:t>
      </w:r>
    </w:p>
    <w:p w:rsidR="006C0B28" w:rsidRDefault="006C0B28">
      <w:pPr>
        <w:tabs>
          <w:tab w:val="num" w:pos="0"/>
        </w:tabs>
        <w:ind w:firstLine="540"/>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29.</w:t>
            </w:r>
          </w:p>
        </w:tc>
        <w:tc>
          <w:tcPr>
            <w:tcW w:w="7336" w:type="dxa"/>
          </w:tcPr>
          <w:p w:rsidR="006C0B28" w:rsidRDefault="000B303F">
            <w:pPr>
              <w:ind w:left="-112" w:right="-1"/>
              <w:rPr>
                <w:b/>
              </w:rPr>
            </w:pPr>
            <w:r>
              <w:rPr>
                <w:b/>
              </w:rPr>
              <w:t>Переход права на земельный участок при переходе права собственности на здание, строение, сооружение.</w:t>
            </w:r>
          </w:p>
        </w:tc>
      </w:tr>
    </w:tbl>
    <w:p w:rsidR="006C0B28" w:rsidRDefault="006C0B28"/>
    <w:p w:rsidR="006C0B28" w:rsidRDefault="000B303F">
      <w:pPr>
        <w:tabs>
          <w:tab w:val="num" w:pos="0"/>
        </w:tabs>
        <w:ind w:firstLine="540"/>
        <w:jc w:val="both"/>
      </w:pPr>
      <w:bookmarkStart w:id="127" w:name="sub_351"/>
      <w:r>
        <w:t>1. 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w:t>
      </w:r>
    </w:p>
    <w:p w:rsidR="006C0B28" w:rsidRDefault="000B303F">
      <w:pPr>
        <w:tabs>
          <w:tab w:val="num" w:pos="0"/>
        </w:tabs>
        <w:ind w:firstLine="540"/>
        <w:jc w:val="both"/>
      </w:pPr>
      <w:bookmarkStart w:id="128" w:name="sub_35102"/>
      <w:bookmarkEnd w:id="127"/>
      <w:r>
        <w:t>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w:t>
      </w:r>
    </w:p>
    <w:p w:rsidR="006C0B28" w:rsidRDefault="000B303F">
      <w:pPr>
        <w:tabs>
          <w:tab w:val="num" w:pos="0"/>
        </w:tabs>
        <w:ind w:firstLine="540"/>
        <w:jc w:val="both"/>
      </w:pPr>
      <w:bookmarkStart w:id="129" w:name="sub_352"/>
      <w:bookmarkEnd w:id="128"/>
      <w:r>
        <w:t>2. Площадь части земельного участка, занятой зданием, строением, сооружением и необходимой для их использования, определяется в соответствии с пунктом 5 статьи 27 настоящих Правил.</w:t>
      </w:r>
    </w:p>
    <w:p w:rsidR="006C0B28" w:rsidRDefault="000B303F">
      <w:pPr>
        <w:tabs>
          <w:tab w:val="num" w:pos="0"/>
        </w:tabs>
        <w:ind w:firstLine="540"/>
        <w:jc w:val="both"/>
      </w:pPr>
      <w:bookmarkStart w:id="130" w:name="sub_3503"/>
      <w:bookmarkEnd w:id="129"/>
      <w:r>
        <w:t xml:space="preserve">3. 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 В случае, если земельный участок находится в государственной или муниципальной собственности, применяются правила, </w:t>
      </w:r>
      <w:proofErr w:type="gramStart"/>
      <w:r>
        <w:t xml:space="preserve">установленные </w:t>
      </w:r>
      <w:hyperlink w:anchor="sub_3601" w:history="1">
        <w:r>
          <w:t xml:space="preserve"> пунктом</w:t>
        </w:r>
        <w:proofErr w:type="gramEnd"/>
        <w:r>
          <w:t xml:space="preserve"> 1 статьи 36</w:t>
        </w:r>
      </w:hyperlink>
      <w:r>
        <w:t xml:space="preserve"> Земельного кодекса Российской Федерации.</w:t>
      </w:r>
    </w:p>
    <w:p w:rsidR="006C0B28" w:rsidRDefault="000B303F">
      <w:pPr>
        <w:tabs>
          <w:tab w:val="num" w:pos="0"/>
        </w:tabs>
        <w:ind w:firstLine="540"/>
        <w:jc w:val="both"/>
      </w:pPr>
      <w:bookmarkStart w:id="131" w:name="sub_354"/>
      <w:bookmarkEnd w:id="130"/>
      <w:r>
        <w:t>4.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6C0B28" w:rsidRDefault="000B303F">
      <w:pPr>
        <w:tabs>
          <w:tab w:val="num" w:pos="0"/>
        </w:tabs>
        <w:ind w:firstLine="540"/>
        <w:jc w:val="both"/>
      </w:pPr>
      <w:bookmarkStart w:id="132" w:name="sub_3541"/>
      <w:bookmarkEnd w:id="131"/>
      <w:r>
        <w:t>1) отчуждение части здания, строения, сооружения, которая не может быть выделена в натуре вместе с частью земельного участка;</w:t>
      </w:r>
    </w:p>
    <w:p w:rsidR="006C0B28" w:rsidRDefault="000B303F">
      <w:pPr>
        <w:tabs>
          <w:tab w:val="num" w:pos="0"/>
        </w:tabs>
        <w:ind w:firstLine="540"/>
        <w:jc w:val="both"/>
      </w:pPr>
      <w:bookmarkStart w:id="133" w:name="sub_3542"/>
      <w:bookmarkEnd w:id="132"/>
      <w:r>
        <w:t>2) отчуждение здания, строения, сооружения, находящихся на земельном участке, изъятом из оборота.</w:t>
      </w:r>
    </w:p>
    <w:p w:rsidR="006C0B28" w:rsidRDefault="000B303F">
      <w:pPr>
        <w:tabs>
          <w:tab w:val="num" w:pos="0"/>
        </w:tabs>
        <w:ind w:firstLine="540"/>
        <w:jc w:val="both"/>
      </w:pPr>
      <w:bookmarkStart w:id="134" w:name="sub_3543"/>
      <w:bookmarkEnd w:id="133"/>
      <w:r>
        <w:t>5. Отчуждение здания, строения,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6C0B28" w:rsidRDefault="000B303F">
      <w:pPr>
        <w:tabs>
          <w:tab w:val="num" w:pos="0"/>
        </w:tabs>
        <w:ind w:firstLine="540"/>
        <w:jc w:val="both"/>
      </w:pPr>
      <w:bookmarkStart w:id="135" w:name="sub_35403"/>
      <w:bookmarkEnd w:id="134"/>
      <w:r>
        <w:t>Не допускается отчуждение земельного участка без находящихся на нем здания, строения, сооружения в случае, если они принадлежат одному лицу.</w:t>
      </w:r>
    </w:p>
    <w:p w:rsidR="006C0B28" w:rsidRDefault="000B303F">
      <w:pPr>
        <w:tabs>
          <w:tab w:val="num" w:pos="0"/>
        </w:tabs>
        <w:ind w:firstLine="540"/>
        <w:jc w:val="both"/>
      </w:pPr>
      <w:bookmarkStart w:id="136" w:name="sub_35404"/>
      <w:bookmarkEnd w:id="135"/>
      <w:r>
        <w:t>6. 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w:t>
      </w:r>
    </w:p>
    <w:bookmarkEnd w:id="136"/>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Физические и юридические лица, заинтересованные в оформлении прав на земельный участок, на котором расположены здания, строения и сооружения, приобретенные ими в собственность, обращаются с заявлением в администрацию </w:t>
      </w:r>
      <w:r>
        <w:rPr>
          <w:rFonts w:ascii="Times New Roman" w:hAnsi="Times New Roman" w:cs="Times New Roman"/>
          <w:sz w:val="24"/>
          <w:szCs w:val="24"/>
        </w:rPr>
        <w:lastRenderedPageBreak/>
        <w:t>Хотынецкого района о приобретении земельного участка в собственность, о пользовании земельным участком на ином праве или о заключении договора аренды земельного участка.</w:t>
      </w: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right="-108"/>
              <w:jc w:val="both"/>
              <w:rPr>
                <w:rFonts w:eastAsia="Calibri"/>
                <w:b/>
              </w:rPr>
            </w:pPr>
            <w:r>
              <w:rPr>
                <w:rFonts w:eastAsia="Calibri"/>
                <w:b/>
              </w:rPr>
              <w:t>Статья 30.</w:t>
            </w:r>
          </w:p>
        </w:tc>
        <w:tc>
          <w:tcPr>
            <w:tcW w:w="7336" w:type="dxa"/>
          </w:tcPr>
          <w:p w:rsidR="006C0B28" w:rsidRDefault="000B303F">
            <w:pPr>
              <w:ind w:right="-1"/>
              <w:rPr>
                <w:b/>
              </w:rPr>
            </w:pPr>
            <w:r>
              <w:rPr>
                <w:b/>
              </w:rPr>
              <w:t>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tc>
      </w:tr>
    </w:tbl>
    <w:p w:rsidR="006C0B28" w:rsidRDefault="006C0B28"/>
    <w:p w:rsidR="006C0B28" w:rsidRDefault="000B303F">
      <w:pPr>
        <w:tabs>
          <w:tab w:val="num" w:pos="0"/>
        </w:tabs>
        <w:ind w:firstLine="540"/>
        <w:jc w:val="both"/>
      </w:pPr>
      <w:bookmarkStart w:id="137" w:name="sub_3601"/>
      <w:r>
        <w:t>1.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Земельным Кодексом Российской Федерации и настоящими Правилами.</w:t>
      </w:r>
    </w:p>
    <w:p w:rsidR="006C0B28" w:rsidRDefault="000B303F">
      <w:pPr>
        <w:tabs>
          <w:tab w:val="num" w:pos="0"/>
        </w:tabs>
        <w:ind w:firstLine="540"/>
        <w:jc w:val="both"/>
      </w:pPr>
      <w:bookmarkStart w:id="138" w:name="sub_106"/>
      <w:bookmarkEnd w:id="137"/>
      <w:r>
        <w:t>Если иное не установлено федеральными законами,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w:t>
      </w:r>
      <w:bookmarkStart w:id="139" w:name="sub_360102"/>
      <w:bookmarkEnd w:id="138"/>
    </w:p>
    <w:p w:rsidR="006C0B28" w:rsidRDefault="000B303F">
      <w:pPr>
        <w:tabs>
          <w:tab w:val="num" w:pos="0"/>
        </w:tabs>
        <w:ind w:firstLine="540"/>
        <w:jc w:val="both"/>
        <w:rPr>
          <w:strike/>
        </w:rPr>
      </w:pPr>
      <w:bookmarkStart w:id="140" w:name="sub_36011"/>
      <w:bookmarkEnd w:id="139"/>
      <w:r>
        <w:t xml:space="preserve">2. Продажа земельных участков, находящихся в государственной или муниципальной собственности, собственникам зданий, строений, сооружений, расположенных на этих земельных участках, осуществляется по цене, установленной соответственно органами исполнительной власти и органами местного самоуправления. </w:t>
      </w:r>
      <w:bookmarkStart w:id="141" w:name="sub_360113"/>
      <w:bookmarkEnd w:id="140"/>
    </w:p>
    <w:p w:rsidR="006C0B28" w:rsidRDefault="000B303F">
      <w:pPr>
        <w:pStyle w:val="23"/>
        <w:tabs>
          <w:tab w:val="num" w:pos="0"/>
          <w:tab w:val="left" w:pos="4500"/>
        </w:tabs>
        <w:autoSpaceDE/>
        <w:autoSpaceDN/>
        <w:adjustRightInd/>
        <w:rPr>
          <w:iCs w:val="0"/>
          <w:color w:val="auto"/>
        </w:rPr>
      </w:pPr>
      <w:bookmarkStart w:id="142" w:name="sub_36012"/>
      <w:bookmarkEnd w:id="141"/>
      <w:r>
        <w:rPr>
          <w:iCs w:val="0"/>
          <w:color w:val="auto"/>
        </w:rPr>
        <w:t xml:space="preserve">3. Цена земельных участков, указанных в пункте 2 настоящей статьи и </w:t>
      </w:r>
      <w:bookmarkStart w:id="143" w:name="sub_362"/>
      <w:bookmarkEnd w:id="142"/>
      <w:r>
        <w:rPr>
          <w:iCs w:val="0"/>
          <w:color w:val="auto"/>
        </w:rPr>
        <w:t>продажа земельных участков осуществляется на основании Закона Орловской области от 04.02.2003 № 305-ОЗ «О цене земельных участков, находящихся в государственной или муниципальной собственности при приватизации».</w:t>
      </w:r>
    </w:p>
    <w:bookmarkEnd w:id="143"/>
    <w:p w:rsidR="006C0B28" w:rsidRDefault="000B303F">
      <w:pPr>
        <w:tabs>
          <w:tab w:val="num" w:pos="0"/>
        </w:tabs>
        <w:ind w:firstLine="540"/>
        <w:jc w:val="both"/>
      </w:pPr>
      <w:r>
        <w:t>4. Для приобретения прав на земельный участок граждане или юридические лица, указанные в настоящей статье, совместно обращаются в  орган исполнительной власти субъекта Российской Федерации или в  орган местного самоуправления, уполномоченных на распоряжение земельных участков с заявлением о приобретении прав на земельный участок с приложением его кадастрового паспорта.</w:t>
      </w:r>
      <w:bookmarkStart w:id="144" w:name="sub_36051"/>
      <w:r>
        <w:t xml:space="preserve"> Перечень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строения, сооружения, определен Приказом Минэкономразвития Российской Федерации от 30.10.2007 г. № 370 «Об утверждении перечня документов, прилагаемых к заявлению о приобретении прав на земельный участок, который находится в государственной или муниципальной собственности и на котором расположены здания, строения, сооружения». Правительство Орловской области или администрация Хотынецкого района не вправе требовать от заявителя предоставление дополнительных документов, за исключением документов, предусмотренных указанным перечнем.</w:t>
      </w:r>
    </w:p>
    <w:p w:rsidR="006C0B28" w:rsidRDefault="000B303F">
      <w:pPr>
        <w:tabs>
          <w:tab w:val="num" w:pos="0"/>
        </w:tabs>
        <w:ind w:firstLine="540"/>
        <w:jc w:val="both"/>
      </w:pPr>
      <w:bookmarkStart w:id="145" w:name="sub_366"/>
      <w:bookmarkEnd w:id="144"/>
      <w:r>
        <w:t xml:space="preserve">5. В месячный срок со дня поступления указанного в пункте 4 настоящей статьи заявления Правительство Орловской области или администрация Хотынецкого района принимает решение о предоставлении земельного участка на праве собственности, в аренду или в случаях, указанных в </w:t>
      </w:r>
      <w:hyperlink w:anchor="sub_2001" w:history="1">
        <w:r>
          <w:t xml:space="preserve"> пункте 1 статьи 20</w:t>
        </w:r>
      </w:hyperlink>
      <w:r>
        <w:t xml:space="preserve">  Земельного кодекса Российской Федерации - на праве постоянного (бессрочного) пользования. В месячный срок со дня принятия указанного решения Правительство Орловской области или администрация </w:t>
      </w:r>
      <w:proofErr w:type="spellStart"/>
      <w:r>
        <w:t>Хотынецкогорайона</w:t>
      </w:r>
      <w:proofErr w:type="spellEnd"/>
      <w:r>
        <w:t xml:space="preserve">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6C0B28" w:rsidRDefault="000B303F">
      <w:pPr>
        <w:tabs>
          <w:tab w:val="num" w:pos="0"/>
        </w:tabs>
        <w:ind w:firstLine="540"/>
        <w:jc w:val="both"/>
      </w:pPr>
      <w:r>
        <w:t xml:space="preserve">6.  </w:t>
      </w:r>
      <w:bookmarkEnd w:id="145"/>
      <w:r>
        <w:t xml:space="preserve">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администрация Хотынецкого района на основании заявления гражданина или юридического лица либо обращения Правительства Орловской области в месячный срок со дня поступления указанного заявления или обращения утверждает и выдает заявителю схему расположения земельного участка на кадастровом плане или кадастровой карте </w:t>
      </w:r>
      <w:r>
        <w:lastRenderedPageBreak/>
        <w:t xml:space="preserve">соответствующей территории.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w:t>
      </w:r>
    </w:p>
    <w:p w:rsidR="006C0B28" w:rsidRDefault="000B303F">
      <w:pPr>
        <w:tabs>
          <w:tab w:val="num" w:pos="0"/>
        </w:tabs>
        <w:jc w:val="both"/>
      </w:pPr>
      <w:r>
        <w:t>государственного кадастрового учета этого земельного участка в порядке, установленном Федеральным Законом от 24.07.2007г. № 221-ФЗ «О государственном кадастре недвижимости».</w:t>
      </w:r>
    </w:p>
    <w:p w:rsidR="006C0B28" w:rsidRDefault="000B303F">
      <w:pPr>
        <w:tabs>
          <w:tab w:val="num" w:pos="0"/>
        </w:tabs>
        <w:ind w:firstLine="540"/>
        <w:jc w:val="both"/>
        <w:rPr>
          <w:b/>
          <w:iCs/>
        </w:rPr>
      </w:pPr>
      <w:bookmarkStart w:id="146" w:name="sub_3672"/>
      <w:r>
        <w:rPr>
          <w:iCs/>
        </w:rPr>
        <w:t>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bookmarkEnd w:id="146"/>
    <w:p w:rsidR="006C0B28" w:rsidRDefault="000B303F">
      <w:pPr>
        <w:tabs>
          <w:tab w:val="num" w:pos="0"/>
        </w:tabs>
        <w:ind w:firstLine="540"/>
        <w:jc w:val="both"/>
      </w:pPr>
      <w:r>
        <w:t xml:space="preserve">7. Правительство Орловской области или администрация Хотынецкого района в двухнедельный срок со дня представления кадастрового паспорта земельного участка принимает решение о предоставлении этого земельного участка лицам, указанным в </w:t>
      </w:r>
      <w:hyperlink w:anchor="sub_3605" w:history="1">
        <w:r>
          <w:t xml:space="preserve"> пункте 4</w:t>
        </w:r>
      </w:hyperlink>
      <w:r>
        <w:t xml:space="preserve"> настоящей статьи, и направляет им копию такого решения постановления с приложением кадастрового паспорта этого земельного участка.</w:t>
      </w:r>
    </w:p>
    <w:p w:rsidR="006C0B28" w:rsidRDefault="006C0B28">
      <w:pPr>
        <w:tabs>
          <w:tab w:val="num" w:pos="0"/>
        </w:tabs>
        <w:ind w:firstLine="540"/>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31.</w:t>
            </w:r>
          </w:p>
        </w:tc>
        <w:tc>
          <w:tcPr>
            <w:tcW w:w="7336" w:type="dxa"/>
          </w:tcPr>
          <w:p w:rsidR="006C0B28" w:rsidRDefault="000B303F">
            <w:pPr>
              <w:ind w:left="-112" w:right="-1"/>
              <w:rPr>
                <w:b/>
              </w:rPr>
            </w:pPr>
            <w:r>
              <w:rPr>
                <w:b/>
              </w:rPr>
              <w:t>Основания прекращения прав на земельные участки.</w:t>
            </w:r>
          </w:p>
        </w:tc>
      </w:tr>
    </w:tbl>
    <w:p w:rsidR="006C0B28" w:rsidRDefault="006C0B28">
      <w:pPr>
        <w:tabs>
          <w:tab w:val="num" w:pos="0"/>
        </w:tabs>
        <w:ind w:firstLine="540"/>
        <w:jc w:val="both"/>
      </w:pPr>
    </w:p>
    <w:p w:rsidR="006C0B28" w:rsidRDefault="000B303F">
      <w:pPr>
        <w:tabs>
          <w:tab w:val="num" w:pos="0"/>
        </w:tabs>
        <w:ind w:firstLine="540"/>
        <w:jc w:val="both"/>
      </w:pPr>
      <w:r>
        <w:t>1.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6C0B28" w:rsidRDefault="000B303F">
      <w:pPr>
        <w:tabs>
          <w:tab w:val="num" w:pos="0"/>
        </w:tabs>
        <w:ind w:firstLine="540"/>
        <w:jc w:val="both"/>
      </w:pPr>
      <w:r>
        <w:t xml:space="preserve">2. </w:t>
      </w:r>
      <w:bookmarkStart w:id="147" w:name="sub_4501"/>
      <w:r>
        <w:t xml:space="preserve">Право постоянного (бессрочного) пользования земельным участком, право пожизненного наследуемого владения земельным участком прекращаются при отказе </w:t>
      </w:r>
      <w:hyperlink w:anchor="sub_5302" w:history="1">
        <w:r>
          <w:t xml:space="preserve"> землепользователя</w:t>
        </w:r>
      </w:hyperlink>
      <w:r>
        <w:t xml:space="preserve">, </w:t>
      </w:r>
      <w:hyperlink w:anchor="sub_5303" w:history="1">
        <w:r>
          <w:t xml:space="preserve"> землевладельца</w:t>
        </w:r>
      </w:hyperlink>
      <w:r>
        <w:t xml:space="preserve"> от принадлежащего им права на земельный участок на условиях и в порядке, которые предусмотрены статьей 53 Земельного кодекса Российской Федерации и в силу принудительного прекращения права по решению суда за исключением случаев, установленных федеральными законами.</w:t>
      </w:r>
    </w:p>
    <w:p w:rsidR="006C0B28" w:rsidRDefault="000B303F">
      <w:pPr>
        <w:tabs>
          <w:tab w:val="num" w:pos="0"/>
          <w:tab w:val="left" w:pos="4140"/>
        </w:tabs>
        <w:ind w:firstLine="540"/>
        <w:jc w:val="both"/>
      </w:pPr>
      <w:r>
        <w:t>3. Аренда земельного участка прекращается по основаниям и в порядке, которые предусмотрены гражданским законодательством Российской Федерации. Аренда земельного участка может быть также прекращена по инициативе арендодателя в случаях, указанных в статье 46 Земельного кодекса Российской Федерации.</w:t>
      </w:r>
    </w:p>
    <w:p w:rsidR="006C0B28" w:rsidRDefault="000B303F">
      <w:pPr>
        <w:tabs>
          <w:tab w:val="num" w:pos="0"/>
        </w:tabs>
        <w:ind w:firstLine="540"/>
        <w:jc w:val="both"/>
      </w:pPr>
      <w:bookmarkStart w:id="148" w:name="sub_471"/>
      <w:r>
        <w:t>4. Право безвозмездного срочного пользования земельным участком прекращается по решению лица, предоставившего земельный участок, или по соглашению сторон:</w:t>
      </w:r>
    </w:p>
    <w:p w:rsidR="006C0B28" w:rsidRDefault="000B303F">
      <w:pPr>
        <w:tabs>
          <w:tab w:val="num" w:pos="0"/>
        </w:tabs>
        <w:ind w:firstLine="540"/>
        <w:jc w:val="both"/>
      </w:pPr>
      <w:bookmarkStart w:id="149" w:name="sub_4711"/>
      <w:bookmarkEnd w:id="148"/>
      <w:r>
        <w:t>1) по истечении срока, на который земельный участок был предоставлен;</w:t>
      </w:r>
    </w:p>
    <w:bookmarkEnd w:id="149"/>
    <w:p w:rsidR="006C0B28" w:rsidRDefault="000B303F">
      <w:pPr>
        <w:tabs>
          <w:tab w:val="num" w:pos="0"/>
        </w:tabs>
        <w:ind w:firstLine="540"/>
        <w:jc w:val="both"/>
      </w:pPr>
      <w:r>
        <w:t xml:space="preserve">2) по основаниям, указанным в </w:t>
      </w:r>
      <w:hyperlink w:anchor="sub_4501" w:history="1">
        <w:r>
          <w:t xml:space="preserve"> пунктах 1</w:t>
        </w:r>
      </w:hyperlink>
      <w:r>
        <w:t xml:space="preserve"> и 2 статьи 45 Земельного кодекса Российской Федерации.</w:t>
      </w:r>
    </w:p>
    <w:p w:rsidR="006C0B28" w:rsidRDefault="000B303F">
      <w:pPr>
        <w:tabs>
          <w:tab w:val="num" w:pos="0"/>
        </w:tabs>
        <w:ind w:firstLine="540"/>
        <w:jc w:val="both"/>
      </w:pPr>
      <w:bookmarkStart w:id="150" w:name="sub_481"/>
      <w:bookmarkEnd w:id="147"/>
      <w:r>
        <w:t>5. Частный сервитут может быть прекращен по основаниям, предусмотренным гражданским законодательством.</w:t>
      </w:r>
      <w:bookmarkStart w:id="151" w:name="sub_482"/>
      <w:bookmarkEnd w:id="150"/>
      <w:r>
        <w:t xml:space="preserve">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bookmarkStart w:id="152" w:name="sub_49"/>
      <w:bookmarkEnd w:id="151"/>
    </w:p>
    <w:p w:rsidR="006C0B28" w:rsidRDefault="006C0B28">
      <w:pPr>
        <w:tabs>
          <w:tab w:val="num" w:pos="0"/>
        </w:tabs>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32.</w:t>
            </w:r>
          </w:p>
        </w:tc>
        <w:tc>
          <w:tcPr>
            <w:tcW w:w="7336" w:type="dxa"/>
          </w:tcPr>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0B303F">
            <w:pPr>
              <w:ind w:left="-112" w:right="-1"/>
              <w:rPr>
                <w:b/>
              </w:rPr>
            </w:pPr>
            <w:r>
              <w:rPr>
                <w:b/>
              </w:rPr>
              <w:t>Изъятие, в том числе путем выкупа, земельных участков для государственных или муниципальных нужд.</w:t>
            </w:r>
          </w:p>
        </w:tc>
      </w:tr>
    </w:tbl>
    <w:p w:rsidR="006C0B28" w:rsidRDefault="006C0B28">
      <w:pPr>
        <w:tabs>
          <w:tab w:val="num" w:pos="0"/>
        </w:tabs>
        <w:ind w:firstLine="540"/>
        <w:jc w:val="both"/>
      </w:pPr>
    </w:p>
    <w:p w:rsidR="006C0B28" w:rsidRDefault="000B303F">
      <w:pPr>
        <w:tabs>
          <w:tab w:val="num" w:pos="0"/>
        </w:tabs>
        <w:ind w:firstLine="540"/>
        <w:jc w:val="both"/>
      </w:pPr>
      <w:bookmarkStart w:id="153" w:name="sub_491"/>
      <w:bookmarkEnd w:id="152"/>
      <w:r>
        <w:lastRenderedPageBreak/>
        <w:t>1. Изъятие, в том числе путем выкупа, земельных участков для государственных или муниципальных нужд осуществляется в исключительных случаях, установленных статьей 49 Земельного кодекса Российской Федерации.</w:t>
      </w:r>
    </w:p>
    <w:p w:rsidR="006C0B28" w:rsidRDefault="000B303F">
      <w:pPr>
        <w:pStyle w:val="ConsNormal"/>
        <w:widowControl/>
        <w:ind w:firstLine="540"/>
        <w:jc w:val="both"/>
        <w:rPr>
          <w:rFonts w:ascii="Times New Roman" w:hAnsi="Times New Roman" w:cs="Times New Roman"/>
          <w:sz w:val="24"/>
          <w:szCs w:val="24"/>
        </w:rPr>
      </w:pPr>
      <w:bookmarkStart w:id="154" w:name="sub_56"/>
      <w:bookmarkEnd w:id="153"/>
      <w:r>
        <w:rPr>
          <w:rFonts w:ascii="Times New Roman" w:hAnsi="Times New Roman" w:cs="Times New Roman"/>
          <w:sz w:val="24"/>
          <w:szCs w:val="24"/>
        </w:rPr>
        <w:t>2. Изъятие  земельного участка, в том числе путем выкупа, для государственных или муниципальных нужд может быть проведено только после:</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предоставления по желанию лиц, у которых изымаются земельные участки, равноценных земельных участков;</w:t>
            </w:r>
          </w:p>
          <w:p w:rsidR="006C0B28" w:rsidRDefault="000B303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возмещения стоимости жилых, производственных  и иных зданий, строений, сооружений, находящихся на изымаемых земельных участках;</w:t>
            </w:r>
          </w:p>
          <w:p w:rsidR="006C0B28" w:rsidRDefault="000B303F">
            <w:pPr>
              <w:jc w:val="both"/>
              <w:rPr>
                <w:rFonts w:eastAsia="Calibri"/>
              </w:rPr>
            </w:pPr>
            <w:r>
              <w:t>возмещения в полном объеме убытков, в том числе упущенной выгоды.</w:t>
            </w:r>
          </w:p>
        </w:tc>
      </w:tr>
    </w:tbl>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 Предложения по изъятию земельного участка для муниципальных нужд, подготовленные органами местного самоуправления района и городского поселения,  рассматриваются Комиссией по землепользованию и застройке Городского поселения Хотынец.</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Комиссия по землепользованию и застройке готовит заключение о необходимости изъятия земельного участка для муниципальных нужд и проект постановления администрации Хотынецкого района об изъятии земельного участка для муниципальных нужд. </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 На основании постановления администрации Хотынецкого  района об изъятии земельного участка для муниципальных нужд Комиссия по землепользованию и застройке:</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не менее чем за год до предстоящего изъятия информирует собственника (землевладельца, землепользователя, арендатора) земельного участка о предстоящем изъятии;</w:t>
            </w:r>
          </w:p>
          <w:p w:rsidR="006C0B28" w:rsidRDefault="000B303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определяет размер убытков, которые будут причинены изъятием, на основании оценки, производимой в соответствии с Федеральным Законом об оценочной деятельности;</w:t>
            </w:r>
          </w:p>
          <w:p w:rsidR="006C0B28" w:rsidRDefault="000B303F">
            <w:pPr>
              <w:jc w:val="both"/>
              <w:rPr>
                <w:rFonts w:eastAsia="Calibri"/>
              </w:rPr>
            </w:pPr>
            <w:r>
              <w:t>готовит и направляет собственнику (землевладельцу, землепользователю, арендатору) земельного участка проект соглашения о выкупе земельного участка (уступке прав на земельный участок).</w:t>
            </w:r>
          </w:p>
        </w:tc>
      </w:tr>
    </w:tbl>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7. Изъятие, в том числе путем выкупа, земельного участка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8. Принудительное изъятие земельного участка для государственных или муниципальных нужд может быть проведено только на основании решения суда.</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отказе собственника (землевладельца, землепользователя, арендатора) земельного участка от заключения соглашения по истечении года с момента уведомления администрация Хотынецкого района направляет в суд иск об изъятии земельного участка для государственных или муниципальных нужд.</w:t>
      </w:r>
    </w:p>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По истечении десятидневного срока с момента вступления в силу решения суда о прекращении права на земельный участок администрация Хотынецкого района направляет заявление о государственной регистрации прекращения права на земельный участок в учреждение юстиции по регистрации прав на недвижимое имущество и сделок с ним.</w:t>
      </w:r>
    </w:p>
    <w:p w:rsidR="006C0B28" w:rsidRDefault="006C0B28">
      <w:pPr>
        <w:pStyle w:val="ConsNormal"/>
        <w:widowControl/>
        <w:ind w:firstLine="0"/>
        <w:jc w:val="both"/>
        <w:rPr>
          <w:rFonts w:ascii="Times New Roman" w:hAnsi="Times New Roman" w:cs="Times New Roman"/>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33.</w:t>
            </w:r>
          </w:p>
        </w:tc>
        <w:tc>
          <w:tcPr>
            <w:tcW w:w="7336" w:type="dxa"/>
          </w:tcPr>
          <w:p w:rsidR="006C0B28" w:rsidRDefault="000B303F">
            <w:pPr>
              <w:ind w:left="-112" w:right="-1"/>
              <w:rPr>
                <w:b/>
              </w:rPr>
            </w:pPr>
            <w:r>
              <w:rPr>
                <w:b/>
              </w:rPr>
              <w:t>Ограничение прав на землю.</w:t>
            </w:r>
          </w:p>
        </w:tc>
      </w:tr>
    </w:tbl>
    <w:p w:rsidR="006C0B28" w:rsidRDefault="006C0B28">
      <w:pPr>
        <w:pStyle w:val="ConsNormal"/>
        <w:widowControl/>
        <w:ind w:firstLine="540"/>
        <w:jc w:val="both"/>
        <w:rPr>
          <w:rFonts w:ascii="Times New Roman" w:hAnsi="Times New Roman" w:cs="Times New Roman"/>
          <w:sz w:val="24"/>
          <w:szCs w:val="24"/>
        </w:rPr>
      </w:pPr>
    </w:p>
    <w:p w:rsidR="006C0B28" w:rsidRDefault="000B303F">
      <w:pPr>
        <w:tabs>
          <w:tab w:val="num" w:pos="0"/>
        </w:tabs>
        <w:ind w:firstLine="540"/>
        <w:jc w:val="both"/>
      </w:pPr>
      <w:bookmarkStart w:id="155" w:name="sub_561"/>
      <w:bookmarkEnd w:id="154"/>
      <w:r>
        <w:t>1. Права на землю могут быть ограничены по основаниям, установленным Земельным кодексом Российской Федерации и  иными федеральными законами.</w:t>
      </w:r>
    </w:p>
    <w:p w:rsidR="006C0B28" w:rsidRDefault="000B303F">
      <w:pPr>
        <w:tabs>
          <w:tab w:val="num" w:pos="0"/>
        </w:tabs>
        <w:ind w:firstLine="540"/>
        <w:jc w:val="both"/>
      </w:pPr>
      <w:r>
        <w:t>2. Виды ограничений прав на землю устанавливаются статьей 56 Земельного кодекса Российской Федерации.</w:t>
      </w:r>
    </w:p>
    <w:p w:rsidR="006C0B28" w:rsidRDefault="000B303F">
      <w:pPr>
        <w:tabs>
          <w:tab w:val="num" w:pos="0"/>
        </w:tabs>
        <w:ind w:firstLine="540"/>
        <w:jc w:val="both"/>
      </w:pPr>
      <w:bookmarkStart w:id="156" w:name="sub_563"/>
      <w:bookmarkEnd w:id="155"/>
      <w:r>
        <w:t xml:space="preserve">3. Ограничения прав на землю устанавливаются актами исполнительных органов государственной власти Российской Федерации и Орловской области, постановлениями </w:t>
      </w:r>
      <w:r>
        <w:lastRenderedPageBreak/>
        <w:t>администрации Хотынецкого района, постановлениями администрации поселка Хотынец или решением суда.</w:t>
      </w:r>
    </w:p>
    <w:p w:rsidR="006C0B28" w:rsidRDefault="000B303F">
      <w:pPr>
        <w:tabs>
          <w:tab w:val="num" w:pos="0"/>
        </w:tabs>
        <w:ind w:firstLine="540"/>
        <w:jc w:val="both"/>
      </w:pPr>
      <w:bookmarkStart w:id="157" w:name="sub_564"/>
      <w:bookmarkEnd w:id="156"/>
      <w:r>
        <w:t>4. Ограничения прав на землю устанавливаются бессрочно или на определенный срок.</w:t>
      </w:r>
    </w:p>
    <w:p w:rsidR="006C0B28" w:rsidRDefault="000B303F">
      <w:pPr>
        <w:tabs>
          <w:tab w:val="num" w:pos="0"/>
        </w:tabs>
        <w:ind w:firstLine="540"/>
        <w:jc w:val="both"/>
      </w:pPr>
      <w:bookmarkStart w:id="158" w:name="sub_565"/>
      <w:bookmarkEnd w:id="157"/>
      <w:r>
        <w:t>5. Ограничения прав на землю сохраняются при переходе права собственности на земельный участок к другому лицу.</w:t>
      </w:r>
    </w:p>
    <w:p w:rsidR="006C0B28" w:rsidRDefault="000B303F">
      <w:pPr>
        <w:tabs>
          <w:tab w:val="num" w:pos="0"/>
        </w:tabs>
        <w:ind w:firstLine="540"/>
        <w:jc w:val="both"/>
      </w:pPr>
      <w:bookmarkStart w:id="159" w:name="sub_566"/>
      <w:bookmarkEnd w:id="158"/>
      <w:r>
        <w:t>6. Ограничение прав на землю подлежит государственной регистрации в порядке, установленном Федеральным Законом от 21.07.1997г. № 122-ФЗ «О государственной регистрации прав на недвижимое имущество и сделок с ним».</w:t>
      </w:r>
    </w:p>
    <w:p w:rsidR="006C0B28" w:rsidRDefault="000B303F">
      <w:pPr>
        <w:tabs>
          <w:tab w:val="num" w:pos="0"/>
        </w:tabs>
        <w:ind w:firstLine="540"/>
        <w:jc w:val="both"/>
      </w:pPr>
      <w:bookmarkStart w:id="160" w:name="sub_567"/>
      <w:bookmarkEnd w:id="159"/>
      <w:r>
        <w:t>7. Ограничение прав на землю может быть обжаловано лицом, чьи права ограничены, в судебном порядке.</w:t>
      </w:r>
    </w:p>
    <w:bookmarkEnd w:id="160"/>
    <w:p w:rsidR="006C0B28" w:rsidRDefault="006C0B28">
      <w:pPr>
        <w:tabs>
          <w:tab w:val="num" w:pos="0"/>
        </w:tabs>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34.</w:t>
            </w:r>
          </w:p>
        </w:tc>
        <w:tc>
          <w:tcPr>
            <w:tcW w:w="7336" w:type="dxa"/>
          </w:tcPr>
          <w:p w:rsidR="006C0B28" w:rsidRDefault="000B303F">
            <w:pPr>
              <w:ind w:left="-112" w:right="-1"/>
              <w:rPr>
                <w:b/>
              </w:rPr>
            </w:pPr>
            <w:r>
              <w:rPr>
                <w:b/>
              </w:rPr>
              <w:t>Резервирование земель для государственных или муниципальных нужд.</w:t>
            </w:r>
          </w:p>
        </w:tc>
      </w:tr>
    </w:tbl>
    <w:p w:rsidR="006C0B28" w:rsidRDefault="006C0B28">
      <w:pPr>
        <w:tabs>
          <w:tab w:val="num" w:pos="0"/>
        </w:tabs>
        <w:ind w:firstLine="540"/>
        <w:jc w:val="both"/>
      </w:pPr>
    </w:p>
    <w:p w:rsidR="006C0B28" w:rsidRDefault="000B303F">
      <w:pPr>
        <w:tabs>
          <w:tab w:val="num" w:pos="0"/>
        </w:tabs>
        <w:ind w:firstLine="540"/>
        <w:jc w:val="both"/>
      </w:pPr>
      <w:bookmarkStart w:id="161" w:name="sub_70101"/>
      <w:r>
        <w:t>1. Резервирование земель для государственных или муниципальных нужд осуществляется в случаях, предусмотренных статьей 49 Земельного кодекса Российской Федерации,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
    <w:p w:rsidR="006C0B28" w:rsidRDefault="000B303F">
      <w:pPr>
        <w:tabs>
          <w:tab w:val="num" w:pos="0"/>
        </w:tabs>
        <w:ind w:firstLine="540"/>
        <w:jc w:val="both"/>
      </w:pPr>
      <w:bookmarkStart w:id="162" w:name="sub_70103"/>
      <w:bookmarkEnd w:id="161"/>
      <w:r>
        <w:t xml:space="preserve">2. Земли для государственных или муниципальных нужд могут резервироваться на срок не более чем на семь лет.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не более двадцати лет. </w:t>
      </w:r>
    </w:p>
    <w:p w:rsidR="006C0B28" w:rsidRDefault="000B303F">
      <w:pPr>
        <w:tabs>
          <w:tab w:val="num" w:pos="0"/>
        </w:tabs>
        <w:ind w:firstLine="540"/>
        <w:jc w:val="both"/>
      </w:pPr>
      <w:bookmarkStart w:id="163" w:name="sub_70104"/>
      <w:bookmarkEnd w:id="162"/>
      <w:r>
        <w:t xml:space="preserve">3. Порядок резервирования земель для государственных или муниципальных нужд определен Положением о резервировании земель для государственных или муниципальных </w:t>
      </w:r>
    </w:p>
    <w:p w:rsidR="006C0B28" w:rsidRDefault="000B303F">
      <w:pPr>
        <w:tabs>
          <w:tab w:val="num" w:pos="0"/>
        </w:tabs>
        <w:jc w:val="both"/>
      </w:pPr>
      <w:r>
        <w:t>нужд, утвержденным Постановлением Правительства Российской Федерации от 22.07.2008г.   №  561.</w:t>
      </w:r>
    </w:p>
    <w:bookmarkEnd w:id="163"/>
    <w:p w:rsidR="006C0B28" w:rsidRDefault="000B303F">
      <w:pPr>
        <w:tabs>
          <w:tab w:val="num" w:pos="0"/>
        </w:tabs>
        <w:ind w:firstLine="540"/>
        <w:jc w:val="both"/>
      </w:pPr>
      <w:r>
        <w:t xml:space="preserve">4. Могут быть ограничены в связи с </w:t>
      </w:r>
      <w:hyperlink w:anchor="sub_7010" w:history="1">
        <w:r>
          <w:t xml:space="preserve"> резервированием земель</w:t>
        </w:r>
      </w:hyperlink>
      <w:r>
        <w:t xml:space="preserve"> для государственных или муниципальных нужд следующие права собственников, землепользователей, землевладельцев, арендаторов земельных участков на использование земельных участков:</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tabs>
                <w:tab w:val="num" w:pos="0"/>
              </w:tabs>
              <w:jc w:val="both"/>
            </w:pPr>
            <w:bookmarkStart w:id="164" w:name="sub_4012"/>
            <w:r>
              <w:t>о возведении жилых, производственных, культурно-бытовых и иных зданий, строений, сооружений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bookmarkEnd w:id="164"/>
          <w:p w:rsidR="006C0B28" w:rsidRDefault="000B303F">
            <w:pPr>
              <w:jc w:val="both"/>
              <w:rPr>
                <w:rFonts w:eastAsia="Calibri"/>
              </w:rPr>
            </w:pPr>
            <w:r>
              <w:t>по проведению в соответствии с разрешенным использованием оросительных, осушительных, культурно-технических и других мелиоративных работ, строительства прудов и иных водных объектов в соответствии с установленными законодательством экологическими, строительными, санитарно-гигиеническими и иными специальными требованиями.</w:t>
            </w:r>
          </w:p>
        </w:tc>
      </w:tr>
    </w:tbl>
    <w:p w:rsidR="006C0B28" w:rsidRDefault="000B303F">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Решение о резервировании земель для муниципальных нужд принимается постановлением администрации Хотынецкого района с графическим приложением – планом границ резервируемой территории. </w:t>
      </w:r>
    </w:p>
    <w:p w:rsidR="006C0B28" w:rsidRDefault="006C0B28">
      <w:pPr>
        <w:tabs>
          <w:tab w:val="num" w:pos="0"/>
        </w:tabs>
        <w:jc w:val="both"/>
        <w:rPr>
          <w:sz w:val="28"/>
          <w:szCs w:val="28"/>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35.</w:t>
            </w:r>
          </w:p>
        </w:tc>
        <w:tc>
          <w:tcPr>
            <w:tcW w:w="7336" w:type="dxa"/>
          </w:tcPr>
          <w:p w:rsidR="006C0B28" w:rsidRDefault="006C0B28">
            <w:pPr>
              <w:ind w:left="-112" w:right="-1"/>
              <w:rPr>
                <w:b/>
              </w:rPr>
            </w:pPr>
          </w:p>
          <w:p w:rsidR="006C0B28" w:rsidRDefault="006C0B28">
            <w:pPr>
              <w:ind w:left="-112" w:right="-1"/>
              <w:rPr>
                <w:b/>
              </w:rPr>
            </w:pPr>
          </w:p>
          <w:p w:rsidR="006C0B28" w:rsidRDefault="006C0B28">
            <w:pPr>
              <w:ind w:left="-112" w:right="-1"/>
              <w:rPr>
                <w:b/>
              </w:rPr>
            </w:pPr>
          </w:p>
          <w:p w:rsidR="006C0B28" w:rsidRDefault="000B303F">
            <w:pPr>
              <w:ind w:left="-112" w:right="-1"/>
              <w:rPr>
                <w:b/>
              </w:rPr>
            </w:pPr>
            <w:r>
              <w:rPr>
                <w:b/>
              </w:rPr>
              <w:t>Способы защиты прав на землю.</w:t>
            </w:r>
          </w:p>
        </w:tc>
      </w:tr>
    </w:tbl>
    <w:p w:rsidR="006C0B28" w:rsidRDefault="006C0B28">
      <w:pPr>
        <w:tabs>
          <w:tab w:val="num" w:pos="0"/>
        </w:tabs>
        <w:ind w:firstLine="540"/>
        <w:jc w:val="both"/>
        <w:rPr>
          <w:sz w:val="28"/>
          <w:szCs w:val="28"/>
        </w:rPr>
      </w:pPr>
    </w:p>
    <w:p w:rsidR="006C0B28" w:rsidRDefault="000B303F">
      <w:pPr>
        <w:pStyle w:val="30"/>
        <w:spacing w:after="0"/>
        <w:ind w:left="0" w:firstLine="539"/>
        <w:rPr>
          <w:sz w:val="24"/>
          <w:szCs w:val="24"/>
        </w:rPr>
      </w:pPr>
      <w:bookmarkStart w:id="165" w:name="sub_642"/>
      <w:r>
        <w:rPr>
          <w:sz w:val="24"/>
          <w:szCs w:val="24"/>
        </w:rPr>
        <w:lastRenderedPageBreak/>
        <w:t>1.     Признание права на земельный участок.</w:t>
      </w:r>
    </w:p>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1.1.  Признание права на земельный участок осуществляется в судебном порядке.</w:t>
      </w:r>
    </w:p>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1.2.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прав на недвижимое имущество и сделок с ним» от 21.07.1997 № 122-ФЗ.</w:t>
      </w:r>
    </w:p>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2.   Восстановление положения, существовавшего до нарушения права на земельный участок</w:t>
      </w:r>
    </w:p>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2.1. Нарушенное право на земельный участок подлежит восстановлению в случаях:</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tc>
        <w:tc>
          <w:tcPr>
            <w:tcW w:w="9000" w:type="dxa"/>
          </w:tcPr>
          <w:p w:rsidR="006C0B28" w:rsidRDefault="000B303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6C0B28" w:rsidRDefault="000B303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самовольного занятия земельного участка;</w:t>
            </w:r>
          </w:p>
          <w:p w:rsidR="006C0B28" w:rsidRDefault="000B303F">
            <w:pPr>
              <w:jc w:val="both"/>
              <w:rPr>
                <w:rFonts w:eastAsia="Calibri"/>
              </w:rPr>
            </w:pPr>
            <w:r>
              <w:t>в иных предусмотренных федеральными законами случаях.</w:t>
            </w:r>
          </w:p>
        </w:tc>
      </w:tr>
    </w:tbl>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2.2. Действия, нарушающие права на землю граждан и юридических лиц или создающие угрозу их нарушения, могут быть пресечены путем:</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признания недействительными в судебном порядке в соответствии со статьей 61 Земельного кодекса Российской Федерации не соответствующих законодательству актов исполнительных органов государственной власти или актов органов местного самоуправления;</w:t>
            </w:r>
          </w:p>
          <w:p w:rsidR="006C0B28" w:rsidRDefault="000B303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6C0B28" w:rsidRDefault="000B303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приостановления промышленного, гражданско-жилищного и другого строительства, проведения иных работ в порядке, установленном Правительством Российской Федерации;</w:t>
            </w:r>
          </w:p>
          <w:p w:rsidR="006C0B28" w:rsidRDefault="000B303F">
            <w:pPr>
              <w:jc w:val="both"/>
              <w:rPr>
                <w:rFonts w:eastAsia="Calibri"/>
              </w:rPr>
            </w:pPr>
            <w:r>
              <w:t>восстановления положения, существовавшего до нарушения права, и пресечения действий, нарушающих право или создающих угрозу его нарушения.</w:t>
            </w:r>
          </w:p>
        </w:tc>
      </w:tr>
    </w:tbl>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3. Признание недействительным акта исполнительного органа государственной власти или акта органа местного самоуправления.</w:t>
      </w:r>
    </w:p>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3.1. Ненормативный акт исполнительного органа государственной власти или ненормативный акт органа местного самоуправления, а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3.2. Убытки, причиненные гражданину или юридическому лицу в результате издания не соответствующего закону и нарушающего права на землю и охраняемые Законом интересы гражданина или юридического лица акта органа местного самоуправления, подлежат возмещению эти органом. </w:t>
      </w:r>
    </w:p>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4. Возмещение убытков.</w:t>
      </w:r>
    </w:p>
    <w:p w:rsidR="006C0B28" w:rsidRDefault="000B303F">
      <w:pPr>
        <w:pStyle w:val="ConsNormal"/>
        <w:widowControl/>
        <w:ind w:firstLine="539"/>
        <w:jc w:val="both"/>
        <w:rPr>
          <w:rFonts w:ascii="Times New Roman" w:hAnsi="Times New Roman" w:cs="Times New Roman"/>
          <w:b/>
          <w:sz w:val="24"/>
          <w:szCs w:val="24"/>
        </w:rPr>
      </w:pPr>
      <w:r>
        <w:rPr>
          <w:rFonts w:ascii="Times New Roman" w:hAnsi="Times New Roman" w:cs="Times New Roman"/>
          <w:sz w:val="24"/>
          <w:szCs w:val="24"/>
        </w:rPr>
        <w:t xml:space="preserve">4.1.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 </w:t>
      </w:r>
    </w:p>
    <w:p w:rsidR="006C0B28" w:rsidRDefault="006C0B28">
      <w:pPr>
        <w:pStyle w:val="ConsNonformat"/>
        <w:widowControl/>
        <w:ind w:firstLine="539"/>
        <w:rPr>
          <w:sz w:val="24"/>
          <w:szCs w:val="24"/>
        </w:rPr>
      </w:pPr>
    </w:p>
    <w:p w:rsidR="006C0B28" w:rsidRDefault="006C0B28">
      <w:pPr>
        <w:pStyle w:val="ConsNonformat"/>
        <w:widowControl/>
        <w:ind w:firstLine="539"/>
        <w:rPr>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36.</w:t>
            </w:r>
          </w:p>
        </w:tc>
        <w:tc>
          <w:tcPr>
            <w:tcW w:w="7336" w:type="dxa"/>
          </w:tcPr>
          <w:p w:rsidR="006C0B28" w:rsidRDefault="006C0B28">
            <w:pPr>
              <w:ind w:left="-112" w:right="-1"/>
              <w:rPr>
                <w:b/>
              </w:rPr>
            </w:pPr>
          </w:p>
          <w:p w:rsidR="006C0B28" w:rsidRDefault="006C0B28">
            <w:pPr>
              <w:ind w:left="-112" w:right="-1"/>
              <w:rPr>
                <w:b/>
              </w:rPr>
            </w:pPr>
          </w:p>
          <w:p w:rsidR="006C0B28" w:rsidRDefault="000B303F">
            <w:pPr>
              <w:ind w:left="-112" w:right="-1"/>
              <w:rPr>
                <w:b/>
              </w:rPr>
            </w:pPr>
            <w:r>
              <w:rPr>
                <w:b/>
              </w:rPr>
              <w:t>Рассмотрение земельных споров.</w:t>
            </w:r>
          </w:p>
        </w:tc>
      </w:tr>
    </w:tbl>
    <w:p w:rsidR="006C0B28" w:rsidRDefault="006C0B28">
      <w:pPr>
        <w:pStyle w:val="ConsNonformat"/>
        <w:widowControl/>
        <w:ind w:firstLine="539"/>
        <w:rPr>
          <w:sz w:val="24"/>
          <w:szCs w:val="24"/>
        </w:rPr>
      </w:pPr>
    </w:p>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1. Земельный спор между собственниками земельных участков, землевладельцами, и землепользователями на территории городского поселения может быть передан на рассмотрение в Комиссию по землепользованию и застройке городского поселения.</w:t>
      </w:r>
    </w:p>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2. Если стороны не удовлетворены результатами рассмотрения земельного спора  Комиссией по землепользованию и застройке, они вправе передать дело на рассмотрение в суд.</w:t>
      </w:r>
    </w:p>
    <w:p w:rsidR="006C0B28" w:rsidRDefault="000B303F">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3. Рассмотрение земельного спора Комиссией по землепользованию и застройке городского поселения не является обязательным условием для подачи заявления по земельному спору в суд.</w:t>
      </w:r>
    </w:p>
    <w:p w:rsidR="006C0B28" w:rsidRDefault="006C0B28">
      <w:pPr>
        <w:tabs>
          <w:tab w:val="num" w:pos="0"/>
        </w:tabs>
        <w:ind w:firstLine="539"/>
        <w:jc w:val="both"/>
      </w:pPr>
    </w:p>
    <w:p w:rsidR="006C0B28" w:rsidRDefault="006C0B28">
      <w:pPr>
        <w:tabs>
          <w:tab w:val="num" w:pos="0"/>
        </w:tabs>
        <w:ind w:firstLine="539"/>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37.</w:t>
            </w:r>
          </w:p>
        </w:tc>
        <w:tc>
          <w:tcPr>
            <w:tcW w:w="7336" w:type="dxa"/>
          </w:tcPr>
          <w:p w:rsidR="006C0B28" w:rsidRDefault="000B303F">
            <w:pPr>
              <w:ind w:left="-112" w:right="-1"/>
              <w:rPr>
                <w:b/>
              </w:rPr>
            </w:pPr>
            <w:r>
              <w:rPr>
                <w:b/>
              </w:rPr>
              <w:t>Платность использования земли.</w:t>
            </w:r>
          </w:p>
        </w:tc>
      </w:tr>
    </w:tbl>
    <w:p w:rsidR="006C0B28" w:rsidRDefault="006C0B28">
      <w:pPr>
        <w:tabs>
          <w:tab w:val="num" w:pos="0"/>
        </w:tabs>
        <w:ind w:firstLine="539"/>
        <w:jc w:val="both"/>
      </w:pPr>
    </w:p>
    <w:p w:rsidR="006C0B28" w:rsidRDefault="000B303F">
      <w:pPr>
        <w:pStyle w:val="30"/>
        <w:spacing w:after="0"/>
        <w:ind w:left="0" w:firstLine="540"/>
        <w:jc w:val="both"/>
        <w:rPr>
          <w:sz w:val="24"/>
          <w:szCs w:val="24"/>
        </w:rPr>
      </w:pPr>
      <w:bookmarkStart w:id="166" w:name="sub_651"/>
      <w:bookmarkEnd w:id="165"/>
      <w:r>
        <w:rPr>
          <w:sz w:val="24"/>
          <w:szCs w:val="24"/>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w:t>
      </w:r>
    </w:p>
    <w:p w:rsidR="006C0B28" w:rsidRDefault="000B303F">
      <w:pPr>
        <w:pStyle w:val="30"/>
        <w:spacing w:after="0"/>
        <w:ind w:left="0" w:firstLine="540"/>
        <w:jc w:val="both"/>
        <w:rPr>
          <w:b/>
          <w:sz w:val="24"/>
          <w:szCs w:val="24"/>
        </w:rPr>
      </w:pPr>
      <w:r>
        <w:rPr>
          <w:b/>
          <w:sz w:val="24"/>
          <w:szCs w:val="24"/>
        </w:rPr>
        <w:t>Отсутствие документа, подтверждающего право на земельный участок, не является основанием для освобождения от платы за пользование этим участком.</w:t>
      </w:r>
    </w:p>
    <w:p w:rsidR="006C0B28" w:rsidRDefault="000B303F">
      <w:pPr>
        <w:tabs>
          <w:tab w:val="num" w:pos="0"/>
        </w:tabs>
        <w:ind w:firstLine="540"/>
        <w:jc w:val="both"/>
      </w:pPr>
      <w:bookmarkStart w:id="167" w:name="sub_652"/>
      <w:bookmarkEnd w:id="166"/>
      <w:r>
        <w:t>2. Порядок исчисления и уплаты земельного налога устанавливается законодательством Российской Федерации о налогах и сборах.</w:t>
      </w:r>
      <w:bookmarkEnd w:id="167"/>
    </w:p>
    <w:p w:rsidR="006C0B28" w:rsidRDefault="000B303F">
      <w:pPr>
        <w:tabs>
          <w:tab w:val="num" w:pos="0"/>
        </w:tabs>
        <w:ind w:firstLine="540"/>
        <w:jc w:val="both"/>
      </w:pPr>
      <w:r>
        <w:t xml:space="preserve">3. </w:t>
      </w:r>
      <w:bookmarkStart w:id="168" w:name="sub_65302"/>
      <w: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Орловской области или муниципальной собственности, устанавливаются соответственно Правительством Российской Федерации, органами государственной власти Орловской области, органами местного самоуправления Хотынецкого района (городского поселения).</w:t>
      </w:r>
    </w:p>
    <w:p w:rsidR="006C0B28" w:rsidRDefault="000B303F">
      <w:pPr>
        <w:tabs>
          <w:tab w:val="num" w:pos="0"/>
        </w:tabs>
        <w:ind w:firstLine="540"/>
        <w:jc w:val="both"/>
      </w:pPr>
      <w:bookmarkStart w:id="169" w:name="sub_65303"/>
      <w:bookmarkEnd w:id="168"/>
      <w:r>
        <w:t xml:space="preserve">Размер арендной платы является существенным условием договора аренды земельного участка. </w:t>
      </w:r>
      <w:bookmarkStart w:id="170" w:name="sub_65304"/>
      <w:bookmarkEnd w:id="169"/>
      <w:r>
        <w:t xml:space="preserve">Размер арендной платы пересматривается не чаще одного раза в год, за исключением случаев, установленных законодательством. </w:t>
      </w:r>
    </w:p>
    <w:p w:rsidR="006C0B28" w:rsidRDefault="000B303F">
      <w:pPr>
        <w:tabs>
          <w:tab w:val="num" w:pos="0"/>
        </w:tabs>
        <w:ind w:firstLine="540"/>
        <w:jc w:val="both"/>
      </w:pPr>
      <w:r>
        <w:t>В случае, если по истечении трех лет с даты предоставления в аренду земельного участка, находящегося в государственной или муниципальной собственности,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размере не менее двукратной налоговой ставки земельного налога на соответствующий земельный участок, если иное не установлено земельным законодательством.</w:t>
      </w:r>
    </w:p>
    <w:p w:rsidR="006C0B28" w:rsidRDefault="000B303F">
      <w:pPr>
        <w:tabs>
          <w:tab w:val="num" w:pos="0"/>
        </w:tabs>
        <w:ind w:firstLine="540"/>
        <w:jc w:val="both"/>
      </w:pPr>
      <w:bookmarkStart w:id="171" w:name="sub_654"/>
      <w:bookmarkEnd w:id="170"/>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6C0B28" w:rsidRDefault="000B303F">
      <w:pPr>
        <w:tabs>
          <w:tab w:val="num" w:pos="0"/>
        </w:tabs>
        <w:ind w:firstLine="540"/>
        <w:jc w:val="both"/>
      </w:pPr>
      <w:bookmarkStart w:id="172" w:name="sub_655"/>
      <w:bookmarkEnd w:id="171"/>
      <w:r>
        <w:t>5. Для целей налогообложения и в иных случаях, предусмотренных Земельным кодексом Российской Федерации,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6C0B28" w:rsidRDefault="006C0B28"/>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38.</w:t>
            </w:r>
          </w:p>
        </w:tc>
        <w:tc>
          <w:tcPr>
            <w:tcW w:w="7336" w:type="dxa"/>
          </w:tcPr>
          <w:p w:rsidR="006C0B28" w:rsidRDefault="000B303F">
            <w:pPr>
              <w:ind w:left="-112" w:right="-1"/>
              <w:rPr>
                <w:b/>
              </w:rPr>
            </w:pPr>
            <w:r>
              <w:rPr>
                <w:b/>
              </w:rPr>
              <w:t>Муниципальный и государственный  земельный контроль.</w:t>
            </w:r>
          </w:p>
        </w:tc>
      </w:tr>
    </w:tbl>
    <w:p w:rsidR="006C0B28" w:rsidRDefault="000B303F">
      <w:pPr>
        <w:pStyle w:val="af5"/>
        <w:tabs>
          <w:tab w:val="num" w:pos="0"/>
        </w:tabs>
        <w:ind w:left="0" w:firstLine="540"/>
        <w:rPr>
          <w:rFonts w:ascii="Times New Roman" w:hAnsi="Times New Roman" w:cs="Times New Roman"/>
          <w:i w:val="0"/>
          <w:color w:val="auto"/>
          <w:sz w:val="24"/>
          <w:szCs w:val="24"/>
        </w:rPr>
      </w:pPr>
      <w:bookmarkStart w:id="173" w:name="sub_721"/>
      <w:bookmarkEnd w:id="172"/>
      <w:r>
        <w:rPr>
          <w:rFonts w:ascii="Times New Roman" w:hAnsi="Times New Roman" w:cs="Times New Roman"/>
          <w:i w:val="0"/>
          <w:color w:val="auto"/>
          <w:sz w:val="24"/>
          <w:szCs w:val="24"/>
        </w:rPr>
        <w:t xml:space="preserve">1. Муниципальный земельный контроль за использованием земель на территории городского поселения осуществляется </w:t>
      </w:r>
      <w:proofErr w:type="gramStart"/>
      <w:r>
        <w:rPr>
          <w:rFonts w:ascii="Times New Roman" w:hAnsi="Times New Roman" w:cs="Times New Roman"/>
          <w:i w:val="0"/>
          <w:color w:val="auto"/>
          <w:sz w:val="24"/>
          <w:szCs w:val="24"/>
        </w:rPr>
        <w:t>администрацией  городского</w:t>
      </w:r>
      <w:proofErr w:type="gramEnd"/>
      <w:r>
        <w:rPr>
          <w:rFonts w:ascii="Times New Roman" w:hAnsi="Times New Roman" w:cs="Times New Roman"/>
          <w:i w:val="0"/>
          <w:color w:val="auto"/>
          <w:sz w:val="24"/>
          <w:szCs w:val="24"/>
        </w:rPr>
        <w:t xml:space="preserve"> поселения в соответствии с Положением, утвержденным поселковым Советом народных депутатов.</w:t>
      </w:r>
      <w:bookmarkEnd w:id="173"/>
    </w:p>
    <w:p w:rsidR="006C0B28" w:rsidRDefault="000B303F">
      <w:pPr>
        <w:tabs>
          <w:tab w:val="num" w:pos="0"/>
        </w:tabs>
        <w:ind w:firstLine="540"/>
        <w:jc w:val="both"/>
      </w:pPr>
      <w:bookmarkStart w:id="174" w:name="sub_723"/>
      <w:r>
        <w:t>2. Государственный земельный контроль осуществляют органы исполнительной власти субъекта Российской Федерации.</w:t>
      </w:r>
    </w:p>
    <w:p w:rsidR="006C0B28" w:rsidRDefault="006C0B28">
      <w:pPr>
        <w:tabs>
          <w:tab w:val="num" w:pos="0"/>
        </w:tabs>
        <w:ind w:firstLine="540"/>
        <w:jc w:val="both"/>
      </w:pPr>
    </w:p>
    <w:p w:rsidR="006C0B28" w:rsidRDefault="006C0B28">
      <w:pPr>
        <w:tabs>
          <w:tab w:val="num" w:pos="0"/>
        </w:tabs>
        <w:ind w:firstLine="540"/>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bookmarkEnd w:id="174"/>
          <w:p w:rsidR="006C0B28" w:rsidRDefault="000B303F">
            <w:pPr>
              <w:ind w:left="-108" w:right="-108"/>
              <w:jc w:val="both"/>
              <w:rPr>
                <w:rFonts w:eastAsia="Calibri"/>
                <w:b/>
              </w:rPr>
            </w:pPr>
            <w:r>
              <w:rPr>
                <w:rFonts w:eastAsia="Calibri"/>
                <w:b/>
              </w:rPr>
              <w:t>Статья 39.</w:t>
            </w:r>
          </w:p>
        </w:tc>
        <w:tc>
          <w:tcPr>
            <w:tcW w:w="7336" w:type="dxa"/>
          </w:tcPr>
          <w:p w:rsidR="006C0B28" w:rsidRDefault="000B303F">
            <w:pPr>
              <w:ind w:left="-112" w:right="-1"/>
              <w:rPr>
                <w:b/>
              </w:rPr>
            </w:pPr>
            <w:r>
              <w:rPr>
                <w:b/>
              </w:rPr>
              <w:t>Ответственность за правонарушения в области охраны и использования земель.</w:t>
            </w:r>
          </w:p>
        </w:tc>
      </w:tr>
    </w:tbl>
    <w:p w:rsidR="006C0B28" w:rsidRDefault="006C0B28">
      <w:pPr>
        <w:ind w:firstLine="567"/>
      </w:pPr>
    </w:p>
    <w:p w:rsidR="006C0B28" w:rsidRDefault="000B303F">
      <w:pPr>
        <w:tabs>
          <w:tab w:val="num" w:pos="0"/>
        </w:tabs>
        <w:ind w:firstLine="540"/>
        <w:jc w:val="both"/>
      </w:pPr>
      <w:bookmarkStart w:id="175" w:name="sub_741"/>
      <w:r>
        <w:t xml:space="preserve">1. Лица, виновные в совершении земельных правонарушений, несут административную или </w:t>
      </w:r>
      <w:hyperlink w:anchor="sub_1" w:history="1">
        <w:r>
          <w:t>уголовную</w:t>
        </w:r>
      </w:hyperlink>
      <w:r>
        <w:t xml:space="preserve"> ответственность в порядке, установленном законодательством.</w:t>
      </w:r>
    </w:p>
    <w:p w:rsidR="006C0B28" w:rsidRDefault="000B303F">
      <w:pPr>
        <w:tabs>
          <w:tab w:val="num" w:pos="0"/>
        </w:tabs>
        <w:ind w:firstLine="540"/>
        <w:jc w:val="both"/>
      </w:pPr>
      <w:bookmarkStart w:id="176" w:name="sub_742"/>
      <w:bookmarkEnd w:id="175"/>
      <w: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6C0B28" w:rsidRDefault="000B303F">
      <w:pPr>
        <w:tabs>
          <w:tab w:val="num" w:pos="0"/>
        </w:tabs>
        <w:ind w:firstLine="540"/>
        <w:jc w:val="both"/>
      </w:pPr>
      <w:bookmarkStart w:id="177" w:name="sub_751"/>
      <w:bookmarkEnd w:id="176"/>
      <w:r>
        <w:t>2.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w:t>
      </w:r>
    </w:p>
    <w:p w:rsidR="006C0B28" w:rsidRDefault="000B303F">
      <w:pPr>
        <w:tabs>
          <w:tab w:val="num" w:pos="0"/>
        </w:tabs>
        <w:ind w:firstLine="540"/>
        <w:jc w:val="both"/>
      </w:pPr>
      <w:bookmarkStart w:id="178" w:name="sub_761"/>
      <w:bookmarkEnd w:id="177"/>
      <w:r>
        <w:t>3. Юридические лица, граждане обязаны возместить в полном объеме вред, причиненный в результате совершения ими земельных правонарушений.</w:t>
      </w:r>
    </w:p>
    <w:p w:rsidR="006C0B28" w:rsidRDefault="000B303F">
      <w:pPr>
        <w:tabs>
          <w:tab w:val="num" w:pos="0"/>
        </w:tabs>
        <w:ind w:firstLine="540"/>
        <w:jc w:val="both"/>
      </w:pPr>
      <w:bookmarkStart w:id="179" w:name="sub_762"/>
      <w:bookmarkEnd w:id="178"/>
      <w: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6C0B28" w:rsidRDefault="000B303F">
      <w:pPr>
        <w:tabs>
          <w:tab w:val="num" w:pos="0"/>
        </w:tabs>
        <w:ind w:firstLine="567"/>
        <w:jc w:val="both"/>
      </w:pPr>
      <w:bookmarkStart w:id="180" w:name="sub_763"/>
      <w:bookmarkEnd w:id="179"/>
      <w:r>
        <w:t>4.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bookmarkEnd w:id="180"/>
    </w:p>
    <w:p w:rsidR="006C0B28" w:rsidRDefault="006C0B28">
      <w:pPr>
        <w:tabs>
          <w:tab w:val="num" w:pos="0"/>
        </w:tabs>
        <w:ind w:firstLine="567"/>
        <w:jc w:val="both"/>
      </w:pPr>
    </w:p>
    <w:p w:rsidR="006C0B28" w:rsidRDefault="006C0B28">
      <w:pPr>
        <w:tabs>
          <w:tab w:val="num" w:pos="0"/>
        </w:tabs>
        <w:ind w:firstLine="567"/>
        <w:jc w:val="both"/>
      </w:pPr>
    </w:p>
    <w:p w:rsidR="006C0B28" w:rsidRDefault="006C0B28">
      <w:pPr>
        <w:tabs>
          <w:tab w:val="num" w:pos="0"/>
        </w:tabs>
        <w:ind w:firstLine="567"/>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 xml:space="preserve">ГЛАВА </w:t>
            </w:r>
            <w:r>
              <w:rPr>
                <w:rFonts w:eastAsia="Calibri"/>
                <w:b/>
                <w:lang w:val="en-US"/>
              </w:rPr>
              <w:t>V</w:t>
            </w:r>
            <w:r>
              <w:rPr>
                <w:rFonts w:eastAsia="Calibri"/>
                <w:b/>
              </w:rPr>
              <w:t>.</w:t>
            </w: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40.</w:t>
            </w:r>
          </w:p>
        </w:tc>
        <w:tc>
          <w:tcPr>
            <w:tcW w:w="7336" w:type="dxa"/>
          </w:tcPr>
          <w:p w:rsidR="006C0B28" w:rsidRDefault="000B303F">
            <w:pPr>
              <w:ind w:left="-112" w:right="-1"/>
              <w:rPr>
                <w:b/>
              </w:rPr>
            </w:pPr>
            <w:r>
              <w:rPr>
                <w:b/>
              </w:rPr>
              <w:t>ГРАДОСТРОИТЕЛЬНАЯ ДОКУМЕНТАЦИЯ ГОРОДСКОГО ПОСЕЛЕНИЯ</w:t>
            </w:r>
          </w:p>
          <w:p w:rsidR="006C0B28" w:rsidRDefault="000B303F">
            <w:pPr>
              <w:ind w:left="-112" w:right="-1"/>
              <w:rPr>
                <w:b/>
              </w:rPr>
            </w:pPr>
            <w:r>
              <w:rPr>
                <w:b/>
              </w:rPr>
              <w:t>Градостроительная документация.</w:t>
            </w:r>
          </w:p>
        </w:tc>
      </w:tr>
    </w:tbl>
    <w:p w:rsidR="006C0B28" w:rsidRDefault="006C0B28">
      <w:pPr>
        <w:tabs>
          <w:tab w:val="num" w:pos="0"/>
        </w:tabs>
        <w:ind w:firstLine="567"/>
        <w:jc w:val="both"/>
      </w:pPr>
    </w:p>
    <w:p w:rsidR="006C0B28" w:rsidRDefault="000B303F">
      <w:pPr>
        <w:tabs>
          <w:tab w:val="num" w:pos="0"/>
        </w:tabs>
        <w:ind w:firstLine="540"/>
        <w:jc w:val="both"/>
        <w:rPr>
          <w:strike/>
        </w:rPr>
      </w:pPr>
      <w:bookmarkStart w:id="181" w:name="_Toc154142019"/>
      <w:bookmarkEnd w:id="104"/>
      <w:r>
        <w:t>1. В состав градостроительной документации городского поселения входят:</w:t>
      </w:r>
    </w:p>
    <w:p w:rsidR="006C0B28" w:rsidRDefault="000B303F">
      <w:pPr>
        <w:tabs>
          <w:tab w:val="num" w:pos="0"/>
        </w:tabs>
        <w:ind w:firstLine="540"/>
        <w:jc w:val="both"/>
      </w:pPr>
      <w:r>
        <w:t>- документы о территориальном планировании;</w:t>
      </w:r>
    </w:p>
    <w:p w:rsidR="006C0B28" w:rsidRDefault="000B303F">
      <w:pPr>
        <w:tabs>
          <w:tab w:val="num" w:pos="0"/>
        </w:tabs>
        <w:ind w:firstLine="540"/>
        <w:jc w:val="both"/>
      </w:pPr>
      <w:r>
        <w:t>- документы градостроительного зонирования;</w:t>
      </w:r>
    </w:p>
    <w:p w:rsidR="006C0B28" w:rsidRDefault="000B303F">
      <w:pPr>
        <w:tabs>
          <w:tab w:val="num" w:pos="0"/>
        </w:tabs>
        <w:ind w:firstLine="540"/>
        <w:jc w:val="both"/>
      </w:pPr>
      <w:r>
        <w:t>- документация по планировке территории.</w:t>
      </w:r>
    </w:p>
    <w:p w:rsidR="006C0B28" w:rsidRDefault="000B303F">
      <w:pPr>
        <w:tabs>
          <w:tab w:val="num" w:pos="0"/>
        </w:tabs>
        <w:ind w:firstLine="540"/>
        <w:jc w:val="both"/>
      </w:pPr>
      <w:r>
        <w:t>2. Документом территориального планирования поселения является Генплан городского поселения.</w:t>
      </w:r>
    </w:p>
    <w:p w:rsidR="006C0B28" w:rsidRDefault="000B303F">
      <w:pPr>
        <w:tabs>
          <w:tab w:val="num" w:pos="0"/>
        </w:tabs>
        <w:ind w:firstLine="540"/>
        <w:jc w:val="both"/>
      </w:pPr>
      <w:r>
        <w:t>3. Документом градостроительного зонирования являются Правила землепользования и застройки городского поселения, включающие в себя:</w:t>
      </w:r>
    </w:p>
    <w:p w:rsidR="006C0B28" w:rsidRDefault="000B303F">
      <w:pPr>
        <w:ind w:firstLine="540"/>
      </w:pPr>
      <w:bookmarkStart w:id="182" w:name="sub_30021"/>
      <w:r>
        <w:t>- порядок их применения и внесения изменений в Правила;</w:t>
      </w:r>
    </w:p>
    <w:p w:rsidR="006C0B28" w:rsidRDefault="000B303F">
      <w:pPr>
        <w:ind w:firstLine="540"/>
      </w:pPr>
      <w:bookmarkStart w:id="183" w:name="sub_30022"/>
      <w:bookmarkEnd w:id="182"/>
      <w:r>
        <w:t>- карту градостроительного зонирования;</w:t>
      </w:r>
      <w:bookmarkEnd w:id="183"/>
    </w:p>
    <w:p w:rsidR="006C0B28" w:rsidRDefault="000B303F">
      <w:pPr>
        <w:ind w:firstLine="540"/>
      </w:pPr>
      <w:r>
        <w:t>- градостроительные регламенты.</w:t>
      </w:r>
    </w:p>
    <w:p w:rsidR="006C0B28" w:rsidRDefault="000B303F">
      <w:pPr>
        <w:tabs>
          <w:tab w:val="num" w:pos="0"/>
        </w:tabs>
        <w:ind w:firstLine="540"/>
        <w:jc w:val="both"/>
      </w:pPr>
      <w:r>
        <w:t>4.Документация по планировке территории  включает в себя:</w:t>
      </w:r>
    </w:p>
    <w:p w:rsidR="006C0B28" w:rsidRDefault="000B303F">
      <w:pPr>
        <w:tabs>
          <w:tab w:val="num" w:pos="0"/>
        </w:tabs>
        <w:ind w:firstLine="540"/>
        <w:jc w:val="both"/>
      </w:pPr>
      <w:r>
        <w:t>- проект планировки территории;</w:t>
      </w:r>
    </w:p>
    <w:p w:rsidR="006C0B28" w:rsidRDefault="000B303F">
      <w:pPr>
        <w:tabs>
          <w:tab w:val="num" w:pos="0"/>
        </w:tabs>
        <w:ind w:firstLine="540"/>
        <w:jc w:val="both"/>
      </w:pPr>
      <w:r>
        <w:t xml:space="preserve">- проекты межевания территорий; </w:t>
      </w:r>
    </w:p>
    <w:p w:rsidR="006C0B28" w:rsidRDefault="000B303F">
      <w:pPr>
        <w:tabs>
          <w:tab w:val="num" w:pos="0"/>
        </w:tabs>
        <w:ind w:firstLine="540"/>
        <w:jc w:val="both"/>
      </w:pPr>
      <w:r>
        <w:t>- градостроительные планы земельных участков.</w:t>
      </w: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41.</w:t>
            </w:r>
          </w:p>
        </w:tc>
        <w:tc>
          <w:tcPr>
            <w:tcW w:w="7336" w:type="dxa"/>
          </w:tcPr>
          <w:p w:rsidR="006C0B28" w:rsidRDefault="000B303F">
            <w:pPr>
              <w:ind w:left="-112" w:right="-1"/>
              <w:rPr>
                <w:b/>
              </w:rPr>
            </w:pPr>
            <w:r>
              <w:rPr>
                <w:b/>
              </w:rPr>
              <w:t>Генеральный план городского поселения.</w:t>
            </w:r>
          </w:p>
        </w:tc>
      </w:tr>
    </w:tbl>
    <w:p w:rsidR="006C0B28" w:rsidRDefault="006C0B28">
      <w:pPr>
        <w:tabs>
          <w:tab w:val="num" w:pos="0"/>
        </w:tabs>
        <w:ind w:firstLine="540"/>
        <w:jc w:val="both"/>
        <w:rPr>
          <w:sz w:val="28"/>
          <w:szCs w:val="28"/>
        </w:rPr>
      </w:pPr>
    </w:p>
    <w:p w:rsidR="006C0B28" w:rsidRDefault="000B303F">
      <w:pPr>
        <w:pStyle w:val="ConsNorma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lastRenderedPageBreak/>
        <w:t>1. Территориальное развитие поселения осуществляется на основе  Генерального плана городского поселения (далее также – Генеральный план поселения, Генплан).</w:t>
      </w:r>
    </w:p>
    <w:p w:rsidR="006C0B28" w:rsidRDefault="000B303F">
      <w:pPr>
        <w:pStyle w:val="ConsNorma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t>2. Генплан является основным градостроительным документом, определяющим перспективы развития городского поселения. В соответствии со своим назначением, Генплан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6C0B28" w:rsidRDefault="000B303F">
      <w:pPr>
        <w:pStyle w:val="ConsNorma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t>3. Решение о подготовке проекта Генплана, а также решение о подготовке предложений о внесении изменений  в Генплан принимаются администрацией городского поселения.</w:t>
      </w:r>
    </w:p>
    <w:p w:rsidR="006C0B28" w:rsidRDefault="000B303F">
      <w:pPr>
        <w:pStyle w:val="ConsNorma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t>4. Проект Генплана до его утверждения подлежит рассмотрению на публичных слушаниях, в порядке, установленном статьей 4 настоящих Правил, а также согласованию с федеральными органами исполнительной власти, органами исполнительной власти Орловской области, органами местного самоуправления Хотынецкого района в порядке, установленном Правительством Российской Федерации.</w:t>
      </w:r>
    </w:p>
    <w:p w:rsidR="006C0B28" w:rsidRDefault="000B303F">
      <w:pPr>
        <w:tabs>
          <w:tab w:val="num" w:pos="0"/>
        </w:tabs>
        <w:ind w:firstLine="540"/>
        <w:jc w:val="both"/>
      </w:pPr>
      <w:r>
        <w:t>5. Внесение в Генплан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6C0B28" w:rsidRDefault="000B303F">
      <w:pPr>
        <w:tabs>
          <w:tab w:val="num" w:pos="0"/>
        </w:tabs>
        <w:ind w:firstLine="540"/>
        <w:jc w:val="both"/>
      </w:pPr>
      <w:r>
        <w:t>6. Генплан утверждается решением поселкового Совета народных депутатов.</w:t>
      </w:r>
    </w:p>
    <w:p w:rsidR="006C0B28" w:rsidRDefault="000B303F">
      <w:pPr>
        <w:autoSpaceDE w:val="0"/>
        <w:autoSpaceDN w:val="0"/>
        <w:adjustRightInd w:val="0"/>
        <w:ind w:firstLine="540"/>
        <w:jc w:val="both"/>
      </w:pPr>
      <w:r>
        <w:t>7. Генплан подлежит официальному опубликованию в местных или районных печатных средствах массовой информации, а также размещению на соответствующих сайтах.</w:t>
      </w:r>
    </w:p>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right="-108"/>
              <w:jc w:val="both"/>
              <w:rPr>
                <w:rFonts w:eastAsia="Calibri"/>
                <w:b/>
              </w:rPr>
            </w:pPr>
            <w:r>
              <w:rPr>
                <w:rFonts w:eastAsia="Calibri"/>
                <w:b/>
              </w:rPr>
              <w:t>Статья 42.</w:t>
            </w:r>
          </w:p>
        </w:tc>
        <w:tc>
          <w:tcPr>
            <w:tcW w:w="7336" w:type="dxa"/>
          </w:tcPr>
          <w:p w:rsidR="006C0B28" w:rsidRDefault="000B303F">
            <w:pPr>
              <w:ind w:right="-1"/>
              <w:rPr>
                <w:b/>
              </w:rPr>
            </w:pPr>
            <w:r>
              <w:rPr>
                <w:b/>
              </w:rPr>
              <w:t>Реализация Генплана городского поселения.</w:t>
            </w:r>
          </w:p>
        </w:tc>
      </w:tr>
    </w:tbl>
    <w:p w:rsidR="006C0B28" w:rsidRDefault="006C0B28"/>
    <w:p w:rsidR="006C0B28" w:rsidRDefault="000B303F">
      <w:pPr>
        <w:ind w:firstLine="540"/>
        <w:jc w:val="both"/>
      </w:pPr>
      <w:bookmarkStart w:id="184" w:name="sub_2601"/>
      <w:r>
        <w:t>1. Реализация Генплана городского поселения осуществляется на основании плана реализации Генплана поселения, который утверждается администрацией городского поселения в течение трех месяцев со дня утверждения Генплана поселения.</w:t>
      </w:r>
    </w:p>
    <w:bookmarkEnd w:id="184"/>
    <w:p w:rsidR="006C0B28" w:rsidRDefault="000B303F">
      <w:pPr>
        <w:ind w:firstLine="540"/>
        <w:jc w:val="both"/>
      </w:pPr>
      <w:r>
        <w:t>2. В плане реализации Генплана содержатся:</w:t>
      </w:r>
    </w:p>
    <w:p w:rsidR="006C0B28" w:rsidRDefault="000B303F">
      <w:pPr>
        <w:ind w:firstLine="540"/>
        <w:jc w:val="both"/>
      </w:pPr>
      <w:bookmarkStart w:id="185" w:name="sub_26022"/>
      <w:r>
        <w:t>1) сроки подготовки документации по планировке территории для размещения объектов капитального строительства местного значения, на основании которой определяются или уточняются границы земельных участков для размещения таких объектов;</w:t>
      </w:r>
    </w:p>
    <w:p w:rsidR="006C0B28" w:rsidRDefault="000B303F">
      <w:pPr>
        <w:ind w:firstLine="540"/>
        <w:jc w:val="both"/>
      </w:pPr>
      <w:bookmarkStart w:id="186" w:name="sub_26023"/>
      <w:bookmarkEnd w:id="185"/>
      <w:r>
        <w:t>2) сроки подготовки проектной документации и сроки строительства объектов капитального строительства местного значения;</w:t>
      </w:r>
    </w:p>
    <w:p w:rsidR="006C0B28" w:rsidRDefault="000B303F">
      <w:pPr>
        <w:ind w:firstLine="540"/>
        <w:jc w:val="both"/>
      </w:pPr>
      <w:bookmarkStart w:id="187" w:name="sub_26024"/>
      <w:bookmarkEnd w:id="186"/>
      <w:r>
        <w:t>3) финансово-экономическое обоснование реализации Генплана поселения.</w:t>
      </w:r>
    </w:p>
    <w:p w:rsidR="006C0B28" w:rsidRDefault="006C0B28">
      <w:pPr>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43.</w:t>
            </w:r>
          </w:p>
        </w:tc>
        <w:tc>
          <w:tcPr>
            <w:tcW w:w="7336" w:type="dxa"/>
          </w:tcPr>
          <w:p w:rsidR="006C0B28" w:rsidRDefault="000B303F">
            <w:pPr>
              <w:ind w:left="-112" w:right="-1"/>
              <w:rPr>
                <w:b/>
              </w:rPr>
            </w:pPr>
            <w:r>
              <w:rPr>
                <w:b/>
              </w:rPr>
              <w:t>Общие  положения о планировке территории.</w:t>
            </w:r>
          </w:p>
        </w:tc>
      </w:tr>
    </w:tbl>
    <w:p w:rsidR="006C0B28" w:rsidRDefault="006C0B28">
      <w:pPr>
        <w:ind w:firstLine="540"/>
        <w:jc w:val="both"/>
      </w:pPr>
    </w:p>
    <w:bookmarkEnd w:id="187"/>
    <w:p w:rsidR="006C0B28" w:rsidRDefault="000B303F">
      <w:pPr>
        <w:pStyle w:val="7"/>
        <w:tabs>
          <w:tab w:val="num" w:pos="0"/>
        </w:tabs>
        <w:spacing w:before="0" w:after="0" w:line="240" w:lineRule="auto"/>
        <w:ind w:firstLine="540"/>
        <w:jc w:val="both"/>
      </w:pPr>
      <w: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Орловской области, настоящими Правилами.</w:t>
      </w:r>
    </w:p>
    <w:p w:rsidR="006C0B28" w:rsidRDefault="000B303F">
      <w:pPr>
        <w:pStyle w:val="7"/>
        <w:tabs>
          <w:tab w:val="num" w:pos="0"/>
        </w:tabs>
        <w:spacing w:before="0" w:after="0" w:line="240" w:lineRule="auto"/>
        <w:ind w:firstLine="540"/>
        <w:jc w:val="both"/>
      </w:pPr>
      <w: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7"/>
              <w:tabs>
                <w:tab w:val="num" w:pos="0"/>
              </w:tabs>
              <w:spacing w:before="0" w:after="0" w:line="240" w:lineRule="auto"/>
              <w:jc w:val="both"/>
            </w:pPr>
            <w:r>
              <w:t>проектов планировки как отдельных документов;</w:t>
            </w:r>
          </w:p>
          <w:p w:rsidR="006C0B28" w:rsidRDefault="000B303F">
            <w:pPr>
              <w:pStyle w:val="7"/>
              <w:tabs>
                <w:tab w:val="num" w:pos="0"/>
              </w:tabs>
              <w:spacing w:before="0" w:after="0" w:line="240" w:lineRule="auto"/>
              <w:jc w:val="both"/>
            </w:pPr>
            <w:r>
              <w:t>проектов планировки с проектами межевания в их составе;</w:t>
            </w:r>
          </w:p>
          <w:p w:rsidR="006C0B28" w:rsidRDefault="000B303F">
            <w:pPr>
              <w:pStyle w:val="7"/>
              <w:tabs>
                <w:tab w:val="num" w:pos="0"/>
              </w:tabs>
              <w:spacing w:before="0" w:after="0" w:line="240" w:lineRule="auto"/>
              <w:jc w:val="both"/>
            </w:pPr>
            <w: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6C0B28" w:rsidRDefault="000B303F">
            <w:pPr>
              <w:jc w:val="both"/>
              <w:rPr>
                <w:rFonts w:eastAsia="Calibri"/>
              </w:rPr>
            </w:pPr>
            <w:r>
              <w:t>градостроительных планов земельных участков как самостоятельных документов (вне состава проектов межевания).</w:t>
            </w:r>
          </w:p>
        </w:tc>
      </w:tr>
    </w:tbl>
    <w:p w:rsidR="006C0B28" w:rsidRDefault="000B303F">
      <w:pPr>
        <w:pStyle w:val="7"/>
        <w:tabs>
          <w:tab w:val="num" w:pos="0"/>
        </w:tabs>
        <w:spacing w:before="0" w:after="0" w:line="240" w:lineRule="auto"/>
        <w:ind w:firstLine="540"/>
        <w:jc w:val="both"/>
      </w:pPr>
      <w:r>
        <w:t xml:space="preserve">3. Решения о разработке тех или иных видов документации по планировке территории применительно к различным случаям принимаются администрацией поселка Хотынец с </w:t>
      </w:r>
      <w:r>
        <w:lastRenderedPageBreak/>
        <w:t>учетом характеристик планируемого развития конкретной территории, а также следующих особенностей:</w:t>
      </w:r>
    </w:p>
    <w:p w:rsidR="006C0B28" w:rsidRDefault="000B303F">
      <w:pPr>
        <w:pStyle w:val="7"/>
        <w:tabs>
          <w:tab w:val="num" w:pos="0"/>
        </w:tabs>
        <w:spacing w:before="0" w:after="0" w:line="240" w:lineRule="auto"/>
        <w:ind w:firstLine="540"/>
        <w:jc w:val="both"/>
      </w:pPr>
      <w:r>
        <w:t>1) проект планировки территории разрабатывается в случаях, когда посредством красных линий необходимо определить, изменить:</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7"/>
              <w:tabs>
                <w:tab w:val="num" w:pos="0"/>
              </w:tabs>
              <w:spacing w:before="0" w:after="0" w:line="240" w:lineRule="auto"/>
              <w:jc w:val="both"/>
            </w:pPr>
            <w:r>
              <w:t>границы планировочных элементов территории (кварталов, микрорайонов);</w:t>
            </w:r>
          </w:p>
          <w:p w:rsidR="006C0B28" w:rsidRDefault="000B303F">
            <w:pPr>
              <w:pStyle w:val="7"/>
              <w:tabs>
                <w:tab w:val="num" w:pos="0"/>
              </w:tabs>
              <w:spacing w:before="0" w:after="0" w:line="240" w:lineRule="auto"/>
              <w:jc w:val="both"/>
            </w:pPr>
            <w:r>
              <w:t>границы земельных участков общего пользования и линейных объектов без определения границ иных земельных участков;</w:t>
            </w:r>
          </w:p>
          <w:p w:rsidR="006C0B28" w:rsidRDefault="000B303F">
            <w:pPr>
              <w:jc w:val="both"/>
              <w:rPr>
                <w:rFonts w:eastAsia="Calibri"/>
              </w:rPr>
            </w:pPr>
            <w:r>
              <w:t>границы зон действия публичных сервитутов для обеспечения проездов, проходов по соответствующей территории;</w:t>
            </w:r>
          </w:p>
        </w:tc>
      </w:tr>
    </w:tbl>
    <w:p w:rsidR="006C0B28" w:rsidRDefault="000B303F">
      <w:pPr>
        <w:pStyle w:val="7"/>
        <w:tabs>
          <w:tab w:val="num" w:pos="0"/>
        </w:tabs>
        <w:spacing w:before="0" w:after="0" w:line="240" w:lineRule="auto"/>
        <w:ind w:firstLine="540"/>
        <w:jc w:val="both"/>
      </w:pPr>
      <w:r>
        <w:t>2) проект планировки территории с проектами межевания территорий в их составе разрабатывается в случаях, когда помимо границ, указанных в подпункте 1 пункта 3 настоящей статьи, необходимо определить, изменить:</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7"/>
              <w:tabs>
                <w:tab w:val="num" w:pos="0"/>
              </w:tabs>
              <w:spacing w:before="0" w:after="0" w:line="240" w:lineRule="auto"/>
              <w:jc w:val="both"/>
            </w:pPr>
            <w:r>
              <w:t>границы земельных участков, которые не являются земельными участками общего пользования;</w:t>
            </w:r>
          </w:p>
          <w:p w:rsidR="006C0B28" w:rsidRDefault="000B303F">
            <w:pPr>
              <w:pStyle w:val="7"/>
              <w:tabs>
                <w:tab w:val="num" w:pos="0"/>
              </w:tabs>
              <w:spacing w:before="0" w:after="0" w:line="240" w:lineRule="auto"/>
              <w:jc w:val="both"/>
            </w:pPr>
            <w:r>
              <w:t>границы зон действия публичных сервитутов;</w:t>
            </w:r>
          </w:p>
          <w:p w:rsidR="006C0B28" w:rsidRDefault="000B303F">
            <w:pPr>
              <w:pStyle w:val="7"/>
              <w:tabs>
                <w:tab w:val="num" w:pos="0"/>
              </w:tabs>
              <w:spacing w:before="0" w:after="0" w:line="240" w:lineRule="auto"/>
              <w:jc w:val="both"/>
            </w:pPr>
            <w:r>
              <w:t>границы зон планируемого размещения объектов капитального строительства для реализации государственных или муниципальных нужд;</w:t>
            </w:r>
          </w:p>
          <w:p w:rsidR="006C0B28" w:rsidRDefault="000B303F">
            <w:pPr>
              <w:jc w:val="both"/>
              <w:rPr>
                <w:rFonts w:eastAsia="Calibri"/>
              </w:rPr>
            </w:pPr>
            <w:r>
              <w:t>подготовить градостроительные планы вновь образуемых, изменяемых земельных участков;</w:t>
            </w:r>
          </w:p>
        </w:tc>
      </w:tr>
    </w:tbl>
    <w:p w:rsidR="006C0B28" w:rsidRDefault="000B303F">
      <w:pPr>
        <w:pStyle w:val="7"/>
        <w:tabs>
          <w:tab w:val="num" w:pos="0"/>
        </w:tabs>
        <w:spacing w:before="0" w:after="0" w:line="240" w:lineRule="auto"/>
        <w:ind w:firstLine="540"/>
        <w:jc w:val="both"/>
      </w:pPr>
      <w:r>
        <w:t xml:space="preserve">3) проекты межевания территорий как самостоятельные документы (вне состава проекта планировки территории) с обязательным включением в их состав градостроительных планов земельных </w:t>
      </w:r>
      <w:proofErr w:type="gramStart"/>
      <w:r>
        <w:t>участков  разрабатываются</w:t>
      </w:r>
      <w:proofErr w:type="gramEnd"/>
      <w:r>
        <w:t xml:space="preserve">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6C0B28" w:rsidRDefault="000B303F">
      <w:pPr>
        <w:pStyle w:val="7"/>
        <w:tabs>
          <w:tab w:val="num" w:pos="0"/>
        </w:tabs>
        <w:spacing w:before="0" w:after="0" w:line="240" w:lineRule="auto"/>
        <w:ind w:firstLine="540"/>
        <w:jc w:val="both"/>
      </w:pPr>
      <w:r>
        <w:t>4) градостроительные планы земельных участков как самостоятельные документы (вне состава проектов межевания территорий)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6C0B28" w:rsidRDefault="000B303F">
      <w:pPr>
        <w:pStyle w:val="7"/>
        <w:tabs>
          <w:tab w:val="num" w:pos="0"/>
        </w:tabs>
        <w:spacing w:before="0" w:after="0" w:line="240" w:lineRule="auto"/>
        <w:ind w:firstLine="540"/>
        <w:jc w:val="both"/>
      </w:pPr>
      <w:r>
        <w:t>4. Посредством документации по планировке территории определяются:</w:t>
      </w:r>
    </w:p>
    <w:p w:rsidR="006C0B28" w:rsidRDefault="000B303F">
      <w:pPr>
        <w:pStyle w:val="7"/>
        <w:tabs>
          <w:tab w:val="num" w:pos="0"/>
        </w:tabs>
        <w:spacing w:before="0" w:after="0" w:line="240" w:lineRule="auto"/>
        <w:ind w:firstLine="540"/>
        <w:jc w:val="both"/>
      </w:pPr>
      <w: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6C0B28" w:rsidRDefault="000B303F">
      <w:pPr>
        <w:pStyle w:val="7"/>
        <w:tabs>
          <w:tab w:val="num" w:pos="0"/>
        </w:tabs>
        <w:spacing w:before="0" w:after="0" w:line="240" w:lineRule="auto"/>
        <w:ind w:firstLine="540"/>
        <w:jc w:val="both"/>
      </w:pPr>
      <w:r>
        <w:t>2) линии градостроительного регулирования, в том числе:</w:t>
      </w:r>
    </w:p>
    <w:p w:rsidR="006C0B28" w:rsidRDefault="000B303F">
      <w:pPr>
        <w:pStyle w:val="7"/>
        <w:tabs>
          <w:tab w:val="num" w:pos="0"/>
        </w:tabs>
        <w:spacing w:before="0" w:after="0" w:line="240" w:lineRule="auto"/>
        <w:ind w:firstLine="540"/>
        <w:jc w:val="both"/>
      </w:pPr>
      <w:r>
        <w:t xml:space="preserve">а) красные линии, отграничивающие территории общего пользования (включая автомагистрали, дороги, улицы, проезды, площади, </w:t>
      </w:r>
      <w:proofErr w:type="gramStart"/>
      <w:r>
        <w:t>набережные)  от</w:t>
      </w:r>
      <w:proofErr w:type="gramEnd"/>
      <w:r>
        <w:t xml:space="preserve"> территорий иного назначения и обозначающие планировочные элементы - кварталы, микрорайоны, иные планировочные элементы территории;</w:t>
      </w:r>
    </w:p>
    <w:p w:rsidR="006C0B28" w:rsidRDefault="000B303F">
      <w:pPr>
        <w:pStyle w:val="7"/>
        <w:tabs>
          <w:tab w:val="num" w:pos="0"/>
        </w:tabs>
        <w:spacing w:before="0" w:after="0" w:line="240" w:lineRule="auto"/>
        <w:ind w:firstLine="540"/>
        <w:jc w:val="both"/>
      </w:pPr>
      <w:r>
        <w:t>б) линии регулирования застройки, если они не определены градостроительными регламентами в составе настоящих Правил;</w:t>
      </w:r>
    </w:p>
    <w:p w:rsidR="006C0B28" w:rsidRDefault="000B303F">
      <w:pPr>
        <w:pStyle w:val="7"/>
        <w:tabs>
          <w:tab w:val="num" w:pos="0"/>
        </w:tabs>
        <w:spacing w:before="0" w:after="0" w:line="240" w:lineRule="auto"/>
        <w:ind w:firstLine="540"/>
        <w:jc w:val="both"/>
      </w:pPr>
      <w: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6C0B28" w:rsidRDefault="000B303F">
      <w:pPr>
        <w:pStyle w:val="7"/>
        <w:tabs>
          <w:tab w:val="num" w:pos="0"/>
        </w:tabs>
        <w:spacing w:before="0" w:after="0" w:line="240" w:lineRule="auto"/>
        <w:ind w:firstLine="540"/>
        <w:jc w:val="both"/>
      </w:pPr>
      <w: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6C0B28" w:rsidRDefault="000B303F">
      <w:pPr>
        <w:pStyle w:val="7"/>
        <w:tabs>
          <w:tab w:val="num" w:pos="0"/>
        </w:tabs>
        <w:spacing w:before="0" w:after="0" w:line="240" w:lineRule="auto"/>
        <w:ind w:firstLine="540"/>
        <w:jc w:val="both"/>
      </w:pPr>
      <w:r>
        <w:t xml:space="preserve">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w:t>
      </w:r>
      <w:r>
        <w:lastRenderedPageBreak/>
        <w:t>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6C0B28" w:rsidRDefault="000B303F">
      <w:pPr>
        <w:pStyle w:val="7"/>
        <w:tabs>
          <w:tab w:val="num" w:pos="0"/>
        </w:tabs>
        <w:spacing w:before="0" w:after="0" w:line="240" w:lineRule="auto"/>
        <w:ind w:firstLine="540"/>
        <w:jc w:val="both"/>
      </w:pPr>
      <w: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6C0B28" w:rsidRDefault="000B303F">
      <w:pPr>
        <w:pStyle w:val="7"/>
        <w:tabs>
          <w:tab w:val="num" w:pos="0"/>
        </w:tabs>
        <w:spacing w:before="0" w:after="0" w:line="240" w:lineRule="auto"/>
        <w:ind w:firstLine="540"/>
        <w:jc w:val="both"/>
      </w:pPr>
      <w:r>
        <w:t>ж) границы земельных участков на территориях существующей застройки, не разделенных на земельные участки;</w:t>
      </w:r>
    </w:p>
    <w:p w:rsidR="006C0B28" w:rsidRDefault="000B303F">
      <w:pPr>
        <w:pStyle w:val="7"/>
        <w:tabs>
          <w:tab w:val="num" w:pos="0"/>
        </w:tabs>
        <w:spacing w:before="0" w:after="0" w:line="240" w:lineRule="auto"/>
        <w:ind w:firstLine="540"/>
        <w:jc w:val="both"/>
      </w:pPr>
      <w: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6C0B28" w:rsidRDefault="000B303F">
      <w:pPr>
        <w:pStyle w:val="7"/>
        <w:tabs>
          <w:tab w:val="num" w:pos="0"/>
        </w:tabs>
        <w:spacing w:before="0" w:after="0" w:line="240" w:lineRule="auto"/>
        <w:ind w:firstLine="540"/>
        <w:jc w:val="both"/>
      </w:pPr>
      <w:r>
        <w:t>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 в соответствии с главой 5 Градостроительного Кодекса Российской Федерации.</w:t>
      </w:r>
    </w:p>
    <w:p w:rsidR="006C0B28" w:rsidRDefault="006C0B28">
      <w:pPr>
        <w:tabs>
          <w:tab w:val="num" w:pos="0"/>
        </w:tabs>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44.</w:t>
            </w:r>
          </w:p>
        </w:tc>
        <w:tc>
          <w:tcPr>
            <w:tcW w:w="7336" w:type="dxa"/>
          </w:tcPr>
          <w:p w:rsidR="006C0B28" w:rsidRDefault="000B303F">
            <w:pPr>
              <w:ind w:left="-112" w:right="-1"/>
              <w:rPr>
                <w:b/>
              </w:rPr>
            </w:pPr>
            <w:r>
              <w:rPr>
                <w:b/>
                <w:bCs/>
              </w:rPr>
              <w:t>Проект планировки территории.</w:t>
            </w:r>
          </w:p>
        </w:tc>
      </w:tr>
    </w:tbl>
    <w:p w:rsidR="006C0B28" w:rsidRDefault="006C0B28">
      <w:pPr>
        <w:tabs>
          <w:tab w:val="num" w:pos="0"/>
        </w:tabs>
        <w:ind w:firstLine="540"/>
        <w:jc w:val="both"/>
      </w:pPr>
    </w:p>
    <w:p w:rsidR="006C0B28" w:rsidRDefault="000B303F">
      <w:pPr>
        <w:pStyle w:val="ConsNorma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t xml:space="preserve">1. </w:t>
      </w:r>
      <w:bookmarkStart w:id="188" w:name="sub_4201"/>
      <w:r>
        <w:rPr>
          <w:rFonts w:ascii="Times New Roman" w:hAnsi="Times New Roman" w:cs="Times New Roman"/>
          <w:sz w:val="24"/>
          <w:szCs w:val="24"/>
        </w:rPr>
        <w:t xml:space="preserve">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bookmarkStart w:id="189" w:name="sub_4202"/>
      <w:bookmarkEnd w:id="188"/>
      <w:r>
        <w:rPr>
          <w:rFonts w:ascii="Times New Roman" w:hAnsi="Times New Roman" w:cs="Times New Roman"/>
          <w:sz w:val="24"/>
          <w:szCs w:val="24"/>
        </w:rPr>
        <w:t xml:space="preserve"> Проект планировки территории состоит из основной части, которая подлежит утверждению, и материалов по ее обоснованию.</w:t>
      </w:r>
      <w:bookmarkStart w:id="190" w:name="sub_4204"/>
      <w:bookmarkEnd w:id="189"/>
      <w:r>
        <w:rPr>
          <w:rFonts w:ascii="Times New Roman" w:hAnsi="Times New Roman" w:cs="Times New Roman"/>
          <w:sz w:val="24"/>
          <w:szCs w:val="24"/>
        </w:rPr>
        <w:t xml:space="preserve"> Материалы по обоснованию проекта планировки территории включают в себя материалы в графической форме и пояснительную записку.</w:t>
      </w:r>
    </w:p>
    <w:p w:rsidR="006C0B28" w:rsidRDefault="000B303F">
      <w:pPr>
        <w:tabs>
          <w:tab w:val="num" w:pos="0"/>
        </w:tabs>
        <w:ind w:firstLine="540"/>
        <w:jc w:val="both"/>
      </w:pPr>
      <w:r>
        <w:t>2. Планировочная структура включает в себя следующие элементы:</w:t>
      </w:r>
    </w:p>
    <w:p w:rsidR="006C0B28" w:rsidRDefault="000B303F">
      <w:pPr>
        <w:tabs>
          <w:tab w:val="num" w:pos="0"/>
        </w:tabs>
        <w:ind w:firstLine="540"/>
        <w:jc w:val="both"/>
      </w:pPr>
      <w:r>
        <w:t>1) населенный пункт; территория населенного пункта определяется чертой (границей) населенного пункта;</w:t>
      </w:r>
    </w:p>
    <w:p w:rsidR="006C0B28" w:rsidRDefault="000B303F">
      <w:pPr>
        <w:tabs>
          <w:tab w:val="num" w:pos="0"/>
        </w:tabs>
        <w:ind w:firstLine="540"/>
        <w:jc w:val="both"/>
      </w:pPr>
      <w:r>
        <w:t>2)  планировочный квартал -  включает территории, ограниченные жилыми улицами и другими обоснованными границами; планировочный квартал – основной модульный элемент планировочного зонирования.</w:t>
      </w:r>
    </w:p>
    <w:p w:rsidR="006C0B28" w:rsidRDefault="000B303F">
      <w:pPr>
        <w:tabs>
          <w:tab w:val="num" w:pos="0"/>
        </w:tabs>
        <w:ind w:firstLine="540"/>
        <w:jc w:val="both"/>
      </w:pPr>
      <w:r>
        <w:t>3)  сформированный земельный участок.</w:t>
      </w:r>
    </w:p>
    <w:p w:rsidR="006C0B28" w:rsidRDefault="000B303F">
      <w:pPr>
        <w:ind w:firstLine="540"/>
        <w:jc w:val="both"/>
      </w:pPr>
      <w:bookmarkStart w:id="191" w:name="sub_4203"/>
      <w:bookmarkEnd w:id="190"/>
      <w:r>
        <w:t>3. Основная часть проекта планировки территории включает в себя:</w:t>
      </w:r>
    </w:p>
    <w:p w:rsidR="006C0B28" w:rsidRDefault="000B303F">
      <w:pPr>
        <w:ind w:firstLine="540"/>
        <w:jc w:val="both"/>
      </w:pPr>
      <w:bookmarkStart w:id="192" w:name="sub_42031"/>
      <w:bookmarkEnd w:id="191"/>
      <w:r>
        <w:t>1) чертеж или чертежи планировки территории, на которых отображаются:</w:t>
      </w:r>
    </w:p>
    <w:p w:rsidR="006C0B28" w:rsidRDefault="000B303F">
      <w:pPr>
        <w:ind w:firstLine="540"/>
        <w:jc w:val="both"/>
      </w:pPr>
      <w:bookmarkStart w:id="193" w:name="sub_420311"/>
      <w:bookmarkEnd w:id="192"/>
      <w:r>
        <w:t>а) красные линии;</w:t>
      </w:r>
    </w:p>
    <w:p w:rsidR="006C0B28" w:rsidRDefault="000B303F">
      <w:pPr>
        <w:ind w:firstLine="540"/>
        <w:jc w:val="both"/>
      </w:pPr>
      <w:bookmarkStart w:id="194" w:name="sub_420312"/>
      <w:bookmarkEnd w:id="193"/>
      <w:r>
        <w:t>б) линии, обозначающие дороги, улицы, проезды, линии связи, объекты инженерной и транспортной инфраструктур;</w:t>
      </w:r>
    </w:p>
    <w:p w:rsidR="006C0B28" w:rsidRDefault="000B303F">
      <w:pPr>
        <w:ind w:firstLine="540"/>
        <w:jc w:val="both"/>
      </w:pPr>
      <w:bookmarkStart w:id="195" w:name="sub_420313"/>
      <w:bookmarkEnd w:id="194"/>
      <w: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6C0B28" w:rsidRDefault="000B303F">
      <w:pPr>
        <w:ind w:firstLine="540"/>
        <w:jc w:val="both"/>
      </w:pPr>
      <w:bookmarkStart w:id="196" w:name="sub_42032"/>
      <w:bookmarkEnd w:id="195"/>
      <w: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6C0B28" w:rsidRDefault="000B303F">
      <w:pPr>
        <w:tabs>
          <w:tab w:val="num" w:pos="0"/>
        </w:tabs>
        <w:ind w:firstLine="540"/>
        <w:jc w:val="both"/>
      </w:pPr>
      <w:bookmarkStart w:id="197" w:name="sub_4209"/>
      <w:bookmarkEnd w:id="196"/>
      <w:r>
        <w:t>4. Проект планировки территории является основой для разработки проектов межевания территорий.</w:t>
      </w:r>
    </w:p>
    <w:p w:rsidR="006C0B28" w:rsidRDefault="006C0B28">
      <w:pPr>
        <w:tabs>
          <w:tab w:val="num" w:pos="0"/>
        </w:tabs>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45.</w:t>
            </w:r>
          </w:p>
        </w:tc>
        <w:tc>
          <w:tcPr>
            <w:tcW w:w="7336" w:type="dxa"/>
          </w:tcPr>
          <w:p w:rsidR="006C0B28" w:rsidRDefault="000B303F">
            <w:pPr>
              <w:ind w:left="-112" w:right="-1"/>
              <w:rPr>
                <w:b/>
              </w:rPr>
            </w:pPr>
            <w:r>
              <w:rPr>
                <w:b/>
              </w:rPr>
              <w:t>Проекты межевания территорий.</w:t>
            </w:r>
          </w:p>
        </w:tc>
      </w:tr>
    </w:tbl>
    <w:p w:rsidR="006C0B28" w:rsidRDefault="006C0B28">
      <w:pPr>
        <w:tabs>
          <w:tab w:val="num" w:pos="0"/>
        </w:tabs>
        <w:ind w:firstLine="540"/>
        <w:jc w:val="both"/>
      </w:pPr>
    </w:p>
    <w:p w:rsidR="006C0B28" w:rsidRDefault="000B303F">
      <w:pPr>
        <w:tabs>
          <w:tab w:val="num" w:pos="0"/>
        </w:tabs>
        <w:ind w:firstLine="540"/>
        <w:jc w:val="both"/>
      </w:pPr>
      <w:bookmarkStart w:id="198" w:name="sub_4301"/>
      <w:bookmarkEnd w:id="197"/>
      <w: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6C0B28" w:rsidRDefault="000B303F">
      <w:pPr>
        <w:tabs>
          <w:tab w:val="num" w:pos="0"/>
        </w:tabs>
        <w:ind w:firstLine="540"/>
        <w:jc w:val="both"/>
      </w:pPr>
      <w:bookmarkStart w:id="199" w:name="sub_4302"/>
      <w:bookmarkEnd w:id="198"/>
      <w:r>
        <w:t>2</w:t>
      </w:r>
      <w:bookmarkStart w:id="200" w:name="sub_4303"/>
      <w:bookmarkEnd w:id="199"/>
      <w:r>
        <w:t>. Подготовка проектов межевания территорий осуществляется в составе проектов планировки территорий или в виде отдельного документа в целях установления границ застроенных земельных участков и границ незастроенных земельных участков.</w:t>
      </w:r>
    </w:p>
    <w:p w:rsidR="006C0B28" w:rsidRDefault="000B303F">
      <w:pPr>
        <w:tabs>
          <w:tab w:val="num" w:pos="0"/>
        </w:tabs>
        <w:ind w:firstLine="540"/>
        <w:jc w:val="both"/>
      </w:pPr>
      <w:bookmarkStart w:id="201" w:name="sub_4304"/>
      <w:bookmarkEnd w:id="200"/>
      <w:r>
        <w:lastRenderedPageBreak/>
        <w:t>3.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то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6C0B28" w:rsidRDefault="000B303F">
      <w:pPr>
        <w:tabs>
          <w:tab w:val="num" w:pos="0"/>
        </w:tabs>
        <w:ind w:firstLine="540"/>
        <w:jc w:val="both"/>
      </w:pPr>
      <w:bookmarkStart w:id="202" w:name="sub_4305"/>
      <w:bookmarkEnd w:id="201"/>
      <w:r>
        <w:t xml:space="preserve">4. Проект межевания территории включает в себя чертежи межевания территории, на которых, в частности, отображаются красные линии, линии отступа от красных линий, границы различных зон. </w:t>
      </w:r>
      <w:bookmarkStart w:id="203" w:name="sub_4306"/>
      <w:bookmarkEnd w:id="202"/>
      <w:r>
        <w:t>В составе проектов межевания территорий осуществляется подготовка градостроительных планов земельных участков.</w:t>
      </w:r>
    </w:p>
    <w:bookmarkEnd w:id="203"/>
    <w:p w:rsidR="006C0B28" w:rsidRDefault="006C0B28">
      <w:pPr>
        <w:pStyle w:val="7"/>
        <w:tabs>
          <w:tab w:val="num" w:pos="0"/>
        </w:tabs>
        <w:spacing w:before="0" w:after="0" w:line="10" w:lineRule="atLeast"/>
        <w:jc w:val="both"/>
        <w:rPr>
          <w:b/>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46.</w:t>
            </w:r>
          </w:p>
        </w:tc>
        <w:tc>
          <w:tcPr>
            <w:tcW w:w="7336" w:type="dxa"/>
          </w:tcPr>
          <w:p w:rsidR="006C0B28" w:rsidRDefault="000B303F">
            <w:pPr>
              <w:ind w:left="-112" w:right="-1"/>
              <w:rPr>
                <w:b/>
              </w:rPr>
            </w:pPr>
            <w:r>
              <w:rPr>
                <w:b/>
              </w:rPr>
              <w:t>Градостроительный план земельного участка.</w:t>
            </w:r>
          </w:p>
        </w:tc>
      </w:tr>
    </w:tbl>
    <w:p w:rsidR="006C0B28" w:rsidRDefault="006C0B28"/>
    <w:p w:rsidR="006C0B28" w:rsidRDefault="000B303F">
      <w:pPr>
        <w:pStyle w:val="7"/>
        <w:tabs>
          <w:tab w:val="num" w:pos="0"/>
        </w:tabs>
        <w:spacing w:before="0" w:after="0" w:line="240" w:lineRule="auto"/>
        <w:ind w:firstLine="540"/>
        <w:jc w:val="both"/>
      </w:pPr>
      <w: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6C0B28" w:rsidRDefault="000B303F">
      <w:pPr>
        <w:tabs>
          <w:tab w:val="num" w:pos="0"/>
        </w:tabs>
        <w:ind w:firstLine="540"/>
        <w:jc w:val="both"/>
      </w:pPr>
      <w:r>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6C0B28" w:rsidRDefault="000B303F">
      <w:pPr>
        <w:pStyle w:val="7"/>
        <w:tabs>
          <w:tab w:val="num" w:pos="0"/>
        </w:tabs>
        <w:spacing w:before="0" w:after="0" w:line="240" w:lineRule="auto"/>
        <w:ind w:firstLine="540"/>
        <w:jc w:val="both"/>
      </w:pPr>
      <w:r>
        <w:t>Форма градостроительного плана земельного участка утверждена Приказом Министерства регионального  Российской Федерации от 10.05.2011г. № 207.</w:t>
      </w:r>
    </w:p>
    <w:p w:rsidR="006C0B28" w:rsidRDefault="000B303F">
      <w:pPr>
        <w:pStyle w:val="7"/>
        <w:tabs>
          <w:tab w:val="num" w:pos="0"/>
        </w:tabs>
        <w:spacing w:before="0" w:after="0" w:line="240" w:lineRule="auto"/>
        <w:ind w:firstLine="540"/>
        <w:jc w:val="both"/>
      </w:pPr>
      <w:r>
        <w:t>2. Градостроительные планы земельных участков утверждаются в установленном порядке:</w:t>
      </w:r>
    </w:p>
    <w:p w:rsidR="006C0B28" w:rsidRDefault="000B303F">
      <w:pPr>
        <w:pStyle w:val="7"/>
        <w:tabs>
          <w:tab w:val="num" w:pos="0"/>
        </w:tabs>
        <w:spacing w:before="0" w:after="0" w:line="240" w:lineRule="auto"/>
        <w:ind w:firstLine="540"/>
        <w:jc w:val="both"/>
      </w:pPr>
      <w: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6C0B28" w:rsidRDefault="000B303F">
      <w:pPr>
        <w:pStyle w:val="7"/>
        <w:tabs>
          <w:tab w:val="num" w:pos="0"/>
        </w:tabs>
        <w:spacing w:before="0" w:after="0" w:line="240" w:lineRule="auto"/>
        <w:ind w:firstLine="540"/>
        <w:jc w:val="both"/>
      </w:pPr>
      <w: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6C0B28" w:rsidRDefault="000B303F">
      <w:pPr>
        <w:pStyle w:val="7"/>
        <w:tabs>
          <w:tab w:val="num" w:pos="0"/>
        </w:tabs>
        <w:spacing w:before="0" w:after="0" w:line="240" w:lineRule="auto"/>
        <w:ind w:firstLine="540"/>
        <w:jc w:val="both"/>
      </w:pPr>
      <w:r>
        <w:t>3. В градостроительных планах земельных участков указываются:</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tc>
        <w:tc>
          <w:tcPr>
            <w:tcW w:w="9000" w:type="dxa"/>
          </w:tcPr>
          <w:p w:rsidR="006C0B28" w:rsidRDefault="000B303F">
            <w:pPr>
              <w:pStyle w:val="7"/>
              <w:tabs>
                <w:tab w:val="num" w:pos="0"/>
              </w:tabs>
              <w:spacing w:before="0" w:after="0" w:line="240" w:lineRule="auto"/>
              <w:jc w:val="both"/>
            </w:pPr>
            <w:r>
              <w:lastRenderedPageBreak/>
              <w:t>границы земельных участков с обозначением координат поворотных точек;</w:t>
            </w:r>
          </w:p>
          <w:p w:rsidR="006C0B28" w:rsidRDefault="000B303F">
            <w:pPr>
              <w:pStyle w:val="7"/>
              <w:tabs>
                <w:tab w:val="num" w:pos="0"/>
              </w:tabs>
              <w:spacing w:before="0" w:after="0" w:line="240" w:lineRule="auto"/>
              <w:jc w:val="both"/>
            </w:pPr>
            <w:r>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6C0B28" w:rsidRDefault="000B303F">
            <w:pPr>
              <w:pStyle w:val="7"/>
              <w:tabs>
                <w:tab w:val="num" w:pos="0"/>
              </w:tabs>
              <w:spacing w:before="0" w:after="0" w:line="240" w:lineRule="auto"/>
              <w:jc w:val="both"/>
            </w:pPr>
            <w:r>
              <w:t>минимальные отступы от границ земельных участков, обозначающие места, за пределами которых запрещается строительство зданий, строений, сооружений;</w:t>
            </w:r>
          </w:p>
          <w:p w:rsidR="006C0B28" w:rsidRDefault="000B303F">
            <w:pPr>
              <w:tabs>
                <w:tab w:val="num" w:pos="0"/>
              </w:tabs>
              <w:jc w:val="both"/>
            </w:pPr>
            <w: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6C0B28" w:rsidRDefault="000B303F">
            <w:pPr>
              <w:tabs>
                <w:tab w:val="num" w:pos="0"/>
              </w:tabs>
              <w:jc w:val="both"/>
            </w:pPr>
            <w:r>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w:t>
            </w:r>
            <w:r>
              <w:lastRenderedPageBreak/>
              <w:t>участка не устанавливается градостроительный регламент);</w:t>
            </w:r>
          </w:p>
          <w:p w:rsidR="006C0B28" w:rsidRDefault="000B303F">
            <w:pPr>
              <w:tabs>
                <w:tab w:val="num" w:pos="0"/>
              </w:tabs>
              <w:jc w:val="both"/>
            </w:pPr>
            <w:r>
              <w:t>информация о расположенных в границах земельного участка объектах капитального строительства, объектах культурного наследия;</w:t>
            </w:r>
          </w:p>
          <w:p w:rsidR="006C0B28" w:rsidRDefault="000B303F">
            <w:pPr>
              <w:tabs>
                <w:tab w:val="num" w:pos="0"/>
              </w:tabs>
              <w:jc w:val="both"/>
            </w:pPr>
            <w:r>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6C0B28" w:rsidRDefault="000B303F">
            <w:pPr>
              <w:jc w:val="both"/>
              <w:rPr>
                <w:rFonts w:eastAsia="Calibri"/>
              </w:rPr>
            </w:pPr>
            <w:r>
              <w:t>границы зоны планируемого размещения объектов капитального строительства для государственных или муниципальных нужд.</w:t>
            </w:r>
          </w:p>
        </w:tc>
      </w:tr>
    </w:tbl>
    <w:p w:rsidR="006C0B28" w:rsidRDefault="000B303F">
      <w:pPr>
        <w:tabs>
          <w:tab w:val="num" w:pos="0"/>
        </w:tabs>
        <w:ind w:firstLine="540"/>
        <w:jc w:val="both"/>
      </w:pPr>
      <w:bookmarkStart w:id="204" w:name="sub_4404"/>
      <w:r>
        <w:lastRenderedPageBreak/>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bookmarkEnd w:id="204"/>
    <w:p w:rsidR="006C0B28" w:rsidRDefault="000B303F">
      <w:pPr>
        <w:pStyle w:val="7"/>
        <w:tabs>
          <w:tab w:val="num" w:pos="0"/>
        </w:tabs>
        <w:spacing w:before="0" w:after="0" w:line="240" w:lineRule="auto"/>
        <w:ind w:firstLine="540"/>
        <w:jc w:val="both"/>
      </w:pPr>
      <w:r>
        <w:t>5. Градостроительные планы земельных участков являются обязательным основанием для:</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tc>
        <w:tc>
          <w:tcPr>
            <w:tcW w:w="9000" w:type="dxa"/>
          </w:tcPr>
          <w:p w:rsidR="006C0B28" w:rsidRDefault="000B303F">
            <w:pPr>
              <w:pStyle w:val="7"/>
              <w:tabs>
                <w:tab w:val="num" w:pos="0"/>
              </w:tabs>
              <w:spacing w:before="0" w:after="0" w:line="240" w:lineRule="auto"/>
              <w:jc w:val="both"/>
            </w:pPr>
            <w:r>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6C0B28" w:rsidRDefault="000B303F">
            <w:pPr>
              <w:pStyle w:val="7"/>
              <w:tabs>
                <w:tab w:val="num" w:pos="0"/>
              </w:tabs>
              <w:spacing w:before="0" w:after="0" w:line="240" w:lineRule="auto"/>
              <w:jc w:val="both"/>
            </w:pPr>
            <w:r>
              <w:t>принятия решений о предоставлении физическим и юридическим лицам прав на сформированные из состава государственных, муниципальных земель  участки;</w:t>
            </w:r>
          </w:p>
          <w:p w:rsidR="006C0B28" w:rsidRDefault="000B303F">
            <w:pPr>
              <w:pStyle w:val="7"/>
              <w:tabs>
                <w:tab w:val="num" w:pos="0"/>
              </w:tabs>
              <w:spacing w:before="0" w:after="0" w:line="240" w:lineRule="auto"/>
              <w:jc w:val="both"/>
            </w:pPr>
            <w:r>
              <w:t>принятия решений об изъятии, в том числе путем выкупа, резервировании земельных участков для государственных и муниципальных нужд;</w:t>
            </w:r>
          </w:p>
          <w:p w:rsidR="006C0B28" w:rsidRDefault="000B303F">
            <w:pPr>
              <w:pStyle w:val="7"/>
              <w:tabs>
                <w:tab w:val="num" w:pos="0"/>
              </w:tabs>
              <w:spacing w:before="0" w:after="0" w:line="240" w:lineRule="auto"/>
              <w:jc w:val="both"/>
            </w:pPr>
            <w:r>
              <w:t>подготовки проектной документации для строительства, реконструкции;</w:t>
            </w:r>
          </w:p>
          <w:p w:rsidR="006C0B28" w:rsidRDefault="000B303F">
            <w:pPr>
              <w:pStyle w:val="7"/>
              <w:tabs>
                <w:tab w:val="num" w:pos="0"/>
              </w:tabs>
              <w:spacing w:before="0" w:after="0" w:line="240" w:lineRule="auto"/>
              <w:jc w:val="both"/>
            </w:pPr>
            <w:r>
              <w:t>выдачи разрешений на строительство;</w:t>
            </w:r>
          </w:p>
          <w:p w:rsidR="006C0B28" w:rsidRDefault="000B303F">
            <w:pPr>
              <w:jc w:val="both"/>
              <w:rPr>
                <w:rFonts w:eastAsia="Calibri"/>
              </w:rPr>
            </w:pPr>
            <w:r>
              <w:t>выдачи разрешений на ввод объектов в эксплуатацию.</w:t>
            </w:r>
          </w:p>
        </w:tc>
      </w:tr>
    </w:tbl>
    <w:p w:rsidR="006C0B28" w:rsidRDefault="000B303F">
      <w:pPr>
        <w:shd w:val="clear" w:color="auto" w:fill="FFFFFF"/>
        <w:tabs>
          <w:tab w:val="num" w:pos="0"/>
          <w:tab w:val="left" w:pos="785"/>
        </w:tabs>
        <w:ind w:firstLine="540"/>
        <w:jc w:val="both"/>
        <w:rPr>
          <w:strike/>
        </w:rPr>
      </w:pPr>
      <w:r>
        <w:t xml:space="preserve">6. Градостроительный план земельного участка готовится администрацией городского поселения и утверждается  постановлением администрации Городского поселения Хотынец. </w:t>
      </w:r>
    </w:p>
    <w:p w:rsidR="006C0B28" w:rsidRDefault="000B303F">
      <w:pPr>
        <w:pStyle w:val="ConsNorma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t>7. Градостроительные планы земельных участков готовятся на основании заявлений заинтересованных лиц. Градостроительный план выдаётся заявителю в течение тридцати дней со дня поступления указанного заявления без взимания платы.</w:t>
      </w:r>
    </w:p>
    <w:p w:rsidR="006C0B28" w:rsidRDefault="006C0B28">
      <w:bookmarkStart w:id="205" w:name="_Toc154142020"/>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47.</w:t>
            </w:r>
          </w:p>
        </w:tc>
        <w:tc>
          <w:tcPr>
            <w:tcW w:w="7336" w:type="dxa"/>
          </w:tcPr>
          <w:p w:rsidR="006C0B28" w:rsidRDefault="000B303F">
            <w:pPr>
              <w:ind w:left="-112" w:right="-1"/>
              <w:rPr>
                <w:b/>
              </w:rPr>
            </w:pPr>
            <w:r>
              <w:rPr>
                <w:b/>
              </w:rPr>
              <w:t>Подготовка и утверждение документации по планировке территории.</w:t>
            </w:r>
          </w:p>
        </w:tc>
      </w:tr>
    </w:tbl>
    <w:bookmarkEnd w:id="205"/>
    <w:p w:rsidR="006C0B28" w:rsidRDefault="000B303F">
      <w:pPr>
        <w:jc w:val="both"/>
      </w:pPr>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Орловской области, органами местного самоуправления Хотынецкого  района и городского поселения.</w:t>
      </w:r>
    </w:p>
    <w:p w:rsidR="006C0B28" w:rsidRDefault="000B303F">
      <w:pPr>
        <w:ind w:firstLine="540"/>
        <w:jc w:val="both"/>
      </w:pPr>
      <w:r>
        <w:t>2. В случае принятия решения о подготовке документации по планировке территории уполномоченные органы в течение десяти дней со дня принятия такого решения направляют уведомление о принятом решении главе поселка Хотынец, применительно к территории которого принято такое решение.</w:t>
      </w:r>
    </w:p>
    <w:p w:rsidR="006C0B28" w:rsidRDefault="000B303F">
      <w:pPr>
        <w:tabs>
          <w:tab w:val="num" w:pos="0"/>
        </w:tabs>
        <w:ind w:firstLine="540"/>
        <w:jc w:val="both"/>
        <w:rPr>
          <w:b/>
        </w:rPr>
      </w:pPr>
      <w:r>
        <w:t>3.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6C0B28" w:rsidRDefault="000B303F">
      <w:pPr>
        <w:tabs>
          <w:tab w:val="num" w:pos="0"/>
        </w:tabs>
        <w:ind w:firstLine="540"/>
        <w:jc w:val="both"/>
      </w:pPr>
      <w:r>
        <w:t>4. Подготовка документации по планировке территории осуществляется в порядке, установленном Градостроительным кодексом Российской Федерации, в соответствии со схемами территориального планирования Российской Федерации, схемами территориального планирования Орловской области, Генеральным планом городского поселения, настоящими Правилами, требованиями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6C0B28" w:rsidRDefault="000B303F">
      <w:pPr>
        <w:ind w:firstLine="540"/>
        <w:jc w:val="both"/>
      </w:pPr>
      <w:r>
        <w:t xml:space="preserve">5. Документация по планировке территории, утверждаемая, соответственно, Правительством Российской Федерации, Правительством Орловской области, </w:t>
      </w:r>
      <w:r>
        <w:lastRenderedPageBreak/>
        <w:t>администрацией Хотынецкого района, направляется главе городского поселения, применительно к территориям, для которых осуществлялась подготовка такой документации, в течение семи дней со дня ее утверждения.</w:t>
      </w:r>
    </w:p>
    <w:p w:rsidR="006C0B28" w:rsidRDefault="000B303F">
      <w:pPr>
        <w:ind w:firstLine="540"/>
        <w:jc w:val="both"/>
      </w:pPr>
      <w:r>
        <w:t>6. Глава городского поселения обеспечивает опубликование указанной в пункте 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нормативных правовых актов городского поселения.</w:t>
      </w:r>
    </w:p>
    <w:p w:rsidR="006C0B28" w:rsidRDefault="000B303F">
      <w:pPr>
        <w:pStyle w:val="af4"/>
        <w:ind w:left="0" w:firstLine="540"/>
        <w:rPr>
          <w:rFonts w:ascii="Times New Roman" w:hAnsi="Times New Roman" w:cs="Times New Roman"/>
          <w:sz w:val="24"/>
          <w:szCs w:val="24"/>
        </w:rPr>
      </w:pPr>
      <w:r>
        <w:rPr>
          <w:rFonts w:ascii="Times New Roman" w:hAnsi="Times New Roman" w:cs="Times New Roman"/>
          <w:sz w:val="24"/>
          <w:szCs w:val="24"/>
        </w:rPr>
        <w:t>7. Особенности подготовки документации по планировке территории, разрабатываемой на основании решения главы городского поселения.</w:t>
      </w:r>
    </w:p>
    <w:p w:rsidR="006C0B28" w:rsidRDefault="000B303F">
      <w:pPr>
        <w:ind w:firstLine="540"/>
        <w:jc w:val="both"/>
      </w:pPr>
      <w:r>
        <w:t>7.1. Р</w:t>
      </w:r>
      <w:bookmarkStart w:id="206" w:name="sub_4601"/>
      <w:r>
        <w:t>ешение о подготовке документации по планировке территории принимается администрацией городского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6C0B28" w:rsidRDefault="000B303F">
      <w:pPr>
        <w:ind w:firstLine="540"/>
        <w:jc w:val="both"/>
      </w:pPr>
      <w:bookmarkStart w:id="207" w:name="sub_4602"/>
      <w:bookmarkEnd w:id="206"/>
      <w:r>
        <w:t>7.2. Указанное в пункте 7.1 настоящей статьи решение подлежит опубликованию в порядке, установленном для официального опубликования муниципальных правовых актов городского поселения.</w:t>
      </w:r>
    </w:p>
    <w:p w:rsidR="006C0B28" w:rsidRDefault="000B303F">
      <w:pPr>
        <w:ind w:firstLine="540"/>
        <w:jc w:val="both"/>
      </w:pPr>
      <w:bookmarkStart w:id="208" w:name="sub_4603"/>
      <w:bookmarkEnd w:id="207"/>
      <w:r>
        <w:t>7.3.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городского поселения свои предложения о порядке, сроках подготовки и содержании документации по планировке территории.</w:t>
      </w:r>
    </w:p>
    <w:p w:rsidR="006C0B28" w:rsidRDefault="000B303F">
      <w:pPr>
        <w:ind w:firstLine="540"/>
        <w:jc w:val="both"/>
      </w:pPr>
      <w:bookmarkStart w:id="209" w:name="sub_4604"/>
      <w:bookmarkEnd w:id="208"/>
      <w:r>
        <w:t>7.4. Специалисты администрации городского поселения осуществляют проверку документации по планировке территории на соответствие требованиям, установленным Градостроительным кодексом Российской Федерации. По результатам проверки главой городского поселения может быть принято решение об отклонении такой документации и о направлении ее на доработку.</w:t>
      </w:r>
    </w:p>
    <w:p w:rsidR="006C0B28" w:rsidRDefault="000B303F">
      <w:pPr>
        <w:ind w:firstLine="540"/>
        <w:jc w:val="both"/>
      </w:pPr>
      <w:bookmarkStart w:id="210" w:name="sub_4605"/>
      <w:bookmarkEnd w:id="209"/>
      <w:r>
        <w:t>7.5.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городского поселения, до их утверждения подлежат обязательному рассмотрению на публичных слушаниях в порядке, установленном статьей 4 настоящих Правил.</w:t>
      </w:r>
    </w:p>
    <w:p w:rsidR="006C0B28" w:rsidRDefault="000B303F">
      <w:pPr>
        <w:ind w:firstLine="540"/>
        <w:jc w:val="both"/>
      </w:pPr>
      <w:bookmarkStart w:id="211" w:name="sub_4607"/>
      <w:bookmarkEnd w:id="210"/>
      <w:r>
        <w:t>7.6.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C0B28" w:rsidRDefault="000B303F">
      <w:pPr>
        <w:ind w:firstLine="540"/>
        <w:jc w:val="both"/>
      </w:pPr>
      <w:bookmarkStart w:id="212" w:name="sub_46010"/>
      <w:bookmarkEnd w:id="211"/>
      <w:r>
        <w:t>7.7.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городского поселения.</w:t>
      </w:r>
    </w:p>
    <w:p w:rsidR="006C0B28" w:rsidRDefault="000B303F">
      <w:pPr>
        <w:ind w:firstLine="540"/>
        <w:jc w:val="both"/>
      </w:pPr>
      <w:bookmarkStart w:id="213" w:name="sub_46012"/>
      <w:bookmarkEnd w:id="212"/>
      <w:r>
        <w:t>7.8. Администрация поселка Хотынец направляет главе  поселка Хотынец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C0B28" w:rsidRDefault="000B303F">
      <w:pPr>
        <w:ind w:firstLine="540"/>
        <w:jc w:val="both"/>
      </w:pPr>
      <w:bookmarkStart w:id="214" w:name="sub_46013"/>
      <w:bookmarkEnd w:id="213"/>
      <w:r>
        <w:t>7.9. Глава поселка Хотынец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возвращении на доработку с учетом указанных протокола и заключения.</w:t>
      </w:r>
    </w:p>
    <w:p w:rsidR="006C0B28" w:rsidRDefault="000B303F">
      <w:pPr>
        <w:ind w:firstLine="540"/>
        <w:jc w:val="both"/>
      </w:pPr>
      <w:bookmarkStart w:id="215" w:name="sub_46014"/>
      <w:bookmarkEnd w:id="214"/>
      <w:r>
        <w:t xml:space="preserve">7.10.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городского поселения в течение семи дней со дня утверждения указанной документации. </w:t>
      </w:r>
      <w:r>
        <w:lastRenderedPageBreak/>
        <w:t>Утвержденная градостроительная документация регистрируется в информационной системе обеспечения градостроительной деятельности Хотынецкого района.</w:t>
      </w:r>
      <w:bookmarkStart w:id="216" w:name="sub_46015"/>
      <w:bookmarkEnd w:id="215"/>
    </w:p>
    <w:p w:rsidR="006C0B28" w:rsidRDefault="000B303F">
      <w:pPr>
        <w:ind w:firstLine="540"/>
        <w:jc w:val="both"/>
      </w:pPr>
      <w:r>
        <w:t xml:space="preserve">7.11. На основании документации по планировке территории, утвержденной главой поселка Хотынец, </w:t>
      </w:r>
      <w:proofErr w:type="spellStart"/>
      <w:r>
        <w:t>Хотынецкий</w:t>
      </w:r>
      <w:proofErr w:type="spellEnd"/>
      <w:r>
        <w:t xml:space="preserve"> поселковый Совет народных депутатов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C0B28" w:rsidRDefault="000B303F">
      <w:pPr>
        <w:pStyle w:val="ConsNormal"/>
        <w:tabs>
          <w:tab w:val="num" w:pos="0"/>
        </w:tabs>
        <w:ind w:firstLine="540"/>
        <w:jc w:val="both"/>
        <w:rPr>
          <w:rFonts w:ascii="Times New Roman" w:hAnsi="Times New Roman" w:cs="Times New Roman"/>
          <w:sz w:val="24"/>
          <w:szCs w:val="24"/>
        </w:rPr>
      </w:pPr>
      <w:bookmarkStart w:id="217" w:name="sub_46017"/>
      <w:bookmarkEnd w:id="216"/>
      <w:r>
        <w:rPr>
          <w:rFonts w:ascii="Times New Roman" w:hAnsi="Times New Roman" w:cs="Times New Roman"/>
          <w:sz w:val="24"/>
          <w:szCs w:val="24"/>
        </w:rPr>
        <w:t xml:space="preserve">7.12. В случае, если физическое или юридическое лицо обращается в администрацию городского поселения с заявлением о выдаче ему градостроительного плана земельного участка, проведение процедур, предусмотренных пунктами 7.1 – 7.11 настоящей статьи, не требуется. </w:t>
      </w:r>
      <w:bookmarkEnd w:id="217"/>
    </w:p>
    <w:p w:rsidR="006C0B28" w:rsidRDefault="000B303F">
      <w:pPr>
        <w:pStyle w:val="ConsNorma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t>8. Органы государственной власти Российской Федерации, органы государственной власти Орловской области, органы местного самоуправления Хотынецкого района и городского поселения, физические и юридические лица вправе оспорить в судебном порядке документацию по планировке территории.</w:t>
      </w:r>
    </w:p>
    <w:bookmarkEnd w:id="24"/>
    <w:bookmarkEnd w:id="181"/>
    <w:p w:rsidR="006C0B28" w:rsidRDefault="006C0B28">
      <w:pPr>
        <w:pStyle w:val="ConsNormal"/>
        <w:tabs>
          <w:tab w:val="num" w:pos="0"/>
        </w:tabs>
        <w:ind w:firstLine="0"/>
        <w:jc w:val="both"/>
        <w:rPr>
          <w:rFonts w:ascii="Times New Roman" w:hAnsi="Times New Roman" w:cs="Times New Roman"/>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48.</w:t>
            </w:r>
          </w:p>
        </w:tc>
        <w:tc>
          <w:tcPr>
            <w:tcW w:w="7336" w:type="dxa"/>
          </w:tcPr>
          <w:p w:rsidR="006C0B28" w:rsidRDefault="000B303F">
            <w:pPr>
              <w:ind w:left="-112" w:right="-1"/>
              <w:rPr>
                <w:b/>
              </w:rPr>
            </w:pPr>
            <w:r>
              <w:rPr>
                <w:b/>
              </w:rPr>
              <w:t>Градостроительная подготовка земельных участков в целях предоставления заинтересованным лицам для строительства.</w:t>
            </w:r>
          </w:p>
        </w:tc>
      </w:tr>
    </w:tbl>
    <w:p w:rsidR="006C0B28" w:rsidRDefault="006C0B28">
      <w:pPr>
        <w:pStyle w:val="ConsNormal"/>
        <w:tabs>
          <w:tab w:val="num" w:pos="0"/>
        </w:tabs>
        <w:ind w:firstLine="540"/>
        <w:jc w:val="both"/>
        <w:rPr>
          <w:rFonts w:ascii="Times New Roman" w:hAnsi="Times New Roman" w:cs="Times New Roman"/>
          <w:sz w:val="24"/>
          <w:szCs w:val="24"/>
        </w:rPr>
      </w:pPr>
    </w:p>
    <w:p w:rsidR="006C0B28" w:rsidRDefault="000B303F">
      <w:pPr>
        <w:ind w:firstLine="709"/>
        <w:jc w:val="both"/>
      </w:pPr>
      <w:r>
        <w:t>1. Земельные участки, предоставляемые заинтересованным лицам для строительства, должны быть сформированы как объекты недвижимости, то есть осуществлена их градостроительная подготовка.</w:t>
      </w:r>
    </w:p>
    <w:p w:rsidR="006C0B28" w:rsidRDefault="000B303F">
      <w:pPr>
        <w:ind w:firstLine="709"/>
        <w:jc w:val="both"/>
      </w:pPr>
      <w:r>
        <w:t>2. Формирование земельного участка осуществляется посредством:</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tabs>
                <w:tab w:val="num" w:pos="0"/>
              </w:tabs>
              <w:jc w:val="both"/>
            </w:pPr>
            <w:r>
              <w:t>подготовки документации по планировке соответствующей территории – элемента планировочной структуры, в границах которого расположен земельный участок (проекта планировки, проекта межевания территории, градостроительного плана земельного участка);</w:t>
            </w:r>
          </w:p>
          <w:p w:rsidR="006C0B28" w:rsidRDefault="000B303F">
            <w:pPr>
              <w:tabs>
                <w:tab w:val="num" w:pos="0"/>
              </w:tabs>
              <w:jc w:val="both"/>
            </w:pPr>
            <w:r>
              <w:t>подготовки землеустроительной документации (кадастрового плана (паспорта)земельного участка);</w:t>
            </w:r>
          </w:p>
          <w:p w:rsidR="006C0B28" w:rsidRDefault="000B303F">
            <w:pPr>
              <w:jc w:val="both"/>
              <w:rPr>
                <w:rFonts w:eastAsia="Calibri"/>
              </w:rPr>
            </w:pPr>
            <w:r>
              <w:t>выноса границ земельного участка в натуру.</w:t>
            </w:r>
          </w:p>
        </w:tc>
      </w:tr>
    </w:tbl>
    <w:p w:rsidR="006C0B28" w:rsidRDefault="000B303F">
      <w:pPr>
        <w:tabs>
          <w:tab w:val="num" w:pos="0"/>
        </w:tabs>
        <w:ind w:firstLine="709"/>
        <w:jc w:val="both"/>
      </w:pPr>
      <w:r>
        <w:t>Не допускается предоставлять земельные участки для строительства без их градостроительной подготовки.</w:t>
      </w:r>
    </w:p>
    <w:p w:rsidR="006C0B28" w:rsidRDefault="000B303F">
      <w:pPr>
        <w:tabs>
          <w:tab w:val="num" w:pos="0"/>
        </w:tabs>
        <w:ind w:firstLine="709"/>
        <w:jc w:val="both"/>
      </w:pPr>
      <w:r>
        <w:t>3. Формирование земельного участка производится за счёт средств администрации городского поселения либо лица, заинтересованного в предоставлении земельного участка.</w:t>
      </w:r>
    </w:p>
    <w:p w:rsidR="006C0B28" w:rsidRDefault="000B303F">
      <w:pPr>
        <w:tabs>
          <w:tab w:val="num" w:pos="0"/>
        </w:tabs>
        <w:ind w:firstLine="709"/>
        <w:jc w:val="both"/>
      </w:pPr>
      <w:r>
        <w:t xml:space="preserve"> В случае, если заинтересованное лицо, за счёт средств которого была произведена градостроительная подготовка земельного участка, не стало участником или победителем торгов по продаже земельного участка или продаже права его аренды для строительства, данному лицу компенсируются расходы на такую подготовку администрацией городского поселения за счёт победителя торгов.</w:t>
      </w:r>
    </w:p>
    <w:p w:rsidR="006C0B28" w:rsidRDefault="000B303F">
      <w:pPr>
        <w:tabs>
          <w:tab w:val="num" w:pos="0"/>
        </w:tabs>
        <w:ind w:firstLine="709"/>
        <w:jc w:val="both"/>
      </w:pPr>
      <w:r>
        <w:t>4. Приобретение заинтересованными лицами прав на земельные участки осуществляется в соответствии с нормами:</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tabs>
                <w:tab w:val="num" w:pos="0"/>
              </w:tabs>
              <w:jc w:val="both"/>
            </w:pPr>
            <w:r>
              <w:t>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
          <w:p w:rsidR="006C0B28" w:rsidRDefault="000B303F">
            <w:pPr>
              <w:jc w:val="both"/>
              <w:rPr>
                <w:rFonts w:eastAsia="Calibri"/>
              </w:rPr>
            </w:pPr>
            <w:r>
              <w:t>земельного законодательства – в случаях, когда указанные права предоставляются заинтересованным лицам из состава земель, находящихся в государственной или муниципальной собственности.</w:t>
            </w:r>
          </w:p>
        </w:tc>
      </w:tr>
    </w:tbl>
    <w:p w:rsidR="006C0B28" w:rsidRDefault="006C0B28">
      <w:pPr>
        <w:tabs>
          <w:tab w:val="num" w:pos="0"/>
        </w:tabs>
        <w:jc w:val="both"/>
      </w:pPr>
    </w:p>
    <w:p w:rsidR="006C0B28" w:rsidRDefault="000B303F">
      <w:pPr>
        <w:tabs>
          <w:tab w:val="num" w:pos="0"/>
        </w:tabs>
        <w:ind w:firstLine="709"/>
        <w:jc w:val="both"/>
      </w:pPr>
      <w:r>
        <w:t xml:space="preserve">Раздел, объединения, перераспределение земельных участков или выдел из земельного участка осуществляются в соответствии с земельным и градостроительным законодательством. </w:t>
      </w:r>
    </w:p>
    <w:p w:rsidR="006C0B28" w:rsidRDefault="000B303F">
      <w:pPr>
        <w:tabs>
          <w:tab w:val="num" w:pos="0"/>
        </w:tabs>
        <w:ind w:firstLine="709"/>
        <w:jc w:val="both"/>
      </w:pPr>
      <w:r>
        <w:lastRenderedPageBreak/>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tabs>
                <w:tab w:val="num" w:pos="0"/>
              </w:tabs>
              <w:jc w:val="both"/>
            </w:pPr>
            <w:r>
              <w:t>размеры образуемых земельных участков не должны превышать предельные (минимальные или максимальные) размеры земельных участков, предусмотренные градостроительным регламентом соответствующей территориальной зоны;</w:t>
            </w:r>
          </w:p>
          <w:p w:rsidR="006C0B28" w:rsidRDefault="000B303F">
            <w:pPr>
              <w:tabs>
                <w:tab w:val="num" w:pos="0"/>
              </w:tabs>
              <w:jc w:val="both"/>
            </w:pPr>
            <w:r>
              <w:t>обязательным условием разделения земельного участка на несколько земельных участков является наличие подъездов, подходов к каждому вновь образованному земельному участку;</w:t>
            </w:r>
          </w:p>
          <w:p w:rsidR="006C0B28" w:rsidRDefault="000B303F">
            <w:pPr>
              <w:jc w:val="both"/>
              <w:rPr>
                <w:rFonts w:eastAsia="Calibri"/>
              </w:rPr>
            </w:pPr>
            <w:r>
              <w:t xml:space="preserve">объединение земельных участков в один земельный участок допускается только при условии, если вновь образованный земельный участок будет находиться в границах одной территориальной зоны. </w:t>
            </w:r>
          </w:p>
        </w:tc>
      </w:tr>
    </w:tbl>
    <w:p w:rsidR="006C0B28" w:rsidRDefault="006C0B28">
      <w:pPr>
        <w:pStyle w:val="ConsNormal"/>
        <w:tabs>
          <w:tab w:val="num" w:pos="0"/>
        </w:tabs>
        <w:ind w:firstLine="0"/>
        <w:jc w:val="both"/>
        <w:rPr>
          <w:rFonts w:ascii="Times New Roman" w:hAnsi="Times New Roman" w:cs="Times New Roman"/>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 xml:space="preserve">ГЛАВА </w:t>
            </w:r>
            <w:r>
              <w:rPr>
                <w:rFonts w:eastAsia="Calibri"/>
                <w:b/>
                <w:lang w:val="en-US"/>
              </w:rPr>
              <w:t>VI</w:t>
            </w:r>
            <w:r>
              <w:rPr>
                <w:rFonts w:eastAsia="Calibri"/>
                <w:b/>
              </w:rPr>
              <w:t>.</w:t>
            </w: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49.</w:t>
            </w:r>
          </w:p>
        </w:tc>
        <w:tc>
          <w:tcPr>
            <w:tcW w:w="7336" w:type="dxa"/>
          </w:tcPr>
          <w:p w:rsidR="006C0B28" w:rsidRDefault="000B303F">
            <w:pPr>
              <w:ind w:left="-112" w:right="-1"/>
              <w:jc w:val="both"/>
              <w:rPr>
                <w:b/>
              </w:rPr>
            </w:pPr>
            <w:r>
              <w:rPr>
                <w:b/>
              </w:rPr>
              <w:t>ГРАДОСТРОИТЕЛЬНОЕ ЗОНИРОВАНИЕ</w:t>
            </w:r>
          </w:p>
          <w:p w:rsidR="006C0B28" w:rsidRDefault="006C0B28">
            <w:pPr>
              <w:ind w:left="-112" w:right="-1"/>
              <w:jc w:val="both"/>
              <w:rPr>
                <w:b/>
              </w:rPr>
            </w:pPr>
          </w:p>
          <w:p w:rsidR="006C0B28" w:rsidRDefault="000B303F">
            <w:pPr>
              <w:ind w:left="-112" w:right="-1"/>
              <w:jc w:val="both"/>
              <w:rPr>
                <w:b/>
              </w:rPr>
            </w:pPr>
            <w:r>
              <w:rPr>
                <w:b/>
              </w:rPr>
              <w:t>Территориальные зоны и градостроительные регламенты.</w:t>
            </w:r>
          </w:p>
        </w:tc>
      </w:tr>
    </w:tbl>
    <w:p w:rsidR="006C0B28" w:rsidRDefault="006C0B28">
      <w:pPr>
        <w:pStyle w:val="ConsNormal"/>
        <w:tabs>
          <w:tab w:val="num" w:pos="0"/>
        </w:tabs>
        <w:ind w:firstLine="540"/>
        <w:jc w:val="both"/>
        <w:rPr>
          <w:rFonts w:ascii="Times New Roman" w:hAnsi="Times New Roman" w:cs="Times New Roman"/>
          <w:sz w:val="24"/>
          <w:szCs w:val="24"/>
        </w:rPr>
      </w:pP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 Территориальные зоны – это зоны, для которых в настоящих Правилах определены границы и установлены градостроительные регламенты. Территориальные зоны устанавливаются с учётом:</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 функциональных зон и параметров их планируемого развития, определенных Генеральным планом городского поселения;</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4) сложившейся планировки территории и существующего землепользования;</w:t>
      </w:r>
    </w:p>
    <w:p w:rsidR="006C0B28" w:rsidRDefault="000B303F">
      <w:pPr>
        <w:ind w:firstLine="540"/>
        <w:jc w:val="both"/>
        <w:rPr>
          <w:u w:val="single"/>
        </w:rPr>
      </w:pPr>
      <w: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городского поселения;</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 Границы территориальных зон устанавливаются:</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 линиям автодорог, улиц, проездов;</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 красным линиям;</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3) границам земельных участков;</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4) естественным границам природных объектов;</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5) границам населенных пунктов;</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6) иным границам.</w:t>
      </w:r>
    </w:p>
    <w:p w:rsidR="006C0B28" w:rsidRDefault="000B303F">
      <w:pPr>
        <w:ind w:firstLine="540"/>
        <w:jc w:val="both"/>
      </w:pPr>
      <w:r>
        <w:t xml:space="preserve">3. В результате </w:t>
      </w:r>
      <w:hyperlink w:anchor="sub_106" w:history="1">
        <w:r>
          <w:t xml:space="preserve"> градостроительного зонирования</w:t>
        </w:r>
      </w:hyperlink>
      <w:r>
        <w:t xml:space="preserve">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6C0B28" w:rsidRDefault="000B303F">
      <w:pPr>
        <w:ind w:firstLine="540"/>
        <w:jc w:val="both"/>
      </w:pPr>
      <w:r>
        <w:lastRenderedPageBreak/>
        <w:t xml:space="preserve">4. Помимо предусмотренных настоящей статьей  могут устанавливаться иные виды территориальных зон, выделяемые с учетом </w:t>
      </w:r>
      <w:hyperlink w:anchor="sub_105" w:history="1">
        <w:r>
          <w:t xml:space="preserve"> функциональных зон</w:t>
        </w:r>
      </w:hyperlink>
      <w:r>
        <w:t xml:space="preserve"> и особенностей использования земельных участков и объектов капитального строительства.</w:t>
      </w:r>
    </w:p>
    <w:p w:rsidR="006C0B28" w:rsidRDefault="000B303F">
      <w:pPr>
        <w:ind w:firstLine="540"/>
        <w:jc w:val="both"/>
      </w:pPr>
      <w:r>
        <w:t xml:space="preserve">5. </w:t>
      </w:r>
      <w:hyperlink w:anchor="sub_109" w:history="1">
        <w:r>
          <w:t>Градостроительным регламентом</w:t>
        </w:r>
      </w:hyperlink>
      <w: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0B28" w:rsidRDefault="000B303F">
      <w:pPr>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jc w:val="both"/>
            </w:pPr>
            <w:r>
              <w:t>виды разрешенного использования;</w:t>
            </w:r>
          </w:p>
          <w:p w:rsidR="006C0B28" w:rsidRDefault="000B303F">
            <w:pPr>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C0B28" w:rsidRDefault="000B303F">
            <w:pPr>
              <w:jc w:val="both"/>
              <w:rPr>
                <w:rFonts w:eastAsia="Calibri"/>
              </w:rPr>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bl>
    <w:p w:rsidR="006C0B28" w:rsidRDefault="000B303F">
      <w:pPr>
        <w:ind w:firstLine="540"/>
        <w:jc w:val="both"/>
      </w:pPr>
      <w:bookmarkStart w:id="218" w:name="sub_3602"/>
      <w:r>
        <w:t>7. Градостроительные регламенты устанавливаются с учетом:</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bookmarkStart w:id="219" w:name="sub_36025"/>
            <w:bookmarkEnd w:id="218"/>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tc>
        <w:tc>
          <w:tcPr>
            <w:tcW w:w="9000" w:type="dxa"/>
          </w:tcPr>
          <w:p w:rsidR="006C0B28" w:rsidRDefault="000B303F">
            <w:pPr>
              <w:jc w:val="both"/>
            </w:pPr>
            <w:bookmarkStart w:id="220" w:name="sub_36021"/>
            <w:r>
              <w:t>фактического использования земельных участков и объектов капитального строительства в границах территориальной зоны;</w:t>
            </w:r>
          </w:p>
          <w:p w:rsidR="006C0B28" w:rsidRDefault="000B303F">
            <w:pPr>
              <w:jc w:val="both"/>
            </w:pPr>
            <w:bookmarkStart w:id="221" w:name="sub_36022"/>
            <w:bookmarkEnd w:id="220"/>
            <w: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0B28" w:rsidRDefault="000B303F">
            <w:pPr>
              <w:jc w:val="both"/>
            </w:pPr>
            <w:bookmarkStart w:id="222" w:name="sub_36023"/>
            <w:bookmarkEnd w:id="221"/>
            <w:r>
              <w:t xml:space="preserve">функциональных зон и характеристик их планируемого развития, определенных документами </w:t>
            </w:r>
            <w:hyperlink w:anchor="sub_102" w:history="1">
              <w:r>
                <w:t>территориального планирования</w:t>
              </w:r>
            </w:hyperlink>
            <w:r>
              <w:t xml:space="preserve"> муниципальных образований;</w:t>
            </w:r>
          </w:p>
          <w:p w:rsidR="006C0B28" w:rsidRDefault="000B303F">
            <w:pPr>
              <w:jc w:val="both"/>
            </w:pPr>
            <w:bookmarkStart w:id="223" w:name="sub_36024"/>
            <w:bookmarkEnd w:id="222"/>
            <w:r>
              <w:t xml:space="preserve">видов </w:t>
            </w:r>
            <w:hyperlink w:anchor="sub_107" w:history="1">
              <w:r>
                <w:t xml:space="preserve"> территориальных зон</w:t>
              </w:r>
            </w:hyperlink>
            <w:r>
              <w:t>;</w:t>
            </w:r>
          </w:p>
          <w:bookmarkEnd w:id="223"/>
          <w:p w:rsidR="006C0B28" w:rsidRDefault="000B303F">
            <w:pPr>
              <w:jc w:val="both"/>
              <w:rPr>
                <w:rFonts w:eastAsia="Calibri"/>
              </w:rPr>
            </w:pPr>
            <w:r>
              <w:t>требований охраны объектов культурного наследия, а также особо охраняемых природных территорий, иных природных объектов.</w:t>
            </w:r>
          </w:p>
        </w:tc>
      </w:tr>
    </w:tbl>
    <w:p w:rsidR="006C0B28" w:rsidRDefault="000B303F">
      <w:pPr>
        <w:ind w:firstLine="540"/>
        <w:jc w:val="both"/>
      </w:pPr>
      <w:bookmarkStart w:id="224" w:name="sub_3603"/>
      <w:bookmarkEnd w:id="219"/>
      <w:r>
        <w:t xml:space="preserve">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t xml:space="preserve"> градостроительного зонирования</w:t>
        </w:r>
      </w:hyperlink>
      <w:r>
        <w:t>.</w:t>
      </w:r>
    </w:p>
    <w:p w:rsidR="006C0B28" w:rsidRDefault="000B303F">
      <w:pPr>
        <w:ind w:firstLine="540"/>
        <w:jc w:val="both"/>
      </w:pPr>
      <w:bookmarkStart w:id="225" w:name="sub_3604"/>
      <w:bookmarkEnd w:id="224"/>
      <w:r>
        <w:t>9. Действие градостроительного регламента не распространяется на земельные участки:</w:t>
      </w:r>
    </w:p>
    <w:p w:rsidR="006C0B28" w:rsidRDefault="000B303F">
      <w:pPr>
        <w:ind w:firstLine="540"/>
        <w:jc w:val="both"/>
      </w:pPr>
      <w:bookmarkStart w:id="226" w:name="sub_36041"/>
      <w:bookmarkEnd w:id="225"/>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C0B28" w:rsidRDefault="000B303F">
      <w:pPr>
        <w:ind w:firstLine="540"/>
        <w:jc w:val="both"/>
      </w:pPr>
      <w:bookmarkStart w:id="227" w:name="sub_36042"/>
      <w:bookmarkEnd w:id="226"/>
      <w:r>
        <w:t xml:space="preserve">2) в границах </w:t>
      </w:r>
      <w:hyperlink w:anchor="sub_1012" w:history="1">
        <w:r>
          <w:t xml:space="preserve"> территорий общего пользования</w:t>
        </w:r>
      </w:hyperlink>
      <w:r>
        <w:t>;</w:t>
      </w:r>
    </w:p>
    <w:p w:rsidR="006C0B28" w:rsidRDefault="000B303F">
      <w:pPr>
        <w:ind w:firstLine="540"/>
        <w:jc w:val="both"/>
      </w:pPr>
      <w:bookmarkStart w:id="228" w:name="sub_36043"/>
      <w:bookmarkEnd w:id="227"/>
      <w:r>
        <w:t>3) занятые линейными объектами;</w:t>
      </w:r>
    </w:p>
    <w:p w:rsidR="006C0B28" w:rsidRDefault="000B303F">
      <w:pPr>
        <w:ind w:firstLine="540"/>
        <w:jc w:val="both"/>
      </w:pPr>
      <w:bookmarkStart w:id="229" w:name="sub_36044"/>
      <w:bookmarkEnd w:id="228"/>
      <w:r>
        <w:t>4) предоставленные для добычи полезных ископаемых.</w:t>
      </w:r>
    </w:p>
    <w:bookmarkEnd w:id="229"/>
    <w:p w:rsidR="006C0B28" w:rsidRDefault="000B303F">
      <w:pPr>
        <w:ind w:firstLine="540"/>
        <w:jc w:val="both"/>
      </w:pPr>
      <w:r>
        <w:t>10.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6C0B28" w:rsidRDefault="000B303F">
      <w:pPr>
        <w:ind w:firstLine="540"/>
        <w:jc w:val="both"/>
      </w:pPr>
      <w:r>
        <w:t>11.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Орловской области или уполномоченными органами местного самоуправления в соответствии с федеральными законами.</w:t>
      </w:r>
      <w:bookmarkStart w:id="230" w:name="sub_3608"/>
    </w:p>
    <w:p w:rsidR="006C0B28" w:rsidRDefault="000B303F">
      <w:pPr>
        <w:ind w:firstLine="540"/>
        <w:jc w:val="both"/>
      </w:pPr>
      <w:r>
        <w:lastRenderedPageBreak/>
        <w:t xml:space="preserve">12.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t xml:space="preserve"> градостроительным регламентом</w:t>
        </w:r>
      </w:hyperlink>
      <w: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0B28" w:rsidRDefault="000B303F">
      <w:pPr>
        <w:ind w:firstLine="540"/>
        <w:jc w:val="both"/>
      </w:pPr>
      <w:bookmarkStart w:id="231" w:name="sub_3609"/>
      <w:bookmarkEnd w:id="230"/>
      <w:r>
        <w:t xml:space="preserve">13. </w:t>
      </w:r>
      <w:hyperlink w:anchor="sub_1014" w:history="1">
        <w:r>
          <w:t xml:space="preserve"> Реконструкция</w:t>
        </w:r>
      </w:hyperlink>
      <w:r>
        <w:t xml:space="preserve"> указанных в </w:t>
      </w:r>
      <w:hyperlink w:anchor="sub_3608" w:history="1">
        <w:r>
          <w:t xml:space="preserve"> пункте 12</w:t>
        </w:r>
      </w:hyperlink>
      <w:r>
        <w:t xml:space="preserve"> настоящей статьи объектов капитального </w:t>
      </w:r>
      <w:hyperlink w:anchor="sub_1013" w:history="1">
        <w:r>
          <w:t>строительства</w:t>
        </w:r>
      </w:hyperlink>
      <w: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C0B28" w:rsidRDefault="000B303F">
      <w:pPr>
        <w:ind w:firstLine="540"/>
        <w:jc w:val="both"/>
      </w:pPr>
      <w:bookmarkStart w:id="232" w:name="sub_36010"/>
      <w:bookmarkEnd w:id="231"/>
      <w:r>
        <w:t>14. В случае, если использование указанных в пункте</w:t>
      </w:r>
      <w:hyperlink w:anchor="sub_3608" w:history="1">
        <w:r>
          <w:t xml:space="preserve"> 12</w:t>
        </w:r>
      </w:hyperlink>
      <w:r>
        <w:t xml:space="preserve"> настоящей статьи земельных участков </w:t>
      </w:r>
      <w:proofErr w:type="gramStart"/>
      <w:r>
        <w:t xml:space="preserve">и </w:t>
      </w:r>
      <w:hyperlink w:anchor="sub_1010" w:history="1">
        <w:r>
          <w:t xml:space="preserve"> объектов</w:t>
        </w:r>
        <w:proofErr w:type="gramEnd"/>
        <w:r>
          <w:t xml:space="preserve"> капитального строительства</w:t>
        </w:r>
      </w:hyperlink>
      <w: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232"/>
    </w:p>
    <w:p w:rsidR="006C0B28" w:rsidRDefault="006C0B28">
      <w:pPr>
        <w:ind w:firstLine="540"/>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bookmarkStart w:id="233" w:name="_Toc154142026"/>
            <w:r>
              <w:rPr>
                <w:rFonts w:eastAsia="Calibri"/>
                <w:b/>
              </w:rPr>
              <w:t>Статья 50.</w:t>
            </w:r>
          </w:p>
        </w:tc>
        <w:tc>
          <w:tcPr>
            <w:tcW w:w="7336" w:type="dxa"/>
          </w:tcPr>
          <w:p w:rsidR="006C0B28" w:rsidRDefault="000B303F">
            <w:pPr>
              <w:ind w:left="-112" w:right="-1"/>
              <w:rPr>
                <w:b/>
              </w:rPr>
            </w:pPr>
            <w:r>
              <w:rPr>
                <w:b/>
              </w:rPr>
              <w:t>Виды разрешенного использования земельных участков и объектов капитального строительства.</w:t>
            </w:r>
          </w:p>
        </w:tc>
      </w:tr>
    </w:tbl>
    <w:p w:rsidR="006C0B28" w:rsidRDefault="006C0B28"/>
    <w:p w:rsidR="006C0B28" w:rsidRDefault="000B303F">
      <w:pPr>
        <w:ind w:firstLine="540"/>
        <w:jc w:val="both"/>
      </w:pPr>
      <w:r>
        <w:t>1. Для каждого земельного участка, объекта капитального строительства, расположенного в границах городского поселения, разрешенным считается такое использование, которое соответствует:</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jc w:val="both"/>
            </w:pPr>
            <w:r>
              <w:t>градостроительным регламентам;</w:t>
            </w:r>
          </w:p>
          <w:p w:rsidR="006C0B28" w:rsidRDefault="000B303F">
            <w:pPr>
              <w:jc w:val="both"/>
            </w:pPr>
            <w:r>
              <w:t>ограничениям по условиям охраны объектов культурного наследия в случаях, когда участок или объект расположен в зоне охраны объектов культурного наследия;</w:t>
            </w:r>
          </w:p>
          <w:p w:rsidR="006C0B28" w:rsidRDefault="000B303F">
            <w:pPr>
              <w:jc w:val="both"/>
            </w:pPr>
            <w:r>
              <w:t>ограничениям по экологическим и санитарно-эпидемиологическим условиям в случаях, когда участок или объект расположен в зонах действия соответствующих ограничений;</w:t>
            </w:r>
          </w:p>
          <w:p w:rsidR="006C0B28" w:rsidRDefault="000B303F">
            <w:pPr>
              <w:jc w:val="both"/>
              <w:rPr>
                <w:rFonts w:eastAsia="Calibri"/>
              </w:rPr>
            </w:pPr>
            <w: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 т.д.).</w:t>
            </w:r>
          </w:p>
        </w:tc>
      </w:tr>
    </w:tbl>
    <w:p w:rsidR="006C0B28" w:rsidRDefault="000B303F">
      <w:pPr>
        <w:ind w:firstLine="540"/>
        <w:jc w:val="both"/>
      </w:pPr>
      <w:bookmarkStart w:id="234" w:name="sub_3701"/>
      <w:r>
        <w:t>2. Разрешенное использование земельных участков и объектов капитального строительства может быть следующих видов:</w:t>
      </w:r>
    </w:p>
    <w:p w:rsidR="006C0B28" w:rsidRDefault="000B303F">
      <w:pPr>
        <w:ind w:firstLine="540"/>
        <w:jc w:val="both"/>
      </w:pPr>
      <w:bookmarkStart w:id="235" w:name="sub_37011"/>
      <w:bookmarkEnd w:id="234"/>
      <w:r>
        <w:t>1) основные виды разрешенного использования, которые при условии соблюдения технических регламентов (а до принятия их – строительных норм и стандартов  безопасности, правил пожарной безопасности, иных обязательных требований) не могут быть запрещены;</w:t>
      </w:r>
    </w:p>
    <w:p w:rsidR="006C0B28" w:rsidRDefault="000B303F">
      <w:pPr>
        <w:ind w:firstLine="540"/>
        <w:jc w:val="both"/>
      </w:pPr>
      <w:bookmarkStart w:id="236" w:name="sub_37012"/>
      <w:bookmarkEnd w:id="235"/>
      <w: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6C0B28" w:rsidRDefault="000B303F">
      <w:pPr>
        <w:ind w:firstLine="540"/>
        <w:jc w:val="both"/>
      </w:pPr>
      <w:bookmarkStart w:id="237" w:name="sub_37013"/>
      <w:bookmarkEnd w:id="236"/>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C0B28" w:rsidRDefault="000B303F">
      <w:pPr>
        <w:ind w:firstLine="540"/>
        <w:jc w:val="both"/>
      </w:pPr>
      <w:bookmarkStart w:id="238" w:name="sub_3702"/>
      <w:bookmarkEnd w:id="237"/>
      <w:r>
        <w:t xml:space="preserve">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Виды использования, не предусмотренные настоящими Правилами, являются не разрешенными </w:t>
      </w:r>
      <w:r>
        <w:lastRenderedPageBreak/>
        <w:t>для соответствующей территориальной зоны и не могут быть разрешены, в том числе и по процедурам специальных согласований.</w:t>
      </w:r>
    </w:p>
    <w:p w:rsidR="006C0B28" w:rsidRDefault="000B303F">
      <w:pPr>
        <w:ind w:firstLine="540"/>
        <w:jc w:val="both"/>
      </w:pPr>
      <w:bookmarkStart w:id="239" w:name="sub_3703"/>
      <w:bookmarkEnd w:id="238"/>
      <w: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C0B28" w:rsidRDefault="000B303F">
      <w:pPr>
        <w:ind w:firstLine="540"/>
        <w:jc w:val="both"/>
      </w:pPr>
      <w:bookmarkStart w:id="240" w:name="sub_3704"/>
      <w:bookmarkEnd w:id="239"/>
      <w: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C0B28" w:rsidRDefault="000B303F">
      <w:pPr>
        <w:ind w:firstLine="540"/>
        <w:jc w:val="both"/>
      </w:pPr>
      <w:bookmarkStart w:id="241" w:name="sub_3705"/>
      <w:bookmarkEnd w:id="240"/>
      <w: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C0B28" w:rsidRDefault="000B303F">
      <w:pPr>
        <w:pStyle w:val="a5"/>
        <w:tabs>
          <w:tab w:val="decimal" w:pos="0"/>
        </w:tabs>
        <w:ind w:firstLine="540"/>
        <w:jc w:val="both"/>
        <w:rPr>
          <w:b w:val="0"/>
          <w:sz w:val="24"/>
          <w:szCs w:val="24"/>
        </w:rPr>
      </w:pPr>
      <w:r>
        <w:rPr>
          <w:b w:val="0"/>
          <w:sz w:val="24"/>
          <w:szCs w:val="24"/>
        </w:rPr>
        <w:t>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52 настоящих Правил.</w:t>
      </w:r>
    </w:p>
    <w:p w:rsidR="006C0B28" w:rsidRDefault="000B303F">
      <w:pPr>
        <w:ind w:firstLine="540"/>
        <w:jc w:val="both"/>
      </w:pPr>
      <w:r>
        <w:t>8. Использование инженерно-технических объектов, сооружений и коммуникаций, в пределах отдельных земельных участков (объектов электро-, водо-, газоснабжения, водоотведения, телефонизации и т.д.) является разрешенным при условии соответствия строительным и противопожарным нормам и правилам, технологическим стандартам безопасности.</w:t>
      </w:r>
    </w:p>
    <w:p w:rsidR="006C0B28" w:rsidRDefault="000B303F">
      <w:pPr>
        <w:ind w:firstLine="540"/>
        <w:jc w:val="both"/>
      </w:pPr>
      <w:r>
        <w:t>9</w:t>
      </w:r>
      <w:bookmarkStart w:id="242" w:name="sub_3707"/>
      <w:bookmarkEnd w:id="241"/>
      <w: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6C0B28" w:rsidRDefault="006C0B28">
      <w:pPr>
        <w:ind w:firstLine="540"/>
        <w:jc w:val="both"/>
        <w:rPr>
          <w:sz w:val="28"/>
          <w:szCs w:val="28"/>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51.</w:t>
            </w:r>
          </w:p>
        </w:tc>
        <w:tc>
          <w:tcPr>
            <w:tcW w:w="7336" w:type="dxa"/>
          </w:tcPr>
          <w:p w:rsidR="006C0B28" w:rsidRDefault="000B303F">
            <w:pPr>
              <w:ind w:left="-112" w:right="-1"/>
              <w:jc w:val="both"/>
              <w:rPr>
                <w:b/>
              </w:rPr>
            </w:pPr>
            <w:r>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bl>
    <w:p w:rsidR="006C0B28" w:rsidRDefault="006C0B28">
      <w:pPr>
        <w:ind w:firstLine="540"/>
        <w:jc w:val="both"/>
        <w:rPr>
          <w:sz w:val="28"/>
          <w:szCs w:val="28"/>
        </w:rPr>
      </w:pPr>
    </w:p>
    <w:p w:rsidR="006C0B28" w:rsidRDefault="000B303F">
      <w:pPr>
        <w:ind w:firstLine="540"/>
        <w:jc w:val="both"/>
      </w:pPr>
      <w:bookmarkStart w:id="243" w:name="sub_3801"/>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w:t>
      </w:r>
    </w:p>
    <w:p w:rsidR="006C0B28" w:rsidRDefault="000B303F">
      <w:pPr>
        <w:ind w:firstLine="540"/>
        <w:jc w:val="both"/>
      </w:pPr>
      <w:bookmarkStart w:id="244" w:name="sub_38011"/>
      <w:bookmarkEnd w:id="243"/>
      <w:r>
        <w:t>1) предельные (минимальные и (или) максимальные) размеры земельных участков, в том числе их площадь;</w:t>
      </w:r>
    </w:p>
    <w:p w:rsidR="006C0B28" w:rsidRDefault="000B303F">
      <w:pPr>
        <w:ind w:firstLine="540"/>
        <w:jc w:val="both"/>
      </w:pPr>
      <w:bookmarkStart w:id="245" w:name="sub_38012"/>
      <w:bookmarkEnd w:id="244"/>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C0B28" w:rsidRDefault="000B303F">
      <w:pPr>
        <w:ind w:firstLine="540"/>
        <w:jc w:val="both"/>
      </w:pPr>
      <w:bookmarkStart w:id="246" w:name="sub_38013"/>
      <w:bookmarkEnd w:id="245"/>
      <w:r>
        <w:t>3) предельное количество этажей или предельную высоту зданий, строений, сооружений;</w:t>
      </w:r>
    </w:p>
    <w:p w:rsidR="006C0B28" w:rsidRDefault="000B303F">
      <w:pPr>
        <w:ind w:firstLine="540"/>
        <w:jc w:val="both"/>
      </w:pPr>
      <w:bookmarkStart w:id="247" w:name="sub_38014"/>
      <w:bookmarkEnd w:id="246"/>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C0B28" w:rsidRDefault="000B303F">
      <w:pPr>
        <w:ind w:firstLine="540"/>
        <w:jc w:val="both"/>
      </w:pPr>
      <w:bookmarkStart w:id="248" w:name="sub_38015"/>
      <w:bookmarkEnd w:id="247"/>
      <w:r>
        <w:t>5) иные показатели.</w:t>
      </w:r>
    </w:p>
    <w:p w:rsidR="006C0B28" w:rsidRDefault="000B303F">
      <w:pPr>
        <w:ind w:firstLine="540"/>
        <w:jc w:val="both"/>
      </w:pPr>
      <w:bookmarkStart w:id="249" w:name="sub_3802"/>
      <w:bookmarkEnd w:id="248"/>
      <w:r>
        <w:t>2. Применительно к каждой территориальной зоне устанавливаются указанные в  пункте 1 настоящей статьи размеры и параметры, их сочетания.</w:t>
      </w:r>
    </w:p>
    <w:p w:rsidR="006C0B28" w:rsidRDefault="000B303F">
      <w:pPr>
        <w:ind w:firstLine="540"/>
        <w:jc w:val="both"/>
      </w:pPr>
      <w:bookmarkStart w:id="250" w:name="sub_3803"/>
      <w:bookmarkEnd w:id="249"/>
      <w:r>
        <w:lastRenderedPageBreak/>
        <w:t xml:space="preserve">3. В пределах территориальных зон могут устанавливаться </w:t>
      </w:r>
      <w:proofErr w:type="spellStart"/>
      <w:r>
        <w:t>подзоны</w:t>
      </w:r>
      <w:proofErr w:type="spellEnd"/>
      <w: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bookmarkEnd w:id="242"/>
      <w:bookmarkEnd w:id="250"/>
    </w:p>
    <w:p w:rsidR="006C0B28" w:rsidRDefault="006C0B28">
      <w:pPr>
        <w:ind w:firstLine="540"/>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52.</w:t>
            </w:r>
          </w:p>
        </w:tc>
        <w:tc>
          <w:tcPr>
            <w:tcW w:w="7336" w:type="dxa"/>
          </w:tcPr>
          <w:p w:rsidR="006C0B28" w:rsidRDefault="000B303F">
            <w:pPr>
              <w:ind w:left="-112" w:right="-1"/>
              <w:rPr>
                <w:b/>
              </w:rPr>
            </w:pPr>
            <w:r>
              <w:rPr>
                <w:b/>
              </w:rPr>
              <w:t>Порядок предоставления разрешения на условно разрешённый вид использования земельного участка или объекта капитального строительства.</w:t>
            </w:r>
          </w:p>
        </w:tc>
      </w:tr>
    </w:tbl>
    <w:p w:rsidR="006C0B28" w:rsidRDefault="006C0B28">
      <w:pPr>
        <w:ind w:firstLine="540"/>
        <w:jc w:val="both"/>
      </w:pPr>
    </w:p>
    <w:bookmarkEnd w:id="233"/>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 В случаях, если строительные намерения владельца земельного участка не соответствуют основным видам разрешенного использования земельных участков и объектов капитального строительства, он подаёт заявление о предоставлении разрешения на условно разрешённый вид использования в Комиссию по землепользованию и застройке на территории городского поселения.</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 Вопрос о предоставлении разрешения на условно разрешённый вид использования подлежит обсуждению на публичных слушаниях в соответствии со статьей 4 настоящих Правил.</w:t>
      </w:r>
    </w:p>
    <w:p w:rsidR="006C0B28" w:rsidRDefault="000B303F">
      <w:pPr>
        <w:ind w:firstLine="540"/>
        <w:jc w:val="both"/>
      </w:pPr>
      <w:bookmarkStart w:id="251" w:name="sub_3903"/>
      <w: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w:t>
      </w:r>
      <w:r>
        <w:rPr>
          <w:u w:val="single"/>
        </w:rPr>
        <w:t>,</w:t>
      </w:r>
      <w:r>
        <w:t xml:space="preserve">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C0B28" w:rsidRDefault="000B303F">
      <w:pPr>
        <w:ind w:firstLine="540"/>
        <w:jc w:val="both"/>
      </w:pPr>
      <w:bookmarkStart w:id="252" w:name="sub_3904"/>
      <w:r>
        <w:t>4. Комиссия по землепользованию и застройке городского поселения направляет сообщения о проведении публичных слушаний правообладателям земельных участков и объектов капитального строительства, имеющих общие границы с земельным участком,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bookmarkEnd w:id="252"/>
    <w:p w:rsidR="006C0B28" w:rsidRDefault="000B303F">
      <w:pPr>
        <w:ind w:firstLine="540"/>
        <w:jc w:val="both"/>
      </w:pPr>
      <w:r>
        <w:t>5.</w:t>
      </w:r>
      <w:bookmarkEnd w:id="251"/>
      <w:r>
        <w:t xml:space="preserve"> На основании заключения о результатах публичных слушаний лица, ответственные за их проведение, осуществляют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направляют их, не позднее следующего дня после подготовки, главе городского поселения.</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6. На основании указанных в пункте 5 настоящей статьи рекомендаций глава городского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Решение оформляется постановлением администрации городского поселения. Указанное решение подлежит опубликованию в порядке, установленном для официального опубликования муниципальных правовых актов.</w:t>
      </w:r>
    </w:p>
    <w:p w:rsidR="006C0B28" w:rsidRDefault="000B303F">
      <w:pPr>
        <w:ind w:firstLine="540"/>
        <w:jc w:val="both"/>
      </w:pPr>
      <w:bookmarkStart w:id="253" w:name="sub_39010"/>
      <w: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C0B28" w:rsidRDefault="000B303F">
      <w:pPr>
        <w:ind w:firstLine="540"/>
        <w:jc w:val="both"/>
      </w:pPr>
      <w:r>
        <w:lastRenderedPageBreak/>
        <w:t xml:space="preserve">8. </w:t>
      </w:r>
      <w:bookmarkStart w:id="254" w:name="sub_2405"/>
      <w:bookmarkStart w:id="255" w:name="sub_39012"/>
      <w:bookmarkStart w:id="256" w:name="sub_3902"/>
      <w:bookmarkEnd w:id="253"/>
      <w: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bookmarkEnd w:id="254"/>
    <w:bookmarkEnd w:id="255"/>
    <w:p w:rsidR="006C0B28" w:rsidRDefault="006C0B28">
      <w:pPr>
        <w:pStyle w:val="ConsNormal"/>
        <w:ind w:firstLine="0"/>
        <w:jc w:val="both"/>
        <w:rPr>
          <w:rFonts w:ascii="Times New Roman" w:hAnsi="Times New Roman" w:cs="Times New Roman"/>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53.</w:t>
            </w:r>
          </w:p>
        </w:tc>
        <w:tc>
          <w:tcPr>
            <w:tcW w:w="7336" w:type="dxa"/>
          </w:tcPr>
          <w:p w:rsidR="006C0B28" w:rsidRDefault="000B303F">
            <w:pPr>
              <w:ind w:left="-112" w:right="-1"/>
              <w:rPr>
                <w:b/>
              </w:rPr>
            </w:pPr>
            <w:r>
              <w:rPr>
                <w:b/>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tc>
      </w:tr>
    </w:tbl>
    <w:p w:rsidR="006C0B28" w:rsidRDefault="006C0B28">
      <w:pPr>
        <w:pStyle w:val="ConsNormal"/>
        <w:ind w:firstLine="540"/>
        <w:jc w:val="both"/>
        <w:rPr>
          <w:rFonts w:ascii="Times New Roman" w:hAnsi="Times New Roman" w:cs="Times New Roman"/>
          <w:sz w:val="24"/>
          <w:szCs w:val="24"/>
        </w:rPr>
      </w:pPr>
    </w:p>
    <w:p w:rsidR="006C0B28" w:rsidRDefault="000B303F">
      <w:pPr>
        <w:ind w:firstLine="540"/>
        <w:jc w:val="both"/>
      </w:pPr>
      <w:bookmarkStart w:id="257" w:name="sub_4001"/>
      <w:bookmarkEnd w:id="256"/>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End w:id="257"/>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3. Заинтересованное лицо подаёт в Комиссию по землепользованию и застройке городского поселения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C0B28" w:rsidRDefault="000B303F">
      <w:pPr>
        <w:ind w:firstLine="540"/>
        <w:jc w:val="both"/>
      </w:pPr>
      <w:r>
        <w:t>4. Вопрос о предоставлении указанного разрешения подлежит обсуждению на публичных слушаниях в соответствии со статьей  4 настоящих Правил. Расходы по организации и проведению публичных слушаний несет лицо, заинтересованное в предоставлении такого разрешения.</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лица, ответственные за их проведение, осуществляют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направляют указанные рекомендации главе поселка Хотынец.</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6. Глава поселения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Решение оформляется постановлением администрации поселка Хотынец.</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7</w:t>
      </w:r>
      <w:bookmarkStart w:id="258" w:name="sub_4007"/>
      <w:bookmarkStart w:id="259" w:name="_Toc154142028"/>
      <w:r>
        <w:rPr>
          <w:rFonts w:ascii="Times New Roman" w:hAnsi="Times New Roman" w:cs="Times New Roman"/>
          <w:sz w:val="24"/>
          <w:szCs w:val="24"/>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C0B28" w:rsidRDefault="006C0B28">
      <w:pPr>
        <w:pStyle w:val="ConsNormal"/>
        <w:ind w:firstLine="540"/>
        <w:jc w:val="both"/>
        <w:rPr>
          <w:rFonts w:ascii="Times New Roman" w:hAnsi="Times New Roman" w:cs="Times New Roman"/>
          <w:sz w:val="24"/>
          <w:szCs w:val="24"/>
        </w:rPr>
      </w:pPr>
    </w:p>
    <w:tbl>
      <w:tblPr>
        <w:tblW w:w="0" w:type="auto"/>
        <w:tblInd w:w="675" w:type="dxa"/>
        <w:tblLayout w:type="fixed"/>
        <w:tblLook w:val="04A0" w:firstRow="1" w:lastRow="0" w:firstColumn="1" w:lastColumn="0" w:noHBand="0" w:noVBand="1"/>
      </w:tblPr>
      <w:tblGrid>
        <w:gridCol w:w="1418"/>
        <w:gridCol w:w="7194"/>
      </w:tblGrid>
      <w:tr w:rsidR="006C0B28">
        <w:tc>
          <w:tcPr>
            <w:tcW w:w="1418" w:type="dxa"/>
          </w:tcPr>
          <w:bookmarkEnd w:id="258"/>
          <w:p w:rsidR="006C0B28" w:rsidRDefault="000B303F">
            <w:pPr>
              <w:ind w:left="-108" w:right="-108"/>
              <w:jc w:val="both"/>
              <w:rPr>
                <w:rFonts w:eastAsia="Calibri"/>
                <w:b/>
              </w:rPr>
            </w:pPr>
            <w:r>
              <w:rPr>
                <w:rFonts w:eastAsia="Calibri"/>
                <w:b/>
              </w:rPr>
              <w:t xml:space="preserve">ГЛАВА </w:t>
            </w:r>
            <w:r>
              <w:rPr>
                <w:rFonts w:eastAsia="Calibri"/>
                <w:b/>
                <w:lang w:val="en-US"/>
              </w:rPr>
              <w:t>VII</w:t>
            </w:r>
            <w:r>
              <w:rPr>
                <w:rFonts w:eastAsia="Calibri"/>
                <w:b/>
              </w:rPr>
              <w:t>.</w:t>
            </w: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54.</w:t>
            </w:r>
          </w:p>
        </w:tc>
        <w:tc>
          <w:tcPr>
            <w:tcW w:w="7194" w:type="dxa"/>
          </w:tcPr>
          <w:p w:rsidR="006C0B28" w:rsidRDefault="000B303F">
            <w:pPr>
              <w:ind w:left="-112" w:right="-1"/>
              <w:rPr>
                <w:b/>
              </w:rPr>
            </w:pPr>
            <w:r>
              <w:rPr>
                <w:b/>
              </w:rPr>
              <w:t xml:space="preserve">ПОРЯДОК ОСУЩЕСТВЛЕНИЯ ПРОЕКТИРОВАНИЯ, </w:t>
            </w:r>
          </w:p>
          <w:p w:rsidR="006C0B28" w:rsidRDefault="000B303F">
            <w:pPr>
              <w:ind w:left="-112" w:right="-1"/>
              <w:rPr>
                <w:b/>
              </w:rPr>
            </w:pPr>
            <w:r>
              <w:rPr>
                <w:b/>
              </w:rPr>
              <w:t>СТРОИТЕЛЬСТВА, РЕКОНСТРУКЦИИ И КАПИТАЛЬНОГО РЕМОНТА ОБЪЕКТОВ КАПИТАЛЬНОГО СТРОИТЕЛЬСТВА</w:t>
            </w:r>
          </w:p>
          <w:p w:rsidR="006C0B28" w:rsidRDefault="006C0B28">
            <w:pPr>
              <w:ind w:left="-112" w:right="-1"/>
              <w:rPr>
                <w:b/>
              </w:rPr>
            </w:pPr>
          </w:p>
          <w:p w:rsidR="006C0B28" w:rsidRDefault="000B303F">
            <w:pPr>
              <w:ind w:left="-112" w:right="-1"/>
              <w:rPr>
                <w:b/>
              </w:rPr>
            </w:pPr>
            <w:r>
              <w:rPr>
                <w:b/>
              </w:rPr>
              <w:t>Подготовка проектной документации.</w:t>
            </w:r>
          </w:p>
        </w:tc>
      </w:tr>
    </w:tbl>
    <w:p w:rsidR="006C0B28" w:rsidRDefault="006C0B28"/>
    <w:bookmarkEnd w:id="259"/>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w:t>
      </w:r>
      <w:r>
        <w:rPr>
          <w:rFonts w:ascii="Times New Roman" w:hAnsi="Times New Roman" w:cs="Times New Roman"/>
          <w:sz w:val="24"/>
          <w:szCs w:val="24"/>
        </w:rPr>
        <w:lastRenderedPageBreak/>
        <w:t>характеристики надежности и безопасности объектов капитального строительства.</w:t>
      </w:r>
    </w:p>
    <w:p w:rsidR="006C0B28" w:rsidRDefault="000B303F">
      <w:pPr>
        <w:ind w:firstLine="540"/>
        <w:jc w:val="both"/>
      </w:pPr>
      <w:r>
        <w:t>2. Проектная документация подготавливается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w:t>
      </w:r>
    </w:p>
    <w:p w:rsidR="006C0B28" w:rsidRDefault="000B303F">
      <w:pPr>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4.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6C0B28" w:rsidRDefault="000B303F">
      <w:pPr>
        <w:ind w:firstLine="540"/>
        <w:jc w:val="both"/>
      </w:pPr>
      <w:bookmarkStart w:id="260" w:name="sub_4704"/>
      <w:r>
        <w:t>5.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6C0B28" w:rsidRDefault="000B303F">
      <w:pPr>
        <w:ind w:firstLine="540"/>
        <w:jc w:val="both"/>
      </w:pPr>
      <w:bookmarkStart w:id="261" w:name="sub_47041"/>
      <w:bookmarkEnd w:id="260"/>
      <w:r>
        <w:t>1) материалов о природных условиях территории, на которой будут осуществляться строительство (реконструкция) и факторах техногенного воздействия на окружающую среду;</w:t>
      </w:r>
    </w:p>
    <w:p w:rsidR="006C0B28" w:rsidRDefault="000B303F">
      <w:pPr>
        <w:ind w:firstLine="540"/>
        <w:jc w:val="both"/>
      </w:pPr>
      <w:bookmarkStart w:id="262" w:name="sub_47042"/>
      <w:bookmarkEnd w:id="261"/>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6C0B28" w:rsidRDefault="000B303F">
      <w:pPr>
        <w:ind w:firstLine="540"/>
        <w:jc w:val="both"/>
      </w:pPr>
      <w:bookmarkStart w:id="263" w:name="sub_47043"/>
      <w:bookmarkEnd w:id="262"/>
      <w:r>
        <w:t>3) материалов, необходимых для проведения расчетов оснований, фундаментов и конструкций зданий, строений, сооружений, их инженерной защиты, выполнения земляных работ.</w:t>
      </w:r>
    </w:p>
    <w:p w:rsidR="006C0B28" w:rsidRDefault="000B303F">
      <w:pPr>
        <w:ind w:firstLine="540"/>
        <w:jc w:val="both"/>
      </w:pPr>
      <w:r>
        <w:t>6. Проектная документация подготавливается на основании договоров, заключаемых между застройщиком (заказчиком) и исполнителем проектной документации. Застройщик (заказчик) обязан предоставить исполнителю:</w:t>
      </w:r>
    </w:p>
    <w:p w:rsidR="006C0B28" w:rsidRDefault="000B303F">
      <w:pPr>
        <w:ind w:firstLine="540"/>
        <w:jc w:val="both"/>
      </w:pPr>
      <w:bookmarkStart w:id="264" w:name="sub_48061"/>
      <w:r>
        <w:t>1) градостроительный план земельного участка;</w:t>
      </w:r>
    </w:p>
    <w:p w:rsidR="006C0B28" w:rsidRDefault="000B303F">
      <w:pPr>
        <w:ind w:firstLine="540"/>
        <w:jc w:val="both"/>
      </w:pPr>
      <w:bookmarkStart w:id="265" w:name="sub_48062"/>
      <w:bookmarkEnd w:id="264"/>
      <w: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6C0B28" w:rsidRDefault="000B303F">
      <w:pPr>
        <w:ind w:firstLine="540"/>
        <w:jc w:val="both"/>
      </w:pPr>
      <w:bookmarkStart w:id="266" w:name="sub_48063"/>
      <w:bookmarkEnd w:id="265"/>
      <w: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6C0B28" w:rsidRDefault="000B303F">
      <w:pPr>
        <w:ind w:firstLine="540"/>
        <w:jc w:val="both"/>
      </w:pPr>
      <w:r>
        <w:t>7. Технические условия подключения объекта к сетям инженерно-технического обеспечения предоставляются организациями, осуществляющими эксплуатацию сетей без взимания платы в течение четырнадцати дней по запросам администрации городского поселения или правообладателей земельных участков.</w:t>
      </w:r>
    </w:p>
    <w:p w:rsidR="006C0B28" w:rsidRDefault="000B303F">
      <w:pPr>
        <w:ind w:firstLine="540"/>
        <w:jc w:val="both"/>
      </w:pPr>
      <w:r>
        <w:t>8.</w:t>
      </w:r>
      <w:bookmarkStart w:id="267" w:name="sub_48012"/>
      <w:r>
        <w:t xml:space="preserve"> В состав проектной документации объектов капитального строительства, за исключением линейных объектов, включаются следующие разделы:</w:t>
      </w:r>
    </w:p>
    <w:p w:rsidR="006C0B28" w:rsidRDefault="000B303F">
      <w:pPr>
        <w:ind w:firstLine="540"/>
        <w:jc w:val="both"/>
      </w:pPr>
      <w:bookmarkStart w:id="268" w:name="sub_480121"/>
      <w:bookmarkEnd w:id="267"/>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6C0B28" w:rsidRDefault="000B303F">
      <w:pPr>
        <w:ind w:firstLine="540"/>
        <w:jc w:val="both"/>
      </w:pPr>
      <w:bookmarkStart w:id="269" w:name="sub_480122"/>
      <w:bookmarkEnd w:id="268"/>
      <w:r>
        <w:t>2) схема планировочной организации земельного участка, выполненная в соответствии с градостроительным планом земельного участка;</w:t>
      </w:r>
    </w:p>
    <w:p w:rsidR="006C0B28" w:rsidRDefault="000B303F">
      <w:pPr>
        <w:ind w:firstLine="540"/>
        <w:jc w:val="both"/>
      </w:pPr>
      <w:bookmarkStart w:id="270" w:name="sub_480123"/>
      <w:bookmarkEnd w:id="269"/>
      <w:r>
        <w:t>3) архитектурные,</w:t>
      </w:r>
      <w:bookmarkStart w:id="271" w:name="sub_480124"/>
      <w:bookmarkEnd w:id="270"/>
      <w:r>
        <w:t xml:space="preserve"> конструктивные и объемно-планировочные решения;</w:t>
      </w:r>
    </w:p>
    <w:p w:rsidR="006C0B28" w:rsidRDefault="000B303F">
      <w:pPr>
        <w:ind w:firstLine="540"/>
        <w:jc w:val="both"/>
      </w:pPr>
      <w:bookmarkStart w:id="272" w:name="sub_480125"/>
      <w:bookmarkEnd w:id="271"/>
      <w:r>
        <w:t>4)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6C0B28" w:rsidRDefault="000B303F">
      <w:pPr>
        <w:ind w:firstLine="540"/>
        <w:jc w:val="both"/>
      </w:pPr>
      <w:bookmarkStart w:id="273" w:name="sub_480126"/>
      <w:bookmarkEnd w:id="272"/>
      <w:r>
        <w:t>5) проект организации строительства объектов капитального строительства;</w:t>
      </w:r>
    </w:p>
    <w:p w:rsidR="006C0B28" w:rsidRDefault="000B303F">
      <w:pPr>
        <w:ind w:firstLine="540"/>
        <w:jc w:val="both"/>
      </w:pPr>
      <w:bookmarkStart w:id="274" w:name="sub_480127"/>
      <w:bookmarkEnd w:id="273"/>
      <w:r>
        <w:t>6) проект организации работ по сносу или демонтажу объектов капитального строительства, их частей (при необходимости);</w:t>
      </w:r>
    </w:p>
    <w:p w:rsidR="006C0B28" w:rsidRDefault="000B303F">
      <w:pPr>
        <w:ind w:firstLine="540"/>
        <w:jc w:val="both"/>
      </w:pPr>
      <w:bookmarkStart w:id="275" w:name="sub_480128"/>
      <w:bookmarkEnd w:id="274"/>
      <w:r>
        <w:lastRenderedPageBreak/>
        <w:t>7) перечень мероприятий по охране окружающей среды, пожарной безопасности, по обеспечению доступа инвалидов к объектам социально-культурного, коммунально-бытового и иного назначения;</w:t>
      </w:r>
    </w:p>
    <w:p w:rsidR="006C0B28" w:rsidRDefault="000B303F">
      <w:pPr>
        <w:pStyle w:val="af5"/>
        <w:ind w:left="0" w:firstLine="540"/>
        <w:rPr>
          <w:rFonts w:ascii="Times New Roman" w:hAnsi="Times New Roman" w:cs="Times New Roman"/>
          <w:i w:val="0"/>
          <w:color w:val="auto"/>
          <w:sz w:val="24"/>
          <w:szCs w:val="24"/>
        </w:rPr>
      </w:pPr>
      <w:bookmarkStart w:id="276" w:name="sub_480129"/>
      <w:bookmarkEnd w:id="275"/>
      <w:bookmarkEnd w:id="276"/>
      <w:r>
        <w:rPr>
          <w:rFonts w:ascii="Times New Roman" w:hAnsi="Times New Roman" w:cs="Times New Roman"/>
          <w:i w:val="0"/>
          <w:color w:val="auto"/>
          <w:sz w:val="24"/>
          <w:szCs w:val="24"/>
        </w:rPr>
        <w:t>8)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6C0B28" w:rsidRDefault="000B303F">
      <w:pPr>
        <w:ind w:firstLine="540"/>
        <w:jc w:val="both"/>
      </w:pPr>
      <w:bookmarkStart w:id="277" w:name="sub_4801212"/>
      <w:r>
        <w:t>9) иная документация в случаях, предусмотренных федеральными законами.</w:t>
      </w:r>
    </w:p>
    <w:bookmarkEnd w:id="277"/>
    <w:p w:rsidR="006C0B28" w:rsidRDefault="000B303F">
      <w:pPr>
        <w:ind w:firstLine="540"/>
        <w:jc w:val="both"/>
      </w:pPr>
      <w:r>
        <w:t>9.</w:t>
      </w:r>
      <w:bookmarkStart w:id="278" w:name="sub_4901"/>
      <w:bookmarkEnd w:id="263"/>
      <w:bookmarkEnd w:id="266"/>
      <w:r>
        <w:t xml:space="preserve"> Проектная документация утверждается застройщиком или заказчиком. В случаях, предусмотренных градостроительным законодательством, проектная документация утверждается при наличии положительного заключения государственной экспертизы.  </w:t>
      </w:r>
    </w:p>
    <w:bookmarkEnd w:id="278"/>
    <w:p w:rsidR="006C0B28" w:rsidRDefault="000B303F">
      <w:pPr>
        <w:ind w:firstLine="540"/>
        <w:jc w:val="both"/>
      </w:pPr>
      <w:r>
        <w:t>10. Порядок выполнения инженерных изысканий, порядок организации и проведения государственной экспертизы проектной документации установлены статьями 47 и 49 Градостроительного кодекса Российской Федерации.</w:t>
      </w:r>
    </w:p>
    <w:p w:rsidR="006C0B28" w:rsidRDefault="006C0B28">
      <w:pPr>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bookmarkStart w:id="279" w:name="_Toc154142030"/>
            <w:r>
              <w:rPr>
                <w:rFonts w:eastAsia="Calibri"/>
                <w:b/>
              </w:rPr>
              <w:t>Статья 55.</w:t>
            </w:r>
          </w:p>
        </w:tc>
        <w:tc>
          <w:tcPr>
            <w:tcW w:w="7336" w:type="dxa"/>
          </w:tcPr>
          <w:p w:rsidR="006C0B28" w:rsidRDefault="000B303F">
            <w:pPr>
              <w:ind w:left="-112" w:right="-1"/>
              <w:rPr>
                <w:b/>
              </w:rPr>
            </w:pPr>
            <w:r>
              <w:rPr>
                <w:b/>
              </w:rPr>
              <w:t>Разрешение на строительство.</w:t>
            </w:r>
          </w:p>
        </w:tc>
      </w:tr>
    </w:tbl>
    <w:p w:rsidR="006C0B28" w:rsidRDefault="006C0B28">
      <w:pPr>
        <w:pStyle w:val="20"/>
        <w:spacing w:before="0" w:after="0"/>
        <w:ind w:firstLine="540"/>
        <w:jc w:val="both"/>
        <w:rPr>
          <w:rFonts w:ascii="Times New Roman" w:hAnsi="Times New Roman" w:cs="Times New Roman"/>
          <w:i w:val="0"/>
          <w:sz w:val="24"/>
          <w:szCs w:val="24"/>
        </w:rPr>
      </w:pPr>
    </w:p>
    <w:bookmarkEnd w:id="279"/>
    <w:p w:rsidR="006C0B28" w:rsidRDefault="000B303F">
      <w:pPr>
        <w:ind w:firstLine="540"/>
        <w:jc w:val="both"/>
      </w:pPr>
      <w: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6C0B28" w:rsidRDefault="000B303F">
      <w:pPr>
        <w:ind w:firstLine="540"/>
        <w:jc w:val="both"/>
      </w:pPr>
      <w:r>
        <w:t>2. В границах городского поселения разрешение на строительство выдаёт администрация городского поселения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Орловской области для:</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jc w:val="both"/>
            </w:pPr>
            <w:r>
              <w:t>строительства, реконструкции, капитального ремонта объектов капитального строительства федерального и регионального значения, при размещении которых допускается изъятие, в том числе путём выкупа, земельных участков;</w:t>
            </w:r>
          </w:p>
          <w:p w:rsidR="006C0B28" w:rsidRDefault="000B303F">
            <w:pPr>
              <w:jc w:val="both"/>
              <w:rPr>
                <w:rFonts w:eastAsia="Calibri"/>
              </w:rPr>
            </w:pPr>
            <w:r>
              <w:t>строительства на земельных участках, на которые не распространяется действие градостроительного регламента или для которых не установлен градостроительный регламент.</w:t>
            </w:r>
          </w:p>
        </w:tc>
      </w:tr>
    </w:tbl>
    <w:p w:rsidR="006C0B28" w:rsidRDefault="000B303F">
      <w:pPr>
        <w:ind w:firstLine="540"/>
        <w:jc w:val="both"/>
      </w:pPr>
      <w:bookmarkStart w:id="280" w:name="sub_5107"/>
      <w:r>
        <w:t>3. В целях строительства, реконструкции объекта капитального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которому прилагаются следующие документы:</w:t>
      </w:r>
    </w:p>
    <w:p w:rsidR="006C0B28" w:rsidRDefault="000B303F">
      <w:pPr>
        <w:ind w:firstLine="540"/>
        <w:jc w:val="both"/>
      </w:pPr>
      <w:bookmarkStart w:id="281" w:name="sub_51071"/>
      <w:bookmarkEnd w:id="280"/>
      <w:r>
        <w:t>1) правоустанавливающие документы на земельный участок;</w:t>
      </w:r>
    </w:p>
    <w:p w:rsidR="006C0B28" w:rsidRDefault="000B303F">
      <w:pPr>
        <w:ind w:firstLine="540"/>
        <w:jc w:val="both"/>
      </w:pPr>
      <w:bookmarkStart w:id="282" w:name="sub_51072"/>
      <w:bookmarkEnd w:id="281"/>
      <w:r>
        <w:t>2) градостроительный план земельного участка;</w:t>
      </w:r>
    </w:p>
    <w:p w:rsidR="006C0B28" w:rsidRDefault="000B303F">
      <w:pPr>
        <w:ind w:firstLine="540"/>
        <w:jc w:val="both"/>
      </w:pPr>
      <w:bookmarkStart w:id="283" w:name="sub_51073"/>
      <w:bookmarkEnd w:id="282"/>
      <w:r>
        <w:t>3) материалы, содержащиеся в проектной документации:</w:t>
      </w:r>
    </w:p>
    <w:tbl>
      <w:tblPr>
        <w:tblW w:w="9369" w:type="dxa"/>
        <w:tblInd w:w="279" w:type="dxa"/>
        <w:tblLook w:val="04A0" w:firstRow="1" w:lastRow="0" w:firstColumn="1" w:lastColumn="0" w:noHBand="0" w:noVBand="1"/>
      </w:tblPr>
      <w:tblGrid>
        <w:gridCol w:w="369"/>
        <w:gridCol w:w="9000"/>
      </w:tblGrid>
      <w:tr w:rsidR="006C0B28">
        <w:tc>
          <w:tcPr>
            <w:tcW w:w="369" w:type="dxa"/>
          </w:tcPr>
          <w:bookmarkEnd w:id="283"/>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jc w:val="both"/>
            </w:pPr>
            <w:bookmarkStart w:id="284" w:name="sub_510731"/>
            <w:r>
              <w:t>пояснительная записка;</w:t>
            </w:r>
          </w:p>
          <w:p w:rsidR="006C0B28" w:rsidRDefault="000B303F">
            <w:pPr>
              <w:jc w:val="both"/>
            </w:pPr>
            <w:bookmarkStart w:id="285" w:name="sub_510732"/>
            <w:bookmarkEnd w:id="284"/>
            <w: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сервитутов;</w:t>
            </w:r>
          </w:p>
          <w:p w:rsidR="006C0B28" w:rsidRDefault="000B303F">
            <w:pPr>
              <w:jc w:val="both"/>
            </w:pPr>
            <w:bookmarkStart w:id="286" w:name="sub_510733"/>
            <w:bookmarkEnd w:id="285"/>
            <w:r>
              <w:t xml:space="preserve">схема планировочной организации земельного участка, подтверждающая расположение линейного объекта в пределах </w:t>
            </w:r>
            <w:hyperlink w:anchor="sub_1011" w:history="1">
              <w:r>
                <w:t xml:space="preserve"> красных линий</w:t>
              </w:r>
            </w:hyperlink>
            <w:r>
              <w:t>, утвержденных в составе документации по планировке территории применительно к линейным объектам;</w:t>
            </w:r>
          </w:p>
          <w:p w:rsidR="006C0B28" w:rsidRDefault="000B303F">
            <w:pPr>
              <w:jc w:val="both"/>
            </w:pPr>
            <w:bookmarkStart w:id="287" w:name="sub_510734"/>
            <w:bookmarkEnd w:id="286"/>
            <w:r>
              <w:t>схемы, отображающие архитектурные решения;</w:t>
            </w:r>
          </w:p>
          <w:p w:rsidR="006C0B28" w:rsidRDefault="000B303F">
            <w:pPr>
              <w:jc w:val="both"/>
            </w:pPr>
            <w:bookmarkStart w:id="288" w:name="sub_510735"/>
            <w:bookmarkEnd w:id="287"/>
            <w: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C0B28" w:rsidRDefault="000B303F">
            <w:pPr>
              <w:jc w:val="both"/>
            </w:pPr>
            <w:bookmarkStart w:id="289" w:name="sub_510736"/>
            <w:bookmarkEnd w:id="288"/>
            <w:r>
              <w:t>проект организации строительства объекта капитального строительства;</w:t>
            </w:r>
          </w:p>
          <w:p w:rsidR="006C0B28" w:rsidRDefault="000B303F">
            <w:pPr>
              <w:jc w:val="both"/>
              <w:rPr>
                <w:rFonts w:eastAsia="Calibri"/>
              </w:rPr>
            </w:pPr>
            <w:bookmarkStart w:id="290" w:name="sub_510737"/>
            <w:bookmarkEnd w:id="289"/>
            <w:r>
              <w:t xml:space="preserve">проект организации работ по сносу или демонтажу объектов капитального </w:t>
            </w:r>
            <w:r>
              <w:lastRenderedPageBreak/>
              <w:t>строительства, их частей;</w:t>
            </w:r>
            <w:bookmarkEnd w:id="290"/>
          </w:p>
        </w:tc>
      </w:tr>
    </w:tbl>
    <w:p w:rsidR="006C0B28" w:rsidRDefault="000B303F">
      <w:pPr>
        <w:ind w:firstLine="540"/>
        <w:jc w:val="both"/>
      </w:pPr>
      <w:r>
        <w:lastRenderedPageBreak/>
        <w:t xml:space="preserve">4) положительное заключение государственной экспертизы проектной документации (применительно к проектной документации объектов, предусмотренных </w:t>
      </w:r>
      <w:hyperlink w:anchor="sub_49" w:history="1">
        <w:r>
          <w:t xml:space="preserve"> статьей 49</w:t>
        </w:r>
      </w:hyperlink>
      <w: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sub_4906" w:history="1">
        <w:r>
          <w:t xml:space="preserve"> частью 6 статьи 49</w:t>
        </w:r>
      </w:hyperlink>
      <w:r>
        <w:t xml:space="preserve"> Градостроительного кодекса Российской Федерации;</w:t>
      </w:r>
    </w:p>
    <w:p w:rsidR="006C0B28" w:rsidRDefault="000B303F">
      <w:pPr>
        <w:ind w:firstLine="540"/>
        <w:jc w:val="both"/>
      </w:pPr>
      <w:bookmarkStart w:id="291" w:name="sub_51075"/>
      <w:r>
        <w:t xml:space="preserve">5) разрешение на отклонение от предельных параметров разрешенного строительства, </w:t>
      </w:r>
      <w:hyperlink w:anchor="sub_1014" w:history="1">
        <w:r>
          <w:t>реконструкции</w:t>
        </w:r>
      </w:hyperlink>
      <w:r>
        <w:t xml:space="preserve"> (в случае, если застройщику было предоставлено такое разрешение в соответствии с законодательством и настоящими Правилами);</w:t>
      </w:r>
    </w:p>
    <w:p w:rsidR="006C0B28" w:rsidRDefault="000B303F">
      <w:pPr>
        <w:ind w:firstLine="540"/>
        <w:jc w:val="both"/>
      </w:pPr>
      <w:bookmarkStart w:id="292" w:name="sub_51076"/>
      <w:bookmarkEnd w:id="291"/>
      <w:r>
        <w:t>6) согласие всех правообладателей объекта капитального строительства в случае реконструкции такого объекта.</w:t>
      </w:r>
    </w:p>
    <w:p w:rsidR="006C0B28" w:rsidRDefault="000B303F">
      <w:pPr>
        <w:ind w:firstLine="540"/>
        <w:jc w:val="both"/>
      </w:pPr>
      <w:bookmarkStart w:id="293" w:name="sub_5108"/>
      <w:bookmarkEnd w:id="292"/>
      <w:r>
        <w:t>К заявлению также может прилагаться положительное заключение негосударственной экспертизы проектной документации.</w:t>
      </w:r>
    </w:p>
    <w:p w:rsidR="006C0B28" w:rsidRDefault="000B303F">
      <w:pPr>
        <w:ind w:firstLine="540"/>
        <w:jc w:val="both"/>
      </w:pPr>
      <w:bookmarkStart w:id="294" w:name="sub_5109"/>
      <w:bookmarkEnd w:id="293"/>
      <w:r>
        <w:t xml:space="preserve">4. В целях строительства, реконструкции, капитального ремонта объекта индивидуального жилищного строительства </w:t>
      </w:r>
      <w:hyperlink w:anchor="sub_1016" w:history="1">
        <w:r>
          <w:t xml:space="preserve"> застройщик</w:t>
        </w:r>
      </w:hyperlink>
      <w:r>
        <w:t xml:space="preserve"> направляет в уполномоченный на выдачу разрешения  орган  заявление с приложением следующих документов:</w:t>
      </w:r>
      <w:bookmarkEnd w:id="294"/>
    </w:p>
    <w:p w:rsidR="006C0B28" w:rsidRDefault="000B303F">
      <w:pPr>
        <w:ind w:firstLine="540"/>
        <w:jc w:val="both"/>
      </w:pPr>
      <w:bookmarkStart w:id="295" w:name="sub_51091"/>
      <w:r>
        <w:t>- правоустанавливающие документы на земельный участок;</w:t>
      </w:r>
    </w:p>
    <w:p w:rsidR="006C0B28" w:rsidRDefault="000B303F">
      <w:pPr>
        <w:ind w:firstLine="540"/>
        <w:jc w:val="both"/>
      </w:pPr>
      <w:bookmarkStart w:id="296" w:name="sub_51092"/>
      <w:bookmarkEnd w:id="295"/>
      <w:r>
        <w:t>- градостроительный план земельного участка;</w:t>
      </w:r>
    </w:p>
    <w:p w:rsidR="006C0B28" w:rsidRDefault="000B303F">
      <w:pPr>
        <w:ind w:firstLine="540"/>
        <w:jc w:val="both"/>
      </w:pPr>
      <w:bookmarkStart w:id="297" w:name="sub_51093"/>
      <w:bookmarkEnd w:id="296"/>
      <w:r>
        <w:t>- схема планировочной организации земельного участка с обозначением места размещения объекта индивидуального жилищного строительства.</w:t>
      </w:r>
    </w:p>
    <w:p w:rsidR="006C0B28" w:rsidRDefault="000B303F">
      <w:pPr>
        <w:ind w:firstLine="540"/>
        <w:jc w:val="both"/>
      </w:pPr>
      <w:bookmarkStart w:id="298" w:name="sub_51010"/>
      <w:bookmarkEnd w:id="297"/>
      <w:r>
        <w:t>5. Для получения разрешения на строительство не допускается требовать иные документы, за исключением указанных в пунктах 3 и 4 настоящей статьи.</w:t>
      </w:r>
    </w:p>
    <w:p w:rsidR="006C0B28" w:rsidRDefault="000B303F">
      <w:pPr>
        <w:ind w:firstLine="540"/>
        <w:jc w:val="both"/>
      </w:pPr>
      <w:bookmarkStart w:id="299" w:name="sub_51011"/>
      <w:bookmarkEnd w:id="298"/>
      <w:r>
        <w:t>6. Администрация городского поселения или иной уполномоченный на выдачу разрешений на строительство орган в течение десяти дней со дня получения заявления о выдаче разрешения на строительство:</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bookmarkStart w:id="300" w:name="sub_510113"/>
            <w:bookmarkEnd w:id="299"/>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jc w:val="both"/>
            </w:pPr>
            <w:bookmarkStart w:id="301" w:name="sub_510111"/>
            <w:r>
              <w:t>проводят проверку наличия документов, прилагаемых к заявлению;</w:t>
            </w:r>
          </w:p>
          <w:p w:rsidR="006C0B28" w:rsidRDefault="000B303F">
            <w:pPr>
              <w:jc w:val="both"/>
            </w:pPr>
            <w:bookmarkStart w:id="302" w:name="sub_510112"/>
            <w:bookmarkEnd w:id="301"/>
            <w:r>
              <w:t>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bookmarkEnd w:id="302"/>
          <w:p w:rsidR="006C0B28" w:rsidRDefault="000B303F">
            <w:pPr>
              <w:jc w:val="both"/>
              <w:rPr>
                <w:rFonts w:eastAsia="Calibri"/>
              </w:rPr>
            </w:pPr>
            <w:r>
              <w:t>выдают разрешение на строительство или отказывают в выдаче такого разрешения с указанием причин отказа.</w:t>
            </w:r>
          </w:p>
        </w:tc>
      </w:tr>
    </w:tbl>
    <w:p w:rsidR="006C0B28" w:rsidRDefault="000B303F">
      <w:pPr>
        <w:ind w:firstLine="540"/>
        <w:jc w:val="both"/>
      </w:pPr>
      <w:bookmarkStart w:id="303" w:name="sub_51012"/>
      <w:bookmarkEnd w:id="300"/>
      <w:r>
        <w:t>По заявлению застройщика могут выдаваться разрешения на отдельные этапы строительства, реконструкции.</w:t>
      </w:r>
    </w:p>
    <w:p w:rsidR="006C0B28" w:rsidRDefault="000B303F">
      <w:pPr>
        <w:ind w:firstLine="540"/>
        <w:jc w:val="both"/>
      </w:pPr>
      <w:bookmarkStart w:id="304" w:name="sub_51014"/>
      <w:bookmarkEnd w:id="303"/>
      <w:r>
        <w:t>7. Отказ в выдаче разрешения на строительство может быть оспорен застройщиком в судебном порядке.</w:t>
      </w:r>
    </w:p>
    <w:p w:rsidR="006C0B28" w:rsidRDefault="000B303F">
      <w:pPr>
        <w:ind w:firstLine="540"/>
        <w:jc w:val="both"/>
      </w:pPr>
      <w:bookmarkStart w:id="305" w:name="sub_51015"/>
      <w:bookmarkEnd w:id="304"/>
      <w:r>
        <w:t>8. Выдача разрешения на строительство осуществляется без взимания платы.</w:t>
      </w:r>
    </w:p>
    <w:p w:rsidR="006C0B28" w:rsidRDefault="000B303F">
      <w:pPr>
        <w:ind w:firstLine="540"/>
        <w:jc w:val="both"/>
      </w:pPr>
      <w:r>
        <w:t xml:space="preserve">9. В течение трех дней со дня выдачи разрешения на строительство его копия направляется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sub_5403" w:history="1">
        <w:r>
          <w:t xml:space="preserve"> части 3 статьи 54</w:t>
        </w:r>
      </w:hyperlink>
      <w:r>
        <w:t xml:space="preserve"> Градостроительного кодекса Российской Федерации, или в орган исполнительной власти Орловской области,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6C0B28" w:rsidRDefault="000B303F">
      <w:pPr>
        <w:ind w:firstLine="540"/>
        <w:jc w:val="both"/>
      </w:pPr>
      <w:bookmarkStart w:id="306" w:name="sub_51016"/>
      <w:bookmarkEnd w:id="305"/>
      <w:r>
        <w:t>10. Форма разрешения на строительство утверждена Постановлением  Правительства Российской Федерации от 24.11.2005 г. № 698.</w:t>
      </w:r>
    </w:p>
    <w:p w:rsidR="006C0B28" w:rsidRDefault="000B303F">
      <w:pPr>
        <w:ind w:firstLine="540"/>
        <w:jc w:val="both"/>
      </w:pPr>
      <w:bookmarkStart w:id="307" w:name="sub_51017"/>
      <w:bookmarkEnd w:id="306"/>
      <w:r>
        <w:lastRenderedPageBreak/>
        <w:t>11. Выдача разрешения на строительство не требуется в случае:</w:t>
      </w:r>
      <w:bookmarkEnd w:id="307"/>
    </w:p>
    <w:p w:rsidR="006C0B28" w:rsidRDefault="000B303F">
      <w:pPr>
        <w:ind w:firstLine="540"/>
        <w:jc w:val="both"/>
      </w:pPr>
      <w:bookmarkStart w:id="308" w:name="sub_510171"/>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6C0B28" w:rsidRDefault="000B303F">
      <w:pPr>
        <w:ind w:firstLine="540"/>
        <w:jc w:val="both"/>
      </w:pPr>
      <w:bookmarkStart w:id="309" w:name="sub_510172"/>
      <w:bookmarkEnd w:id="308"/>
      <w:r>
        <w:t xml:space="preserve">2) строительства, реконструкции объектов, не являющихся </w:t>
      </w:r>
      <w:hyperlink w:anchor="sub_1010" w:history="1">
        <w:r>
          <w:t xml:space="preserve"> объектами капитального строительства</w:t>
        </w:r>
      </w:hyperlink>
      <w:r>
        <w:t xml:space="preserve"> (киосков, навесов и других);</w:t>
      </w:r>
    </w:p>
    <w:p w:rsidR="006C0B28" w:rsidRDefault="000B303F">
      <w:pPr>
        <w:ind w:firstLine="540"/>
        <w:jc w:val="both"/>
      </w:pPr>
      <w:bookmarkStart w:id="310" w:name="sub_510173"/>
      <w:bookmarkEnd w:id="309"/>
      <w:r>
        <w:t>3) строительства на земельном участке строений и сооружений вспомогательного использования;</w:t>
      </w:r>
    </w:p>
    <w:p w:rsidR="006C0B28" w:rsidRDefault="000B303F">
      <w:pPr>
        <w:ind w:firstLine="540"/>
        <w:jc w:val="both"/>
      </w:pPr>
      <w:bookmarkStart w:id="311" w:name="sub_510174"/>
      <w:bookmarkEnd w:id="310"/>
      <w: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w:anchor="sub_109" w:history="1">
        <w:r>
          <w:t xml:space="preserve"> градостроительным регламентом</w:t>
        </w:r>
      </w:hyperlink>
      <w:r>
        <w:t>;</w:t>
      </w:r>
    </w:p>
    <w:p w:rsidR="006C0B28" w:rsidRDefault="000B303F">
      <w:pPr>
        <w:ind w:firstLine="540"/>
        <w:jc w:val="both"/>
      </w:pPr>
      <w:bookmarkStart w:id="312" w:name="sub_510175"/>
      <w:bookmarkEnd w:id="311"/>
      <w:r>
        <w:t xml:space="preserve">5) иных случаях, если в соответствии с Градостроительным кодексом Российской Федерации, законодательством Орловской области о </w:t>
      </w:r>
      <w:hyperlink w:anchor="sub_101" w:history="1">
        <w:r>
          <w:t xml:space="preserve"> градостроительной деятельности</w:t>
        </w:r>
      </w:hyperlink>
      <w:r>
        <w:t xml:space="preserve"> получение разрешения на строительство не требуется.</w:t>
      </w:r>
    </w:p>
    <w:p w:rsidR="006C0B28" w:rsidRDefault="000B303F">
      <w:pPr>
        <w:pStyle w:val="af5"/>
        <w:ind w:left="0" w:firstLine="540"/>
        <w:rPr>
          <w:color w:val="auto"/>
          <w:sz w:val="24"/>
          <w:szCs w:val="24"/>
        </w:rPr>
      </w:pPr>
      <w:r>
        <w:rPr>
          <w:rFonts w:ascii="Times New Roman" w:hAnsi="Times New Roman" w:cs="Times New Roman"/>
          <w:i w:val="0"/>
          <w:color w:val="auto"/>
          <w:sz w:val="24"/>
          <w:szCs w:val="24"/>
        </w:rPr>
        <w:t>Положения данного пункта применяются также в отношении указанных в нем объектов, которые были построены, реконструированы или изменены до введения в действие Градостроительного кодекса Российской Федерации.</w:t>
      </w:r>
    </w:p>
    <w:p w:rsidR="006C0B28" w:rsidRDefault="000B303F">
      <w:pPr>
        <w:ind w:firstLine="540"/>
        <w:jc w:val="both"/>
      </w:pPr>
      <w:bookmarkStart w:id="313" w:name="sub_51018"/>
      <w:bookmarkEnd w:id="312"/>
      <w: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указанных в подпунктах 2, 7 пункта 8 статьи 54 настоящих Правил,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6C0B28" w:rsidRDefault="000B303F">
      <w:pPr>
        <w:ind w:firstLine="540"/>
        <w:jc w:val="both"/>
      </w:pPr>
      <w:bookmarkStart w:id="314" w:name="sub_51019"/>
      <w:bookmarkEnd w:id="313"/>
      <w:r>
        <w:t>13.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6C0B28" w:rsidRDefault="000B303F">
      <w:pPr>
        <w:ind w:firstLine="540"/>
        <w:jc w:val="both"/>
      </w:pPr>
      <w:bookmarkStart w:id="315" w:name="sub_51020"/>
      <w:bookmarkEnd w:id="314"/>
      <w:r>
        <w:t>14. 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6C0B28" w:rsidRDefault="000B303F">
      <w:pPr>
        <w:ind w:firstLine="540"/>
        <w:jc w:val="both"/>
      </w:pPr>
      <w:bookmarkStart w:id="316" w:name="sub_51021"/>
      <w:bookmarkEnd w:id="315"/>
      <w:r>
        <w:t>15. Срок действия разрешения на строительство при переходе права на земельный участок и объекты капитального строительства сохраняется.</w:t>
      </w:r>
    </w:p>
    <w:p w:rsidR="006C0B28" w:rsidRDefault="000B303F">
      <w:pPr>
        <w:ind w:firstLine="540"/>
        <w:jc w:val="both"/>
      </w:pPr>
      <w:bookmarkStart w:id="317" w:name="sub_51022"/>
      <w:bookmarkStart w:id="318" w:name="sub_51023"/>
      <w:bookmarkEnd w:id="316"/>
      <w:bookmarkEnd w:id="317"/>
      <w:r>
        <w:t>16.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bookmarkEnd w:id="318"/>
    </w:p>
    <w:p w:rsidR="006C0B28" w:rsidRDefault="000B303F">
      <w:pPr>
        <w:pStyle w:val="a6"/>
        <w:spacing w:after="0"/>
        <w:ind w:left="0" w:firstLine="540"/>
        <w:jc w:val="both"/>
      </w:pPr>
      <w:r>
        <w:t>17.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w:t>
      </w:r>
    </w:p>
    <w:p w:rsidR="006C0B28" w:rsidRDefault="006C0B28">
      <w:pPr>
        <w:pStyle w:val="af4"/>
        <w:ind w:left="0" w:firstLine="540"/>
        <w:rPr>
          <w:rFonts w:ascii="Times New Roman" w:hAnsi="Times New Roman" w:cs="Times New Roman"/>
          <w:b/>
          <w:bCs/>
          <w:sz w:val="24"/>
          <w:szCs w:val="24"/>
        </w:rPr>
      </w:pPr>
      <w:bookmarkStart w:id="319" w:name="sub_520"/>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56.</w:t>
            </w:r>
          </w:p>
        </w:tc>
        <w:tc>
          <w:tcPr>
            <w:tcW w:w="7336" w:type="dxa"/>
          </w:tcPr>
          <w:p w:rsidR="006C0B28" w:rsidRDefault="000B303F">
            <w:pPr>
              <w:ind w:left="-112" w:right="-1"/>
              <w:rPr>
                <w:b/>
              </w:rPr>
            </w:pPr>
            <w:r>
              <w:rPr>
                <w:b/>
              </w:rPr>
              <w:t>Осуществление строительства, реконструкции, капитального ремонта объекта капитального строительства.</w:t>
            </w:r>
          </w:p>
        </w:tc>
      </w:tr>
    </w:tbl>
    <w:p w:rsidR="006C0B28" w:rsidRDefault="006C0B28"/>
    <w:p w:rsidR="006C0B28" w:rsidRDefault="000B303F">
      <w:pPr>
        <w:ind w:firstLine="540"/>
        <w:jc w:val="both"/>
      </w:pPr>
      <w:bookmarkStart w:id="320" w:name="sub_5201"/>
      <w:bookmarkEnd w:id="319"/>
      <w:r>
        <w:t xml:space="preserve">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w:t>
      </w:r>
      <w:r>
        <w:lastRenderedPageBreak/>
        <w:t>характеристики надежности и безопасности таких объектов, регулируется Градостроительным кодексом Российской Федерации, федеральными законами,  иными нормативными правовыми актами Российской Федерации.</w:t>
      </w:r>
    </w:p>
    <w:p w:rsidR="006C0B28" w:rsidRDefault="000B303F">
      <w:pPr>
        <w:ind w:firstLine="540"/>
        <w:jc w:val="both"/>
      </w:pPr>
      <w:bookmarkStart w:id="321" w:name="sub_5203"/>
      <w:bookmarkEnd w:id="320"/>
      <w:r>
        <w:t xml:space="preserve">2. Лицами, осуществляющими строительство, могут являться </w:t>
      </w:r>
      <w:hyperlink w:anchor="sub_1016" w:history="1">
        <w:r>
          <w:t>застройщик</w:t>
        </w:r>
      </w:hyperlink>
      <w:r>
        <w:t xml:space="preserve"> либо привлекаемое застройщиком или заказчиком на основании договора физическое или юридическое лицо, соответствующие требованиям</w:t>
      </w:r>
      <w:bookmarkStart w:id="322" w:name="sub_5204"/>
      <w:bookmarkEnd w:id="321"/>
      <w:r>
        <w:t xml:space="preserve"> законодательства Российской Федерации, предъявляемым к лицам, осуществляющим строительство</w:t>
      </w:r>
    </w:p>
    <w:p w:rsidR="006C0B28" w:rsidRDefault="000B303F">
      <w:pPr>
        <w:ind w:firstLine="540"/>
        <w:jc w:val="both"/>
      </w:pPr>
      <w:r>
        <w:t>3. При осуществлении строительства, реконструкции, капитального ремонта объекта капитального строительства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6C0B28" w:rsidRDefault="000B303F">
      <w:pPr>
        <w:ind w:firstLine="540"/>
        <w:jc w:val="both"/>
      </w:pPr>
      <w:bookmarkStart w:id="323" w:name="sub_5205"/>
      <w:bookmarkEnd w:id="322"/>
      <w:r>
        <w:t>4. В случае, если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работ должен направить в уполномоченные на осуществление государственного строительного надзора органы извещение о начале таких работ с приложением следующих документов:</w:t>
      </w:r>
    </w:p>
    <w:p w:rsidR="006C0B28" w:rsidRDefault="000B303F">
      <w:pPr>
        <w:ind w:firstLine="540"/>
        <w:jc w:val="both"/>
      </w:pPr>
      <w:bookmarkStart w:id="324" w:name="sub_52051"/>
      <w:bookmarkEnd w:id="323"/>
      <w:r>
        <w:t>1) копии разрешения на строительство;</w:t>
      </w:r>
    </w:p>
    <w:bookmarkEnd w:id="324"/>
    <w:p w:rsidR="006C0B28" w:rsidRDefault="000B303F">
      <w:pPr>
        <w:ind w:firstLine="540"/>
        <w:jc w:val="both"/>
      </w:pPr>
      <w:r>
        <w:t>2) проектной документации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6C0B28" w:rsidRDefault="000B303F">
      <w:pPr>
        <w:ind w:firstLine="540"/>
        <w:jc w:val="both"/>
      </w:pPr>
      <w:bookmarkStart w:id="325" w:name="sub_52053"/>
      <w:r>
        <w:t xml:space="preserve">3) копии документа о вынесении на местность линий отступа от </w:t>
      </w:r>
      <w:hyperlink w:anchor="sub_1011" w:history="1">
        <w:r>
          <w:t xml:space="preserve"> красных линий</w:t>
        </w:r>
      </w:hyperlink>
      <w:r>
        <w:t>;</w:t>
      </w:r>
    </w:p>
    <w:p w:rsidR="006C0B28" w:rsidRDefault="000B303F">
      <w:pPr>
        <w:ind w:firstLine="540"/>
        <w:jc w:val="both"/>
      </w:pPr>
      <w:bookmarkStart w:id="326" w:name="sub_52054"/>
      <w:bookmarkEnd w:id="325"/>
      <w:r>
        <w:t xml:space="preserve">4) общего и специального журналов, в которых ведется учет выполнения </w:t>
      </w:r>
      <w:proofErr w:type="gramStart"/>
      <w:r>
        <w:t xml:space="preserve">работ;   </w:t>
      </w:r>
      <w:proofErr w:type="gramEnd"/>
      <w:r>
        <w:t>(*)</w:t>
      </w:r>
    </w:p>
    <w:bookmarkEnd w:id="326"/>
    <w:p w:rsidR="006C0B28" w:rsidRDefault="000B303F">
      <w:pPr>
        <w:ind w:firstLine="540"/>
        <w:jc w:val="both"/>
      </w:pPr>
      <w:r>
        <w:t>5) положительного заключения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w:t>
      </w:r>
    </w:p>
    <w:p w:rsidR="006C0B28" w:rsidRDefault="000B303F">
      <w:pPr>
        <w:ind w:firstLine="540"/>
        <w:jc w:val="both"/>
      </w:pPr>
      <w:bookmarkStart w:id="327" w:name="sub_5206"/>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w:t>
      </w:r>
    </w:p>
    <w:p w:rsidR="006C0B28" w:rsidRDefault="000B303F">
      <w:pPr>
        <w:ind w:firstLine="540"/>
        <w:jc w:val="both"/>
      </w:pPr>
      <w:r>
        <w:t>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6C0B28" w:rsidRDefault="000B303F">
      <w:pPr>
        <w:ind w:firstLine="540"/>
        <w:jc w:val="both"/>
      </w:pPr>
      <w:bookmarkStart w:id="328" w:name="sub_5207"/>
      <w:bookmarkEnd w:id="327"/>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w:t>
      </w:r>
      <w:hyperlink w:anchor="sub_1014" w:history="1">
        <w:r>
          <w:t xml:space="preserve"> реконструкции</w:t>
        </w:r>
      </w:hyperlink>
      <w:r>
        <w:t xml:space="preserve">,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w:t>
      </w:r>
      <w:r>
        <w:lastRenderedPageBreak/>
        <w:t>в нее соответствующих изменений в порядке, установленном Правительством Российской Федерации.</w:t>
      </w:r>
    </w:p>
    <w:p w:rsidR="006C0B28" w:rsidRDefault="000B303F">
      <w:pPr>
        <w:ind w:firstLine="540"/>
        <w:jc w:val="both"/>
      </w:pPr>
      <w:bookmarkStart w:id="329" w:name="sub_5208"/>
      <w:bookmarkEnd w:id="328"/>
      <w:r>
        <w:t>8. В случае обнаружения в процессе строительных работ объекта, обладающего признаками объекта культурного наследия, лицо, осуществляющее строительство, должно в установленном законодательством порядке приостановить работы и известить об обнаружении такого объекта органы, предусмотренные законодательством Российской Федерации об объектах культурного наследия.</w:t>
      </w:r>
    </w:p>
    <w:bookmarkEnd w:id="329"/>
    <w:p w:rsidR="006C0B28" w:rsidRDefault="000B303F">
      <w:pPr>
        <w:ind w:firstLine="540"/>
        <w:jc w:val="both"/>
      </w:pPr>
      <w:r>
        <w:t>(*)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утвержден приказом Федеральной службы по экологическому, технологическому и атомному надзору от 12.01.2007г. № 7.</w:t>
      </w:r>
    </w:p>
    <w:p w:rsidR="006C0B28" w:rsidRDefault="006C0B28">
      <w:pPr>
        <w:jc w:val="both"/>
        <w:rPr>
          <w:sz w:val="28"/>
          <w:szCs w:val="28"/>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right="-108"/>
              <w:jc w:val="both"/>
              <w:rPr>
                <w:rFonts w:eastAsia="Calibri"/>
                <w:b/>
              </w:rPr>
            </w:pPr>
            <w:r>
              <w:rPr>
                <w:rFonts w:eastAsia="Calibri"/>
                <w:b/>
              </w:rPr>
              <w:t>Статья 57.</w:t>
            </w:r>
          </w:p>
        </w:tc>
        <w:tc>
          <w:tcPr>
            <w:tcW w:w="7336" w:type="dxa"/>
          </w:tcPr>
          <w:p w:rsidR="006C0B28" w:rsidRDefault="000B303F">
            <w:pPr>
              <w:ind w:right="-1"/>
              <w:rPr>
                <w:b/>
              </w:rPr>
            </w:pPr>
            <w:r>
              <w:rPr>
                <w:b/>
              </w:rPr>
              <w:t>Строительный контроль и государственный строительный надзор.</w:t>
            </w:r>
          </w:p>
        </w:tc>
      </w:tr>
    </w:tbl>
    <w:p w:rsidR="006C0B28" w:rsidRDefault="006C0B28">
      <w:pPr>
        <w:ind w:firstLine="540"/>
        <w:jc w:val="both"/>
        <w:rPr>
          <w:sz w:val="28"/>
          <w:szCs w:val="28"/>
        </w:rPr>
      </w:pPr>
    </w:p>
    <w:p w:rsidR="006C0B28" w:rsidRDefault="000B303F">
      <w:pPr>
        <w:ind w:firstLine="540"/>
        <w:jc w:val="both"/>
      </w:pPr>
      <w:r>
        <w:t xml:space="preserve">1. </w:t>
      </w:r>
      <w:r>
        <w:rPr>
          <w:b/>
        </w:rPr>
        <w:t>Строительный контроль</w:t>
      </w:r>
      <w: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6C0B28" w:rsidRDefault="000B303F">
      <w:pPr>
        <w:ind w:firstLine="540"/>
        <w:jc w:val="both"/>
      </w:pPr>
      <w:r>
        <w:t>Строительный контроль проводится:</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tc>
        <w:tc>
          <w:tcPr>
            <w:tcW w:w="9000" w:type="dxa"/>
          </w:tcPr>
          <w:p w:rsidR="006C0B28" w:rsidRDefault="000B303F">
            <w:pPr>
              <w:jc w:val="both"/>
            </w:pPr>
            <w:r>
              <w:t>лицом, осуществляющим строительство;</w:t>
            </w:r>
          </w:p>
          <w:p w:rsidR="006C0B28" w:rsidRDefault="000B303F">
            <w:pPr>
              <w:jc w:val="both"/>
              <w:rPr>
                <w:rFonts w:eastAsia="Calibri"/>
              </w:rPr>
            </w:pPr>
            <w:r>
              <w:t>застройщиком или заказчиком (в случае осуществления строительства, реконструкции, капитального ремонта на основании договора).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tc>
      </w:tr>
    </w:tbl>
    <w:p w:rsidR="006C0B28" w:rsidRDefault="000B303F">
      <w:pPr>
        <w:ind w:firstLine="540"/>
        <w:jc w:val="both"/>
      </w:pPr>
      <w: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6C0B28" w:rsidRDefault="000B303F">
      <w:pPr>
        <w:ind w:firstLine="540"/>
        <w:jc w:val="both"/>
      </w:pPr>
      <w:r>
        <w:t xml:space="preserve">2. В процессе строительства, реконструкции, капитального ремонта объекта капитального строительства должен проводиться контроль за выполнением работ, которые оказывают влияние на безопасность </w:t>
      </w:r>
      <w:proofErr w:type="gramStart"/>
      <w:r>
        <w:t>объекта  и</w:t>
      </w:r>
      <w:proofErr w:type="gramEnd"/>
      <w:r>
        <w:t xml:space="preserve">  работ,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По </w:t>
      </w:r>
    </w:p>
    <w:p w:rsidR="006C0B28" w:rsidRDefault="000B303F">
      <w:pPr>
        <w:ind w:firstLine="540"/>
        <w:jc w:val="both"/>
      </w:pPr>
      <w:r>
        <w:t>результатам проведения контроля составляются акты освидетельствования указанных работ, конструкций, участков сетей инженерно-технического обеспечения.</w:t>
      </w:r>
    </w:p>
    <w:p w:rsidR="006C0B28" w:rsidRDefault="000B303F">
      <w:pPr>
        <w:ind w:firstLine="540"/>
        <w:jc w:val="both"/>
      </w:pPr>
      <w:r>
        <w:t xml:space="preserve">3. При выявлении </w:t>
      </w:r>
      <w:proofErr w:type="gramStart"/>
      <w:r>
        <w:t>недостатков</w:t>
      </w:r>
      <w:proofErr w:type="gramEnd"/>
      <w:r>
        <w:t xml:space="preserve"> указанных в пункте 2 настоящей статьи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w:t>
      </w:r>
    </w:p>
    <w:p w:rsidR="006C0B28" w:rsidRDefault="000B303F">
      <w:pPr>
        <w:ind w:firstLine="540"/>
        <w:jc w:val="both"/>
      </w:pPr>
      <w:bookmarkStart w:id="330" w:name="sub_5306"/>
      <w:bookmarkStart w:id="331" w:name="sub_5307"/>
      <w:bookmarkEnd w:id="330"/>
      <w:r>
        <w:t>4.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6C0B28" w:rsidRDefault="006C0B28">
      <w:pPr>
        <w:ind w:firstLine="540"/>
        <w:jc w:val="both"/>
      </w:pPr>
      <w:bookmarkStart w:id="332" w:name="sub_5401"/>
      <w:bookmarkEnd w:id="331"/>
    </w:p>
    <w:p w:rsidR="006C0B28" w:rsidRDefault="006C0B28">
      <w:pPr>
        <w:ind w:firstLine="540"/>
        <w:jc w:val="both"/>
      </w:pPr>
    </w:p>
    <w:p w:rsidR="006C0B28" w:rsidRDefault="006C0B28">
      <w:pPr>
        <w:ind w:firstLine="540"/>
        <w:jc w:val="both"/>
      </w:pPr>
    </w:p>
    <w:p w:rsidR="006C0B28" w:rsidRDefault="000B303F">
      <w:pPr>
        <w:ind w:firstLine="540"/>
        <w:jc w:val="both"/>
      </w:pPr>
      <w:r>
        <w:lastRenderedPageBreak/>
        <w:t xml:space="preserve">5. </w:t>
      </w:r>
      <w:r>
        <w:rPr>
          <w:b/>
        </w:rPr>
        <w:t>Государственный строительный надзор</w:t>
      </w:r>
      <w:r>
        <w:t xml:space="preserve"> осуществляется при:</w:t>
      </w:r>
    </w:p>
    <w:p w:rsidR="006C0B28" w:rsidRDefault="000B303F">
      <w:pPr>
        <w:tabs>
          <w:tab w:val="left" w:pos="720"/>
        </w:tabs>
        <w:ind w:firstLine="540"/>
        <w:jc w:val="both"/>
      </w:pPr>
      <w:bookmarkStart w:id="333" w:name="sub_54011"/>
      <w:bookmarkEnd w:id="332"/>
      <w:r>
        <w:t>1) 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6C0B28" w:rsidRDefault="000B303F">
      <w:pPr>
        <w:tabs>
          <w:tab w:val="left" w:pos="720"/>
        </w:tabs>
        <w:ind w:firstLine="540"/>
        <w:jc w:val="both"/>
      </w:pPr>
      <w:bookmarkStart w:id="334" w:name="sub_54012"/>
      <w:bookmarkEnd w:id="333"/>
      <w:r>
        <w:t>2) реконструкции, капитальном ремонте объектов капитального строительства, если проектная документация на их осуществление подлежит государственной экспертизе.</w:t>
      </w:r>
    </w:p>
    <w:p w:rsidR="006C0B28" w:rsidRDefault="000B303F">
      <w:pPr>
        <w:tabs>
          <w:tab w:val="left" w:pos="720"/>
        </w:tabs>
        <w:ind w:firstLine="540"/>
        <w:jc w:val="both"/>
      </w:pPr>
      <w:bookmarkStart w:id="335" w:name="sub_5402"/>
      <w:bookmarkEnd w:id="334"/>
      <w:r>
        <w:t>6. Предметом государственного строительного надзора является проверка соответствия выполняемых работ в процессе</w:t>
      </w:r>
      <w:hyperlink w:anchor="sub_1013" w:history="1">
        <w:r>
          <w:t xml:space="preserve"> строительства</w:t>
        </w:r>
      </w:hyperlink>
      <w:r>
        <w:t>, реконструкции, капитального ремонта объектов капитального строительства требованиям технических регламентов и проектной документации.</w:t>
      </w:r>
    </w:p>
    <w:p w:rsidR="006C0B28" w:rsidRDefault="000B303F">
      <w:pPr>
        <w:tabs>
          <w:tab w:val="left" w:pos="720"/>
        </w:tabs>
        <w:ind w:firstLine="540"/>
        <w:jc w:val="both"/>
      </w:pPr>
      <w:bookmarkStart w:id="336" w:name="sub_5403"/>
      <w:bookmarkEnd w:id="335"/>
      <w:r>
        <w:t>7. Государственный строительный надзор осуществляется:</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bookmarkStart w:id="337" w:name="sub_5405"/>
            <w:bookmarkEnd w:id="336"/>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jc w:val="both"/>
            </w:pPr>
            <w:r>
              <w:t xml:space="preserve">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всех объектов, указанных в </w:t>
            </w:r>
            <w:hyperlink w:anchor="sub_651" w:history="1">
              <w:r>
                <w:t xml:space="preserve"> пункте 5.1 статьи 6</w:t>
              </w:r>
            </w:hyperlink>
            <w:r>
              <w:t xml:space="preserve"> Градостроительного кодекса Российской Федерации, если иное не установлено Федеральным Законом </w:t>
            </w:r>
            <w:bookmarkStart w:id="338" w:name="sub_5404"/>
            <w:r>
              <w:t xml:space="preserve">от 29.12.2004г. № 191-ФЗ «О введении в действие Градостроительного кодекса Российской Федерации»; </w:t>
            </w:r>
          </w:p>
          <w:p w:rsidR="006C0B28" w:rsidRDefault="000B303F">
            <w:pPr>
              <w:jc w:val="both"/>
              <w:rPr>
                <w:rFonts w:eastAsia="Calibri"/>
              </w:rPr>
            </w:pPr>
            <w:r>
              <w:t>органами исполнительной власти Орловской области, уполномоченными на осуществление государственного строительного надзора, за строительством, реконструкцией, капитальным ремонтом иных, кроме указанных в пункте 7 настоящей статьи</w:t>
            </w:r>
            <w:bookmarkEnd w:id="338"/>
            <w:r>
              <w:t xml:space="preserve"> объектов капитального строительства.</w:t>
            </w:r>
          </w:p>
        </w:tc>
      </w:tr>
    </w:tbl>
    <w:p w:rsidR="006C0B28" w:rsidRDefault="000B303F">
      <w:pPr>
        <w:ind w:firstLine="540"/>
        <w:jc w:val="both"/>
      </w:pPr>
      <w:r>
        <w:t>8. Должностные лица, осуществляющие государственный строительный надзор, имеют право беспрепятственного доступа на все о</w:t>
      </w:r>
      <w:hyperlink w:anchor="sub_1010" w:history="1">
        <w:r>
          <w:t>бъекты капитального строительства</w:t>
        </w:r>
      </w:hyperlink>
      <w:r>
        <w:t>, подпадающие под действие государственного строительного надзора.</w:t>
      </w:r>
    </w:p>
    <w:bookmarkEnd w:id="337"/>
    <w:p w:rsidR="006C0B28" w:rsidRDefault="000B303F">
      <w:pPr>
        <w:ind w:firstLine="540"/>
        <w:jc w:val="both"/>
      </w:pPr>
      <w:r>
        <w:t>9.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6C0B28" w:rsidRDefault="000B303F">
      <w:pPr>
        <w:ind w:firstLine="540"/>
        <w:jc w:val="both"/>
      </w:pPr>
      <w:r>
        <w:t>10.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6C0B28" w:rsidRDefault="000B303F">
      <w:pPr>
        <w:ind w:firstLine="540"/>
        <w:jc w:val="both"/>
      </w:pPr>
      <w:r>
        <w:t>11. Осуществление государственного строительного надзора производится в соответствии с Порядком, установленным Постановлением Правительства Российской Федерации от 1.02.2006г. № 54 «О государственном строительном надзоре в Российской Федерации» (с изменениями на 10.03.2009г.).</w:t>
      </w:r>
      <w:bookmarkStart w:id="339" w:name="sub_5408"/>
      <w:bookmarkEnd w:id="339"/>
    </w:p>
    <w:p w:rsidR="006C0B28" w:rsidRDefault="006C0B28">
      <w:pPr>
        <w:pStyle w:val="20"/>
        <w:spacing w:before="0" w:after="0"/>
        <w:ind w:firstLine="540"/>
        <w:jc w:val="both"/>
        <w:rPr>
          <w:rFonts w:ascii="Times New Roman" w:hAnsi="Times New Roman" w:cs="Times New Roman"/>
          <w:i w:val="0"/>
          <w:sz w:val="24"/>
          <w:szCs w:val="24"/>
        </w:rPr>
      </w:pPr>
      <w:bookmarkStart w:id="340" w:name="_Toc154142031"/>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58.</w:t>
            </w:r>
          </w:p>
        </w:tc>
        <w:tc>
          <w:tcPr>
            <w:tcW w:w="7336" w:type="dxa"/>
          </w:tcPr>
          <w:p w:rsidR="006C0B28" w:rsidRDefault="000B303F">
            <w:pPr>
              <w:ind w:left="-112" w:right="-1"/>
              <w:rPr>
                <w:b/>
              </w:rPr>
            </w:pPr>
            <w:r>
              <w:rPr>
                <w:b/>
              </w:rPr>
              <w:t>Разрешение на ввод объекта в эксплуатацию.</w:t>
            </w:r>
          </w:p>
        </w:tc>
      </w:tr>
    </w:tbl>
    <w:p w:rsidR="006C0B28" w:rsidRDefault="006C0B28"/>
    <w:bookmarkEnd w:id="340"/>
    <w:p w:rsidR="006C0B28" w:rsidRDefault="000B303F">
      <w:pPr>
        <w:pStyle w:val="7"/>
        <w:spacing w:before="0" w:after="0" w:line="240" w:lineRule="auto"/>
        <w:ind w:firstLine="540"/>
        <w:jc w:val="both"/>
      </w:pPr>
      <w:r>
        <w:t>1. По завершении работ, предусмотренных договором и проектной документацией, подрядчик передает застройщику (заказчику) следующие документы:</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7"/>
              <w:spacing w:before="0" w:after="0" w:line="240" w:lineRule="auto"/>
              <w:jc w:val="both"/>
            </w:pPr>
            <w:r>
              <w:lastRenderedPageBreak/>
              <w:t>оформленный в соответствии с установленными требованиями акт приемки объекта, подписанный подрядчиком;</w:t>
            </w:r>
          </w:p>
          <w:p w:rsidR="006C0B28" w:rsidRDefault="000B303F">
            <w:pPr>
              <w:pStyle w:val="7"/>
              <w:spacing w:before="0" w:after="0" w:line="240" w:lineRule="auto"/>
              <w:jc w:val="both"/>
            </w:pPr>
            <w: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6C0B28" w:rsidRDefault="000B303F">
            <w:pPr>
              <w:pStyle w:val="7"/>
              <w:spacing w:before="0" w:after="0" w:line="240" w:lineRule="auto"/>
              <w:jc w:val="both"/>
            </w:pPr>
            <w:r>
              <w:t xml:space="preserve">комплект исполнительных геодезических схем, акты выноса на местность красных </w:t>
            </w:r>
            <w:r>
              <w:lastRenderedPageBreak/>
              <w:t>линий, линий регулирования застройки, высотных отметок и осей зданий и сооружений, линий инженерных коммуникаций;</w:t>
            </w:r>
          </w:p>
          <w:p w:rsidR="006C0B28" w:rsidRDefault="000B303F">
            <w:pPr>
              <w:pStyle w:val="7"/>
              <w:spacing w:before="0" w:after="0" w:line="240" w:lineRule="auto"/>
              <w:jc w:val="both"/>
            </w:pPr>
            <w: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6C0B28" w:rsidRDefault="000B303F">
            <w:pPr>
              <w:pStyle w:val="7"/>
              <w:spacing w:before="0" w:after="0" w:line="240" w:lineRule="auto"/>
              <w:jc w:val="both"/>
            </w:pPr>
            <w:r>
              <w:t>паспорта на установленное оборудование;</w:t>
            </w:r>
          </w:p>
          <w:p w:rsidR="006C0B28" w:rsidRDefault="000B303F">
            <w:pPr>
              <w:pStyle w:val="7"/>
              <w:spacing w:before="0" w:after="0" w:line="240" w:lineRule="auto"/>
              <w:jc w:val="both"/>
            </w:pPr>
            <w: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6C0B28" w:rsidRDefault="000B303F">
            <w:pPr>
              <w:pStyle w:val="7"/>
              <w:spacing w:before="0" w:after="0" w:line="240" w:lineRule="auto"/>
              <w:jc w:val="both"/>
            </w:pPr>
            <w:r>
              <w:t>журнал авторского надзора представителей организации, подготовившей проектную документацию - в случае ведения такого журнала;</w:t>
            </w:r>
          </w:p>
          <w:p w:rsidR="006C0B28" w:rsidRDefault="000B303F">
            <w:pPr>
              <w:pStyle w:val="7"/>
              <w:spacing w:before="0" w:after="0" w:line="240" w:lineRule="auto"/>
              <w:jc w:val="both"/>
            </w:pPr>
            <w: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6C0B28" w:rsidRDefault="000B303F">
            <w:pPr>
              <w:pStyle w:val="7"/>
              <w:spacing w:before="0" w:after="0" w:line="240" w:lineRule="auto"/>
              <w:jc w:val="both"/>
            </w:pPr>
            <w:r>
              <w:t>предписания (акты) органов государственного строительного надзора и документы, свидетельствующие об их исполнении;</w:t>
            </w:r>
          </w:p>
          <w:p w:rsidR="006C0B28" w:rsidRDefault="000B303F">
            <w:pPr>
              <w:pStyle w:val="7"/>
              <w:spacing w:before="0" w:after="0" w:line="240" w:lineRule="auto"/>
              <w:jc w:val="both"/>
            </w:pPr>
            <w: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6C0B28" w:rsidRDefault="000B303F">
            <w:pPr>
              <w:jc w:val="both"/>
              <w:rPr>
                <w:rFonts w:eastAsia="Calibri"/>
              </w:rPr>
            </w:pPr>
            <w:r>
              <w:t>иные предусмотренные законодательством и договором документы.</w:t>
            </w:r>
          </w:p>
        </w:tc>
      </w:tr>
    </w:tbl>
    <w:p w:rsidR="006C0B28" w:rsidRDefault="000B303F">
      <w:pPr>
        <w:pStyle w:val="7"/>
        <w:spacing w:before="0" w:after="0" w:line="240" w:lineRule="auto"/>
        <w:ind w:firstLine="540"/>
        <w:jc w:val="both"/>
      </w:pPr>
      <w:r>
        <w:lastRenderedPageBreak/>
        <w:t>2. Застройщик (заказчик):</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pStyle w:val="7"/>
              <w:spacing w:before="0" w:after="0" w:line="240" w:lineRule="auto"/>
              <w:jc w:val="both"/>
            </w:pPr>
            <w:r>
              <w:t>проверяет комплектность и правильность оформления представленных подрядчиком документов;</w:t>
            </w:r>
          </w:p>
          <w:p w:rsidR="006C0B28" w:rsidRDefault="000B303F">
            <w:pPr>
              <w:pStyle w:val="7"/>
              <w:spacing w:before="0" w:after="0" w:line="240" w:lineRule="auto"/>
              <w:jc w:val="both"/>
            </w:pPr>
            <w: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6C0B28" w:rsidRDefault="000B303F">
            <w:pPr>
              <w:jc w:val="both"/>
              <w:rPr>
                <w:rFonts w:eastAsia="Calibri"/>
              </w:rPr>
            </w:pPr>
            <w: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tc>
      </w:tr>
    </w:tbl>
    <w:p w:rsidR="006C0B28" w:rsidRDefault="000B303F">
      <w:pPr>
        <w:pStyle w:val="7"/>
        <w:spacing w:before="0" w:after="0" w:line="240" w:lineRule="auto"/>
        <w:ind w:firstLine="540"/>
        <w:jc w:val="both"/>
      </w:pPr>
      <w: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6C0B28" w:rsidRDefault="000B303F">
      <w:pPr>
        <w:ind w:firstLine="540"/>
        <w:jc w:val="both"/>
      </w:pPr>
      <w:r>
        <w:t>4.  В соответствии с Федеральным Законом от 29.12.2004 г. № 191-ФЗ «О введении в действие Градостроительного кодекса Российской Федерации» до 1 января 2010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6C0B28" w:rsidRDefault="000B303F">
      <w:pPr>
        <w:pStyle w:val="ConsNormal"/>
        <w:ind w:firstLine="540"/>
        <w:jc w:val="both"/>
        <w:rPr>
          <w:rFonts w:ascii="Times New Roman" w:hAnsi="Times New Roman" w:cs="Times New Roman"/>
          <w:sz w:val="24"/>
          <w:szCs w:val="24"/>
        </w:rPr>
      </w:pPr>
      <w:bookmarkStart w:id="341" w:name="sub_5502"/>
      <w:r>
        <w:rPr>
          <w:rFonts w:ascii="Times New Roman" w:hAnsi="Times New Roman" w:cs="Times New Roman"/>
          <w:sz w:val="24"/>
          <w:szCs w:val="24"/>
        </w:rPr>
        <w:t xml:space="preserve">5. Для ввода объекта в эксплуатацию застройщик обращается в федеральный орган исполнительной власти, орган исполнительной власти Орловской области или </w:t>
      </w:r>
      <w:r>
        <w:rPr>
          <w:rFonts w:ascii="Times New Roman" w:hAnsi="Times New Roman" w:cs="Times New Roman"/>
          <w:sz w:val="24"/>
          <w:szCs w:val="24"/>
        </w:rPr>
        <w:lastRenderedPageBreak/>
        <w:t>администрацию городского поселения, выдавшие разрешение на строительство, с заявлением о выдаче разрешения на ввод объекта в эксплуатацию.</w:t>
      </w:r>
    </w:p>
    <w:p w:rsidR="006C0B28" w:rsidRDefault="000B303F">
      <w:pPr>
        <w:ind w:firstLine="540"/>
        <w:jc w:val="both"/>
      </w:pPr>
      <w:bookmarkStart w:id="342" w:name="sub_5503"/>
      <w:bookmarkEnd w:id="341"/>
      <w:r>
        <w:t>К заявлению о выдаче разрешения на ввод объекта в эксплуатацию прилагаются следующие документы:</w:t>
      </w:r>
    </w:p>
    <w:p w:rsidR="006C0B28" w:rsidRDefault="000B303F">
      <w:pPr>
        <w:ind w:firstLine="540"/>
        <w:jc w:val="both"/>
      </w:pPr>
      <w:bookmarkStart w:id="343" w:name="sub_55031"/>
      <w:bookmarkEnd w:id="342"/>
      <w:r>
        <w:t>1) правоустанавливающие документы на земельный участок;</w:t>
      </w:r>
    </w:p>
    <w:p w:rsidR="006C0B28" w:rsidRDefault="000B303F">
      <w:pPr>
        <w:ind w:firstLine="540"/>
        <w:jc w:val="both"/>
      </w:pPr>
      <w:bookmarkStart w:id="344" w:name="sub_55032"/>
      <w:bookmarkEnd w:id="343"/>
      <w:r>
        <w:t>2) градостроительный план земельного участка;</w:t>
      </w:r>
    </w:p>
    <w:p w:rsidR="006C0B28" w:rsidRDefault="000B303F">
      <w:pPr>
        <w:ind w:firstLine="540"/>
        <w:jc w:val="both"/>
      </w:pPr>
      <w:bookmarkStart w:id="345" w:name="sub_55033"/>
      <w:bookmarkEnd w:id="344"/>
      <w:r>
        <w:t>3) разрешение на строительство;</w:t>
      </w:r>
    </w:p>
    <w:p w:rsidR="006C0B28" w:rsidRDefault="000B303F">
      <w:pPr>
        <w:ind w:firstLine="540"/>
        <w:jc w:val="both"/>
      </w:pPr>
      <w:bookmarkStart w:id="346" w:name="sub_55034"/>
      <w:bookmarkEnd w:id="345"/>
      <w: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6C0B28" w:rsidRDefault="000B303F">
      <w:pPr>
        <w:ind w:firstLine="540"/>
        <w:jc w:val="both"/>
      </w:pPr>
      <w:bookmarkStart w:id="347" w:name="sub_55035"/>
      <w:bookmarkEnd w:id="346"/>
      <w: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6C0B28" w:rsidRDefault="000B303F">
      <w:pPr>
        <w:ind w:firstLine="540"/>
        <w:jc w:val="both"/>
      </w:pPr>
      <w:bookmarkStart w:id="348" w:name="sub_55036"/>
      <w:bookmarkEnd w:id="347"/>
      <w: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w:t>
      </w:r>
      <w:hyperlink w:anchor="sub_1014" w:history="1">
        <w:r>
          <w:t xml:space="preserve"> реконструкции</w:t>
        </w:r>
      </w:hyperlink>
      <w:r>
        <w:t>,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6C0B28" w:rsidRDefault="000B303F">
      <w:pPr>
        <w:ind w:firstLine="540"/>
        <w:jc w:val="both"/>
      </w:pPr>
      <w:bookmarkStart w:id="349" w:name="sub_55037"/>
      <w:bookmarkEnd w:id="348"/>
      <w: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C0B28" w:rsidRDefault="000B303F">
      <w:pPr>
        <w:ind w:firstLine="540"/>
        <w:jc w:val="both"/>
      </w:pPr>
      <w:bookmarkStart w:id="350" w:name="sub_55038"/>
      <w:bookmarkEnd w:id="349"/>
      <w: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bookmarkEnd w:id="350"/>
    </w:p>
    <w:p w:rsidR="006C0B28" w:rsidRDefault="000B303F">
      <w:pPr>
        <w:ind w:firstLine="540"/>
        <w:jc w:val="both"/>
      </w:pPr>
      <w: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Градостроительным кодексом Российской Федерации.</w:t>
      </w:r>
    </w:p>
    <w:p w:rsidR="006C0B28" w:rsidRDefault="000B303F">
      <w:pPr>
        <w:ind w:firstLine="540"/>
        <w:jc w:val="both"/>
      </w:pPr>
      <w:bookmarkStart w:id="351" w:name="sub_5505"/>
      <w:r>
        <w:t>6.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пункте 5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6C0B28" w:rsidRDefault="000B303F">
      <w:pPr>
        <w:ind w:firstLine="540"/>
        <w:jc w:val="both"/>
      </w:pPr>
      <w:bookmarkStart w:id="352" w:name="sub_5506"/>
      <w:bookmarkEnd w:id="351"/>
      <w:r>
        <w:t>7. Основанием для отказа в выдаче разрешения на ввод объекта в эксплуатацию является:</w:t>
      </w:r>
    </w:p>
    <w:p w:rsidR="006C0B28" w:rsidRDefault="000B303F">
      <w:pPr>
        <w:ind w:firstLine="540"/>
        <w:jc w:val="both"/>
      </w:pPr>
      <w:bookmarkStart w:id="353" w:name="sub_55061"/>
      <w:bookmarkEnd w:id="352"/>
      <w:r>
        <w:t>1) отсутствие документов, указанных в пункте 5  настоящей статьи;</w:t>
      </w:r>
    </w:p>
    <w:p w:rsidR="006C0B28" w:rsidRDefault="000B303F">
      <w:pPr>
        <w:ind w:firstLine="540"/>
        <w:jc w:val="both"/>
      </w:pPr>
      <w:bookmarkStart w:id="354" w:name="sub_55062"/>
      <w:bookmarkEnd w:id="353"/>
      <w:r>
        <w:t>2)несоответствие объекта капитального строительства требованиям градостроительного плана земельного участка;</w:t>
      </w:r>
    </w:p>
    <w:p w:rsidR="006C0B28" w:rsidRDefault="000B303F">
      <w:pPr>
        <w:ind w:firstLine="540"/>
        <w:jc w:val="both"/>
      </w:pPr>
      <w:bookmarkStart w:id="355" w:name="sub_55063"/>
      <w:bookmarkEnd w:id="354"/>
      <w:r>
        <w:t>3)несоответствие объекта капитального строительства требованиям, установленным в разрешении на строительство;</w:t>
      </w:r>
    </w:p>
    <w:p w:rsidR="006C0B28" w:rsidRDefault="000B303F">
      <w:pPr>
        <w:ind w:firstLine="540"/>
        <w:jc w:val="both"/>
      </w:pPr>
      <w:bookmarkStart w:id="356" w:name="sub_55064"/>
      <w:bookmarkEnd w:id="355"/>
      <w:r>
        <w:lastRenderedPageBreak/>
        <w:t>4)несоответствие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C0B28" w:rsidRDefault="000B303F">
      <w:pPr>
        <w:ind w:firstLine="540"/>
        <w:jc w:val="both"/>
      </w:pPr>
      <w:bookmarkStart w:id="357" w:name="sub_5507"/>
      <w:bookmarkEnd w:id="356"/>
      <w:r>
        <w:t>Основанием для отказа в выдаче разрешения на ввод объекта в эксплуатацию является также невыполнение застройщиком требования о передаче в органы, выдавшие разрешение на строительство, одного экземпляра копии результатов инженерных изысканий и разделов проектной документации, указанных в пункте 11 статьи 55</w:t>
      </w:r>
      <w:bookmarkStart w:id="358" w:name="sub_5508"/>
      <w:bookmarkEnd w:id="357"/>
      <w:r>
        <w:t xml:space="preserve"> настоящих Правил. В данном случае разрешение на ввод объекта в эксплуатацию выдается только после безвозмездной передачи в орган, выдавший разрешение на строительство, копий перечисленных документов.</w:t>
      </w:r>
    </w:p>
    <w:p w:rsidR="006C0B28" w:rsidRDefault="000B303F">
      <w:pPr>
        <w:ind w:firstLine="540"/>
        <w:jc w:val="both"/>
      </w:pPr>
      <w:bookmarkStart w:id="359" w:name="sub_5509"/>
      <w:bookmarkEnd w:id="358"/>
      <w:r>
        <w:t xml:space="preserve">8. Разрешение на ввод объекта в эксплуатацию выдается застройщику в случае, если в  органы, выдавшие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w:t>
      </w:r>
      <w:hyperlink w:anchor="sub_101" w:history="1">
        <w:r>
          <w:t xml:space="preserve"> градостроительной деятельности</w:t>
        </w:r>
      </w:hyperlink>
      <w:r>
        <w:t>.</w:t>
      </w:r>
    </w:p>
    <w:p w:rsidR="006C0B28" w:rsidRDefault="000B303F">
      <w:pPr>
        <w:ind w:firstLine="540"/>
        <w:jc w:val="both"/>
      </w:pPr>
      <w:bookmarkStart w:id="360" w:name="sub_55010"/>
      <w:bookmarkEnd w:id="359"/>
      <w: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bookmarkEnd w:id="360"/>
    <w:p w:rsidR="006C0B28" w:rsidRDefault="000B303F">
      <w:pPr>
        <w:ind w:firstLine="540"/>
        <w:jc w:val="both"/>
      </w:pPr>
      <w:r>
        <w:t>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24.07.2007 г. № 221-ФЗ «О государственном кадастре недвижимости» требованиям к составу сведений в графической и текстовой частях технического плана.</w:t>
      </w:r>
    </w:p>
    <w:p w:rsidR="006C0B28" w:rsidRDefault="000B303F">
      <w:pPr>
        <w:ind w:firstLine="540"/>
        <w:jc w:val="both"/>
      </w:pPr>
      <w:r>
        <w:t>11. Отказ в выдаче разрешения на ввод объекта в эксплуатацию может быть оспорен в судебном порядке.</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12. Форма разрешения на ввод объекта в эксплуатацию установлена Постановлением  Правительства Российской Федерации от 24.11.2005 г. № 698.</w:t>
      </w:r>
    </w:p>
    <w:p w:rsidR="006C0B28" w:rsidRDefault="006C0B28">
      <w:pPr>
        <w:pStyle w:val="ConsNormal"/>
        <w:ind w:firstLine="0"/>
        <w:jc w:val="both"/>
        <w:rPr>
          <w:rFonts w:ascii="Times New Roman" w:hAnsi="Times New Roman" w:cs="Times New Roman"/>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right="-108"/>
              <w:jc w:val="both"/>
              <w:rPr>
                <w:rFonts w:eastAsia="Calibri"/>
                <w:b/>
              </w:rPr>
            </w:pPr>
            <w:r>
              <w:rPr>
                <w:rFonts w:eastAsia="Calibri"/>
                <w:b/>
              </w:rPr>
              <w:t>Статья 59.</w:t>
            </w:r>
          </w:p>
        </w:tc>
        <w:tc>
          <w:tcPr>
            <w:tcW w:w="7336" w:type="dxa"/>
          </w:tcPr>
          <w:p w:rsidR="006C0B28" w:rsidRDefault="000B303F">
            <w:pPr>
              <w:ind w:right="-1"/>
              <w:rPr>
                <w:b/>
              </w:rPr>
            </w:pPr>
            <w:r>
              <w:rPr>
                <w:b/>
              </w:rPr>
              <w:t>Присвоение названий улицам, адресов зданиям, строениям и сооружениям.</w:t>
            </w:r>
          </w:p>
        </w:tc>
      </w:tr>
    </w:tbl>
    <w:p w:rsidR="006C0B28" w:rsidRDefault="006C0B28">
      <w:pPr>
        <w:pStyle w:val="ConsNormal"/>
        <w:ind w:firstLine="540"/>
        <w:jc w:val="both"/>
        <w:rPr>
          <w:rFonts w:ascii="Times New Roman" w:hAnsi="Times New Roman" w:cs="Times New Roman"/>
          <w:sz w:val="24"/>
          <w:szCs w:val="24"/>
        </w:rPr>
      </w:pP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Присвоение названий улицам, переулкам, площадям, а также их переименование производится решением поселкового Совета народных депутатов на основании заявлений заинтересованных лиц. Порядок рассмотрения заявлений и перечень прилагаемых к ним документов определяется поселковым Советом народных депутатов. </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Адреса зданиям, строениям и сооружениям присваиваются постановлением администрации городского поселения. </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городского поселения.</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правоустанавливающие документы на земельный участок;</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градостроительный план земельного участка;</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технический план (кадастровый паспорт) объекта капитального строительства.</w:t>
      </w:r>
    </w:p>
    <w:p w:rsidR="006C0B28" w:rsidRDefault="000B303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4. Решения и постановления, указанные в данной статье, являются неотъемлемой частью информационной системы обеспечения градостроительной деятельности  Хотынецкого  района.</w:t>
      </w:r>
    </w:p>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bookmarkStart w:id="361" w:name="_Toc104256984"/>
            <w:bookmarkStart w:id="362" w:name="_Toc107645120"/>
            <w:bookmarkStart w:id="363" w:name="_Toc157238791"/>
            <w:r>
              <w:rPr>
                <w:rFonts w:eastAsia="Calibri"/>
                <w:b/>
              </w:rPr>
              <w:lastRenderedPageBreak/>
              <w:t>Статья 60.</w:t>
            </w:r>
          </w:p>
        </w:tc>
        <w:tc>
          <w:tcPr>
            <w:tcW w:w="7336" w:type="dxa"/>
          </w:tcPr>
          <w:p w:rsidR="006C0B28" w:rsidRDefault="000B303F">
            <w:pPr>
              <w:ind w:left="-112" w:right="-1"/>
              <w:rPr>
                <w:b/>
              </w:rPr>
            </w:pPr>
            <w:r>
              <w:rPr>
                <w:b/>
              </w:rPr>
              <w:t>Ограждение земельных участков.</w:t>
            </w:r>
          </w:p>
        </w:tc>
      </w:tr>
    </w:tbl>
    <w:p w:rsidR="006C0B28" w:rsidRDefault="006C0B28"/>
    <w:bookmarkEnd w:id="361"/>
    <w:bookmarkEnd w:id="362"/>
    <w:bookmarkEnd w:id="363"/>
    <w:p w:rsidR="006C0B28" w:rsidRDefault="000B303F">
      <w:pPr>
        <w:ind w:firstLine="540"/>
        <w:jc w:val="both"/>
        <w:rPr>
          <w:rFonts w:ascii="Times New Roman CYR" w:hAnsi="Times New Roman CYR"/>
        </w:rPr>
      </w:pPr>
      <w:r>
        <w:rPr>
          <w:rFonts w:ascii="Times New Roman CYR" w:hAnsi="Times New Roman CYR"/>
          <w:noProof/>
        </w:rPr>
        <w:t>1.</w:t>
      </w:r>
      <w:r>
        <w:rPr>
          <w:rFonts w:ascii="Times New Roman CYR" w:hAnsi="Times New Roman CYR"/>
        </w:rPr>
        <w:t xml:space="preserve">  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документом по планировке территории.</w:t>
      </w:r>
    </w:p>
    <w:p w:rsidR="006C0B28" w:rsidRDefault="000B303F">
      <w:pPr>
        <w:pStyle w:val="afa"/>
        <w:widowControl w:val="0"/>
        <w:ind w:firstLine="0"/>
        <w:rPr>
          <w:sz w:val="24"/>
          <w:szCs w:val="26"/>
        </w:rPr>
      </w:pPr>
      <w:bookmarkStart w:id="364" w:name="_Toc107645124"/>
      <w:bookmarkStart w:id="365" w:name="_Toc157238796"/>
      <w:r>
        <w:rPr>
          <w:iCs/>
          <w:sz w:val="24"/>
        </w:rPr>
        <w:t xml:space="preserve">        2. </w:t>
      </w:r>
      <w:r>
        <w:rPr>
          <w:sz w:val="24"/>
          <w:szCs w:val="26"/>
        </w:rPr>
        <w:t>Ограждение земельного участка со стороны улицы должно иметь высоту не более 1,7 м.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и иметь высоту до 1,8 м. Глухие ограждения допускаются со стороны улиц и проездов.</w:t>
      </w:r>
    </w:p>
    <w:p w:rsidR="006C0B28" w:rsidRDefault="000B303F">
      <w:pPr>
        <w:pStyle w:val="afa"/>
        <w:widowControl w:val="0"/>
        <w:ind w:firstLine="709"/>
        <w:rPr>
          <w:sz w:val="24"/>
          <w:szCs w:val="26"/>
        </w:rPr>
      </w:pPr>
      <w:r>
        <w:rPr>
          <w:sz w:val="24"/>
          <w:szCs w:val="26"/>
        </w:rPr>
        <w:t xml:space="preserve">Установка по меже глухих ограждений (с применением строительных материалов, в том числе сборного железобетона, кирпича, асбестоцементных листов, пиломатериалов) осуществляется при их высоте не более 0,75 м (с наращиванием их до предельной высоты </w:t>
      </w:r>
      <w:proofErr w:type="spellStart"/>
      <w:r>
        <w:rPr>
          <w:sz w:val="24"/>
          <w:szCs w:val="26"/>
        </w:rPr>
        <w:t>неглухими</w:t>
      </w:r>
      <w:proofErr w:type="spellEnd"/>
      <w:r>
        <w:rPr>
          <w:sz w:val="24"/>
          <w:szCs w:val="26"/>
        </w:rPr>
        <w:t xml:space="preserve"> конструкциями).</w:t>
      </w:r>
    </w:p>
    <w:p w:rsidR="006C0B28" w:rsidRDefault="000B303F">
      <w:pPr>
        <w:pStyle w:val="afa"/>
        <w:widowControl w:val="0"/>
        <w:ind w:firstLine="709"/>
        <w:rPr>
          <w:sz w:val="24"/>
          <w:szCs w:val="26"/>
        </w:rPr>
      </w:pPr>
      <w:r>
        <w:rPr>
          <w:sz w:val="24"/>
          <w:szCs w:val="26"/>
        </w:rPr>
        <w:t>По меже с соседними земельными участками глухие ограждения при высоте более 0,75 м устанавливаются застройщиком только при письменном согласии владельцев соседних участков, оформленном в двух экземплярах, хранящихся у заинтересованных сторон, заключивших соглашение.</w:t>
      </w:r>
    </w:p>
    <w:p w:rsidR="006C0B28" w:rsidRDefault="000B303F">
      <w:pPr>
        <w:pStyle w:val="afa"/>
        <w:widowControl w:val="0"/>
        <w:ind w:firstLine="709"/>
        <w:rPr>
          <w:sz w:val="24"/>
          <w:szCs w:val="26"/>
        </w:rPr>
      </w:pPr>
      <w:r>
        <w:rPr>
          <w:sz w:val="24"/>
          <w:szCs w:val="26"/>
        </w:rPr>
        <w:t>Конструкция массивных ограждений (железобетонных, кирпичных, каменных), толщина которых превышает 50 мм, возводимых владельцем без письменного согласия владельцев соседних земельных участков, должна размещаться в пределах участка застройщика. При достигнутой договоренности между соседями, ограждение устанавливается по оси (границе) смежных земельных участков.</w:t>
      </w:r>
    </w:p>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61.</w:t>
            </w:r>
          </w:p>
        </w:tc>
        <w:tc>
          <w:tcPr>
            <w:tcW w:w="7336" w:type="dxa"/>
          </w:tcPr>
          <w:p w:rsidR="006C0B28" w:rsidRDefault="000B303F">
            <w:pPr>
              <w:ind w:left="-112" w:right="-1"/>
              <w:rPr>
                <w:b/>
              </w:rPr>
            </w:pPr>
            <w:r>
              <w:rPr>
                <w:b/>
              </w:rPr>
              <w:t>Порядок производства работ по прокладке и ремонту инженерных сооружений.</w:t>
            </w:r>
          </w:p>
        </w:tc>
      </w:tr>
    </w:tbl>
    <w:p w:rsidR="006C0B28" w:rsidRDefault="006C0B28"/>
    <w:bookmarkEnd w:id="364"/>
    <w:bookmarkEnd w:id="365"/>
    <w:p w:rsidR="006C0B28" w:rsidRDefault="000B303F">
      <w:pPr>
        <w:ind w:firstLine="540"/>
        <w:jc w:val="both"/>
      </w:pPr>
      <w:r>
        <w:t>1. Прокладка и переустройство инженерных сетей и сооружений (подземных, наземных и надземных), выполнение других видов работ, связанных с вскрытием грунта, должны</w:t>
      </w:r>
    </w:p>
    <w:p w:rsidR="006C0B28" w:rsidRDefault="000B303F">
      <w:pPr>
        <w:ind w:firstLine="540"/>
        <w:jc w:val="both"/>
      </w:pPr>
      <w:r>
        <w:t xml:space="preserve">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
    <w:p w:rsidR="006C0B28" w:rsidRDefault="000B303F">
      <w:pPr>
        <w:ind w:firstLine="540"/>
        <w:jc w:val="both"/>
      </w:pPr>
      <w:r>
        <w:t>2. Проекты и рабочая документация на работы, связанные с производством земляных работ, подлежат обязательному согласованию с эксплуатирующими организациями, после чего подлежат согласованию с администрацией городского поселения.</w:t>
      </w:r>
    </w:p>
    <w:p w:rsidR="006C0B28" w:rsidRDefault="000B303F">
      <w:pPr>
        <w:ind w:firstLine="540"/>
        <w:jc w:val="both"/>
      </w:pPr>
      <w:r>
        <w:t xml:space="preserve">3. Работы по строительству, переустройству и капитальному ремонту подземных, наземных и надземных сооружений, дорожных покрытий на территории городского поселения, а также работы по благоустройству территории населенного пункта, связанные с </w:t>
      </w:r>
    </w:p>
    <w:p w:rsidR="006C0B28" w:rsidRDefault="000B303F">
      <w:pPr>
        <w:jc w:val="both"/>
      </w:pPr>
      <w:r>
        <w:t>открытым способом перехода улиц и площадей, могут производиться только после согласования проекта и рабочей документации на работы, связанные с производством земляных работ.</w:t>
      </w:r>
    </w:p>
    <w:p w:rsidR="006C0B28" w:rsidRDefault="000B303F">
      <w:pPr>
        <w:ind w:firstLine="540"/>
        <w:jc w:val="both"/>
      </w:pPr>
      <w:r>
        <w:t>4. Без согласования  проектов и рабочей документации на работы связанные с производством земляных работ копка траншей и вскрытие дорожных покрытий запрещается.</w:t>
      </w:r>
    </w:p>
    <w:p w:rsidR="006C0B28" w:rsidRDefault="000B303F">
      <w:pPr>
        <w:ind w:firstLine="540"/>
        <w:jc w:val="both"/>
      </w:pPr>
      <w:r>
        <w:t>5. Ответственность за сохранность существующих инженерных сооружений, имеющихся на плановых материалах М 1:500, несет организация, производящая работы, и лицо, ответственное за производство работ. В каждом случае повреждения существующих инженерных сооружений составляется акт при участии представителей заинтересованных сторон. В акте указываются причины повреждения, конкретные виновники, меры и сроки устранения повреждения.</w:t>
      </w:r>
    </w:p>
    <w:p w:rsidR="006C0B28" w:rsidRDefault="000B303F">
      <w:pPr>
        <w:ind w:firstLine="540"/>
        <w:jc w:val="both"/>
      </w:pPr>
      <w:r>
        <w:lastRenderedPageBreak/>
        <w:t>6. Ответственность за механические повреждения инженерных сооружений, отсутствующих на плановых материалах М 1:500, несут руководители предприятий и организаций, осуществляющих их эксплуатацию.</w:t>
      </w:r>
    </w:p>
    <w:p w:rsidR="006C0B28" w:rsidRDefault="000B303F">
      <w:pPr>
        <w:ind w:firstLine="540"/>
        <w:jc w:val="both"/>
      </w:pPr>
      <w:r>
        <w:t>7. При производстве земляных и иных работ не допускается засыпка водоотводных (мелиоративных) канав, ведущих к нарушению сбора и стока поверхностных вод.</w:t>
      </w:r>
    </w:p>
    <w:p w:rsidR="006C0B28" w:rsidRDefault="006C0B28">
      <w:pPr>
        <w:ind w:firstLine="540"/>
        <w:jc w:val="both"/>
      </w:pPr>
    </w:p>
    <w:p w:rsidR="006C0B28" w:rsidRDefault="006C0B28">
      <w:pPr>
        <w:ind w:firstLine="540"/>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right="-108"/>
              <w:jc w:val="both"/>
              <w:rPr>
                <w:rFonts w:eastAsia="Calibri"/>
                <w:b/>
              </w:rPr>
            </w:pPr>
            <w:r>
              <w:rPr>
                <w:rFonts w:eastAsia="Calibri"/>
                <w:b/>
              </w:rPr>
              <w:t>Статья 62.</w:t>
            </w:r>
          </w:p>
        </w:tc>
        <w:tc>
          <w:tcPr>
            <w:tcW w:w="7336" w:type="dxa"/>
          </w:tcPr>
          <w:p w:rsidR="006C0B28" w:rsidRDefault="000B303F">
            <w:pPr>
              <w:ind w:right="-1"/>
              <w:rPr>
                <w:b/>
              </w:rPr>
            </w:pPr>
            <w:r>
              <w:rPr>
                <w:b/>
              </w:rPr>
              <w:t>Размещение временных сооружений.</w:t>
            </w:r>
          </w:p>
        </w:tc>
      </w:tr>
    </w:tbl>
    <w:p w:rsidR="006C0B28" w:rsidRDefault="006C0B28">
      <w:pPr>
        <w:ind w:firstLine="540"/>
        <w:jc w:val="both"/>
      </w:pPr>
    </w:p>
    <w:p w:rsidR="006C0B28" w:rsidRDefault="000B303F">
      <w:pPr>
        <w:ind w:firstLine="540"/>
        <w:jc w:val="both"/>
      </w:pPr>
      <w:r>
        <w:t xml:space="preserve">1. </w:t>
      </w:r>
      <w:bookmarkStart w:id="366" w:name="sub_12"/>
      <w:r>
        <w:t xml:space="preserve"> Временные сооружения для торговли и бытового обслуживания населения (далее – временные сооружения) – павильоны (в т. ч. с внутренними торговыми помещениями), киоски, лотки, мини - рынки, сезонные базары, летние кафе, другие сооружения для стационарной и передвижной торговли являются элементами облика населенного пункта, обеспечивающими создание в самых разнообразных градостроительных ситуациях благоприятной эстетической среды с высоким уровнем комфорта. 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 Установка временных сооружений осуществляется по согласованным с администрацией городского поселения проектам.</w:t>
      </w:r>
    </w:p>
    <w:p w:rsidR="006C0B28" w:rsidRDefault="000B303F">
      <w:pPr>
        <w:ind w:firstLine="540"/>
        <w:jc w:val="both"/>
      </w:pPr>
      <w:bookmarkStart w:id="367" w:name="sub_13"/>
      <w:bookmarkEnd w:id="366"/>
      <w:r>
        <w:t>2. Земельные участки для размещения временных сооружений  предоставляются только в аренду на условиях, определяемых администрацией городского поселения.</w:t>
      </w:r>
      <w:bookmarkEnd w:id="367"/>
    </w:p>
    <w:p w:rsidR="006C0B28" w:rsidRDefault="000B303F">
      <w:pPr>
        <w:ind w:firstLine="540"/>
        <w:jc w:val="both"/>
      </w:pPr>
      <w:r>
        <w:t>В случае необходимости использования земельного участка для капитального строительства, прокладки или ремонта инженерных коммуникаций, реализации проектов благоустройства, для других общественных нужд временное сооружение сносится или переносится на основании постановления администрации Хотынецкого района или городского поселения или условий договора аренды земли.</w:t>
      </w:r>
    </w:p>
    <w:p w:rsidR="006C0B28" w:rsidRDefault="000B303F">
      <w:pPr>
        <w:ind w:firstLine="540"/>
        <w:jc w:val="both"/>
      </w:pPr>
      <w:r>
        <w:t>3. Организации и граждане, заинтересованные в предоставлении земельного участка для размещения временного сооружения, обращаются с заявлением в  администрацию городского поселения.</w:t>
      </w:r>
      <w:bookmarkStart w:id="368" w:name="sub_24"/>
    </w:p>
    <w:p w:rsidR="006C0B28" w:rsidRDefault="000B303F">
      <w:pPr>
        <w:ind w:firstLine="540"/>
        <w:jc w:val="both"/>
      </w:pPr>
      <w:r>
        <w:t>3.1. Администрация Хотынецкого района совместно с администрацией городского поселения в 30-дневный срок определяет варианты мест размещения временного сооружения, разрабатывает графический материал на предлагаемый земельный участок</w:t>
      </w:r>
      <w:bookmarkStart w:id="369" w:name="sub_25"/>
      <w:bookmarkEnd w:id="368"/>
      <w:r>
        <w:t>, выдает заказчику разрешительное письмо для согласования размещения временного сооружения с органами госнадзора, с инженерными службами (при наличии коммуникаций на выделяемом участке) и сбора технических условий на подключение к инженерным коммуникациям.</w:t>
      </w:r>
    </w:p>
    <w:bookmarkEnd w:id="369"/>
    <w:p w:rsidR="006C0B28" w:rsidRDefault="000B303F">
      <w:pPr>
        <w:ind w:firstLine="540"/>
        <w:jc w:val="both"/>
      </w:pPr>
      <w:r>
        <w:t>Разрешительное письмо с прилагаемыми материалами (в двух экземплярах) выдается заказчику. Срок действия разрешительного письма составляет не более трех месяцев. При отсутствии необходимых заключений и технических условий в течение указанного срока разрешительное письмо теряет силу, а данный земельный участок может быть предложен другому заказчику. При предоставлении мотивированной просьбы заказчика срок действия разрешительного письма может быть продлен на срок не более одного месяца.</w:t>
      </w:r>
    </w:p>
    <w:p w:rsidR="006C0B28" w:rsidRDefault="000B303F">
      <w:pPr>
        <w:ind w:firstLine="540"/>
        <w:jc w:val="both"/>
      </w:pPr>
      <w:bookmarkStart w:id="370" w:name="sub_27"/>
      <w:r>
        <w:t>4. Проект временного сооружения представляется в администрацию городского поселения и включает в себя:</w:t>
      </w:r>
    </w:p>
    <w:tbl>
      <w:tblPr>
        <w:tblW w:w="9369" w:type="dxa"/>
        <w:tblInd w:w="279" w:type="dxa"/>
        <w:tblLook w:val="04A0" w:firstRow="1" w:lastRow="0" w:firstColumn="1" w:lastColumn="0" w:noHBand="0" w:noVBand="1"/>
      </w:tblPr>
      <w:tblGrid>
        <w:gridCol w:w="369"/>
        <w:gridCol w:w="9000"/>
      </w:tblGrid>
      <w:tr w:rsidR="006C0B28">
        <w:tc>
          <w:tcPr>
            <w:tcW w:w="369" w:type="dxa"/>
          </w:tcPr>
          <w:bookmarkEnd w:id="370"/>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tc>
        <w:tc>
          <w:tcPr>
            <w:tcW w:w="9000" w:type="dxa"/>
          </w:tcPr>
          <w:p w:rsidR="006C0B28" w:rsidRDefault="000B303F">
            <w:pPr>
              <w:jc w:val="both"/>
            </w:pPr>
            <w:r>
              <w:t>ситуационный план в М 1:10000 или М 1:2000;</w:t>
            </w:r>
          </w:p>
          <w:p w:rsidR="006C0B28" w:rsidRDefault="000B303F">
            <w:pPr>
              <w:jc w:val="both"/>
            </w:pPr>
            <w:r>
              <w:t xml:space="preserve">план с разбивочным чертежом земельного участка М </w:t>
            </w:r>
            <w:proofErr w:type="gramStart"/>
            <w:r>
              <w:t>1 :</w:t>
            </w:r>
            <w:proofErr w:type="gramEnd"/>
            <w:r>
              <w:t xml:space="preserve"> 500;</w:t>
            </w:r>
          </w:p>
          <w:p w:rsidR="006C0B28" w:rsidRDefault="000B303F">
            <w:pPr>
              <w:jc w:val="both"/>
            </w:pPr>
            <w:r>
              <w:t xml:space="preserve">фасад с цветовым решением, разрезы, планы в М </w:t>
            </w:r>
            <w:proofErr w:type="gramStart"/>
            <w:r>
              <w:t>1 :</w:t>
            </w:r>
            <w:proofErr w:type="gramEnd"/>
            <w:r>
              <w:t xml:space="preserve"> 100 или М 1 : 50;</w:t>
            </w:r>
          </w:p>
          <w:p w:rsidR="006C0B28" w:rsidRDefault="000B303F">
            <w:pPr>
              <w:jc w:val="both"/>
              <w:rPr>
                <w:rFonts w:eastAsia="Calibri"/>
              </w:rPr>
            </w:pPr>
            <w:r>
              <w:t>краткую пояснительную записку с описанием принятых проектных решений, конструкций, материалов и т.п.</w:t>
            </w:r>
          </w:p>
        </w:tc>
      </w:tr>
    </w:tbl>
    <w:p w:rsidR="006C0B28" w:rsidRDefault="000B303F">
      <w:pPr>
        <w:ind w:firstLine="540"/>
        <w:jc w:val="both"/>
      </w:pPr>
      <w:r>
        <w:t>5. После рассмотрения проекта администрация района  в 30-тидневный срок готовит  постановление о предоставлении земельного участка и договор аренды земельного участка</w:t>
      </w:r>
      <w:bookmarkStart w:id="371" w:name="sub_29"/>
      <w:r>
        <w:t>.</w:t>
      </w:r>
    </w:p>
    <w:p w:rsidR="006C0B28" w:rsidRDefault="000B303F">
      <w:pPr>
        <w:ind w:firstLine="540"/>
        <w:jc w:val="both"/>
      </w:pPr>
      <w:r>
        <w:lastRenderedPageBreak/>
        <w:t>Границы земельного участка, передаваемого в аренду, устанавливаются проектом. Дополнительно могут быть указаны границы территории благоустройства и зоны обслуживания в соответствии со схемой размещения временных торговых мест.</w:t>
      </w:r>
    </w:p>
    <w:p w:rsidR="006C0B28" w:rsidRDefault="000B303F">
      <w:pPr>
        <w:ind w:firstLine="540"/>
        <w:jc w:val="both"/>
      </w:pPr>
      <w:bookmarkStart w:id="372" w:name="sub_210"/>
      <w:bookmarkEnd w:id="371"/>
      <w:r>
        <w:t>Время установки временного сооружения не должно превышать трех месяцев после оформления договора аренды земельного участка.</w:t>
      </w:r>
      <w:bookmarkEnd w:id="372"/>
    </w:p>
    <w:p w:rsidR="006C0B28" w:rsidRDefault="000B303F">
      <w:pPr>
        <w:ind w:firstLine="540"/>
        <w:jc w:val="both"/>
      </w:pPr>
      <w:r>
        <w:t>6. После завершения работ по установке временного сооружения, заказчик предъявляет его к приемке в эксплуатацию. Приемка временного сооружения оформляется актом</w:t>
      </w:r>
      <w:bookmarkStart w:id="373" w:name="sub_213"/>
      <w:r>
        <w:t>.</w:t>
      </w:r>
    </w:p>
    <w:p w:rsidR="006C0B28" w:rsidRDefault="000B303F">
      <w:pPr>
        <w:ind w:firstLine="540"/>
        <w:jc w:val="both"/>
      </w:pPr>
      <w:r>
        <w:t>7. Договор аренды земельного участка может быть расторгнут досрочно при:</w:t>
      </w:r>
    </w:p>
    <w:tbl>
      <w:tblPr>
        <w:tblW w:w="9369" w:type="dxa"/>
        <w:tblInd w:w="279" w:type="dxa"/>
        <w:tblLook w:val="04A0" w:firstRow="1" w:lastRow="0" w:firstColumn="1" w:lastColumn="0" w:noHBand="0" w:noVBand="1"/>
      </w:tblPr>
      <w:tblGrid>
        <w:gridCol w:w="369"/>
        <w:gridCol w:w="9000"/>
      </w:tblGrid>
      <w:tr w:rsidR="006C0B28">
        <w:tc>
          <w:tcPr>
            <w:tcW w:w="369" w:type="dxa"/>
          </w:tcPr>
          <w:bookmarkEnd w:id="373"/>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tc>
        <w:tc>
          <w:tcPr>
            <w:tcW w:w="9000" w:type="dxa"/>
          </w:tcPr>
          <w:p w:rsidR="006C0B28" w:rsidRDefault="000B303F">
            <w:pPr>
              <w:jc w:val="both"/>
            </w:pPr>
            <w:r>
              <w:t>использовании земельного участка и временного сооружения не по целевому назначению;</w:t>
            </w:r>
          </w:p>
          <w:p w:rsidR="006C0B28" w:rsidRDefault="000B303F">
            <w:pPr>
              <w:jc w:val="both"/>
            </w:pPr>
            <w:r>
              <w:t>переходе права собственности на временное сооружение;</w:t>
            </w:r>
          </w:p>
          <w:p w:rsidR="006C0B28" w:rsidRDefault="000B303F">
            <w:pPr>
              <w:jc w:val="both"/>
            </w:pPr>
            <w:r>
              <w:t>установке временного сооружения с отступлениями от согласованного проекта;</w:t>
            </w:r>
          </w:p>
          <w:p w:rsidR="006C0B28" w:rsidRDefault="000B303F">
            <w:pPr>
              <w:jc w:val="both"/>
            </w:pPr>
            <w:r>
              <w:t>несвоевременной установке временного сооружения;</w:t>
            </w:r>
          </w:p>
          <w:p w:rsidR="006C0B28" w:rsidRDefault="000B303F">
            <w:pPr>
              <w:jc w:val="both"/>
            </w:pPr>
            <w:r>
              <w:t>необходимости ремонта существующих или прокладке новых инженерных коммуникаций;</w:t>
            </w:r>
          </w:p>
          <w:p w:rsidR="006C0B28" w:rsidRDefault="000B303F">
            <w:pPr>
              <w:jc w:val="both"/>
            </w:pPr>
            <w:r>
              <w:t>отсутствии торговой деятельности в течение двух месяцев подряд;</w:t>
            </w:r>
          </w:p>
          <w:p w:rsidR="006C0B28" w:rsidRDefault="000B303F">
            <w:pPr>
              <w:jc w:val="both"/>
            </w:pPr>
            <w:r>
              <w:t>систематическом невыполнении предписаний органов надзора и контролирующих организаций;</w:t>
            </w:r>
          </w:p>
          <w:p w:rsidR="006C0B28" w:rsidRDefault="000B303F">
            <w:pPr>
              <w:jc w:val="both"/>
            </w:pPr>
            <w:r>
              <w:t>невнесении в установленный срок арендной платы;</w:t>
            </w:r>
          </w:p>
          <w:p w:rsidR="006C0B28" w:rsidRDefault="000B303F">
            <w:pPr>
              <w:jc w:val="both"/>
              <w:rPr>
                <w:rFonts w:eastAsia="Calibri"/>
              </w:rPr>
            </w:pPr>
            <w:r>
              <w:t>несоблюдении правил торговли, содержания, благоустройства и санитарного состояния временных сооружений и прилегающих территорий.</w:t>
            </w:r>
          </w:p>
        </w:tc>
      </w:tr>
    </w:tbl>
    <w:p w:rsidR="006C0B28" w:rsidRDefault="000B303F">
      <w:pPr>
        <w:ind w:firstLine="540"/>
        <w:jc w:val="both"/>
      </w:pPr>
      <w:bookmarkStart w:id="374" w:name="sub_214"/>
      <w:r>
        <w:t>8. В продлении договора аренды земли может быть отказано при:</w:t>
      </w:r>
    </w:p>
    <w:tbl>
      <w:tblPr>
        <w:tblW w:w="9369" w:type="dxa"/>
        <w:tblInd w:w="279" w:type="dxa"/>
        <w:tblLook w:val="04A0" w:firstRow="1" w:lastRow="0" w:firstColumn="1" w:lastColumn="0" w:noHBand="0" w:noVBand="1"/>
      </w:tblPr>
      <w:tblGrid>
        <w:gridCol w:w="369"/>
        <w:gridCol w:w="9000"/>
      </w:tblGrid>
      <w:tr w:rsidR="006C0B28">
        <w:tc>
          <w:tcPr>
            <w:tcW w:w="369" w:type="dxa"/>
          </w:tcPr>
          <w:bookmarkEnd w:id="374"/>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jc w:val="both"/>
            </w:pPr>
            <w:r>
              <w:t>необходимости использования земельного участка для капитального строительства, прокладки инженерных коммуникаций и других общественных нужд;</w:t>
            </w:r>
          </w:p>
          <w:p w:rsidR="006C0B28" w:rsidRDefault="000B303F">
            <w:pPr>
              <w:jc w:val="both"/>
            </w:pPr>
            <w:r>
              <w:t>несоответствии ранее установленного временного сооружения согласованным проектам размещения временных сооружений;</w:t>
            </w:r>
          </w:p>
          <w:p w:rsidR="006C0B28" w:rsidRDefault="000B303F">
            <w:pPr>
              <w:jc w:val="both"/>
              <w:rPr>
                <w:rFonts w:eastAsia="Calibri"/>
              </w:rPr>
            </w:pPr>
            <w:r>
              <w:t>размещении на земельном участке временных сооружений устаревших образцов или с низким уровнем изготовления.</w:t>
            </w:r>
          </w:p>
        </w:tc>
      </w:tr>
    </w:tbl>
    <w:p w:rsidR="006C0B28" w:rsidRDefault="000B303F">
      <w:pPr>
        <w:ind w:firstLine="540"/>
        <w:jc w:val="both"/>
      </w:pPr>
      <w:r>
        <w:t>В случае отказа в продлении договора аренды земли арендодатель не позднее чем за один месяц должен дать письменное предупреждение арендатору об отказе в продлении договора.</w:t>
      </w:r>
    </w:p>
    <w:p w:rsidR="006C0B28" w:rsidRDefault="000B303F">
      <w:pPr>
        <w:ind w:firstLine="540"/>
        <w:jc w:val="both"/>
      </w:pPr>
      <w:bookmarkStart w:id="375" w:name="sub_215"/>
      <w:r>
        <w:t>Временное сооружение должно быть убрано с занимаемого земельного участка владельцем, или за его счет в течение двух недель после досрочного расторжения договора аренды земли или окончания срока его действия.</w:t>
      </w:r>
    </w:p>
    <w:p w:rsidR="006C0B28" w:rsidRDefault="000B303F">
      <w:pPr>
        <w:ind w:firstLine="540"/>
        <w:jc w:val="both"/>
      </w:pPr>
      <w:bookmarkStart w:id="376" w:name="sub_216"/>
      <w:bookmarkEnd w:id="375"/>
      <w:r>
        <w:t>9. Установка временных сооружений на землях, находящихся в пользовании и владении других организаций и граждан, осуществляется по согласованию с владельцем (пользователем) земельного участка.</w:t>
      </w:r>
    </w:p>
    <w:bookmarkEnd w:id="376"/>
    <w:p w:rsidR="006C0B28" w:rsidRDefault="000B303F">
      <w:pPr>
        <w:ind w:firstLine="540"/>
        <w:jc w:val="both"/>
      </w:pPr>
      <w:r>
        <w:t>10. Установка временных сооружений должна осуществляться с сохранением зеленых насаждений. При отсутствии твердого покрытия (асфальта) подходы, площадка временного сооружения должны быть выполнены из мелкоразмерных каменных или железобетонных плит. Вблизи временного сооружения, в составе комплекса, должны устанавливаться урны (мусоросборники). Урны размещаются в доступных для покупателей местах.</w:t>
      </w:r>
    </w:p>
    <w:p w:rsidR="006C0B28" w:rsidRDefault="000B303F">
      <w:pPr>
        <w:ind w:firstLine="540"/>
        <w:jc w:val="both"/>
      </w:pPr>
      <w:r>
        <w:t>10.1. Владельцы временных сооружений должны содержать территорию в порядке, отвечающем санитарным требованиям. Ремонт и окраска временных сооружений производится ежегодно до начала летнего сезона (до 1 мая). Покраска производится с учетом сохранения внешнего вида, предусмотренного проектом.</w:t>
      </w:r>
    </w:p>
    <w:p w:rsidR="006C0B28" w:rsidRDefault="000B303F">
      <w:pPr>
        <w:ind w:firstLine="540"/>
        <w:jc w:val="both"/>
      </w:pPr>
      <w:r>
        <w:t>Изменение цветового решения и декоративного оформления фасадов подлежит обязательному согласованию.</w:t>
      </w:r>
    </w:p>
    <w:p w:rsidR="006C0B28" w:rsidRDefault="000B303F">
      <w:pPr>
        <w:ind w:firstLine="540"/>
        <w:jc w:val="both"/>
      </w:pPr>
      <w:r>
        <w:t>10.2. Сгоревшие или разрушенные временные сооружения должны быть в течение одного месяца убраны или восстановлены в течение двух месяцев.</w:t>
      </w:r>
    </w:p>
    <w:p w:rsidR="006C0B28" w:rsidRDefault="000B303F">
      <w:pPr>
        <w:ind w:firstLine="540"/>
        <w:jc w:val="both"/>
      </w:pPr>
      <w:bookmarkStart w:id="377" w:name="sub_40"/>
      <w:r>
        <w:t>11</w:t>
      </w:r>
      <w:bookmarkEnd w:id="377"/>
      <w:r>
        <w:t>.</w:t>
      </w:r>
      <w:bookmarkStart w:id="378" w:name="sub_41"/>
      <w:r>
        <w:t xml:space="preserve"> Владелец временного сооружения обязан у</w:t>
      </w:r>
      <w:bookmarkEnd w:id="378"/>
      <w:r>
        <w:t>казать на нем:</w:t>
      </w:r>
    </w:p>
    <w:p w:rsidR="006C0B28" w:rsidRDefault="000B303F">
      <w:pPr>
        <w:ind w:firstLine="540"/>
        <w:jc w:val="both"/>
      </w:pPr>
      <w:r>
        <w:t>- наименование владельца временного сооружения, его ИНН;</w:t>
      </w:r>
    </w:p>
    <w:p w:rsidR="006C0B28" w:rsidRDefault="000B303F">
      <w:pPr>
        <w:ind w:firstLine="540"/>
        <w:jc w:val="both"/>
      </w:pPr>
      <w:r>
        <w:lastRenderedPageBreak/>
        <w:t>- режим работы.</w:t>
      </w:r>
    </w:p>
    <w:p w:rsidR="006C0B28" w:rsidRDefault="000B303F">
      <w:pPr>
        <w:ind w:firstLine="540"/>
        <w:jc w:val="both"/>
      </w:pPr>
      <w:r>
        <w:t>12. Запрещается  возводить у временного сооружения различного рода пристройки, козырьки, загородки, навесы и ставни, не предусмотренные согласованным проектом.</w:t>
      </w:r>
    </w:p>
    <w:p w:rsidR="006C0B28" w:rsidRDefault="000B303F">
      <w:pPr>
        <w:ind w:firstLine="540"/>
        <w:jc w:val="both"/>
      </w:pPr>
      <w:r>
        <w:t>13.  Самовольная постройка полежит сносу осуществившим ее лицом либо за его счет в срок, указанный администрацией городского поселения.</w:t>
      </w:r>
    </w:p>
    <w:p w:rsidR="006C0B28" w:rsidRDefault="000B303F">
      <w:pPr>
        <w:ind w:firstLine="540"/>
        <w:jc w:val="both"/>
      </w:pPr>
      <w:bookmarkStart w:id="379" w:name="sub_423"/>
      <w:r>
        <w:t>В случае, если владелец не осуществляет снос временного сооружения в указанный срок, а также вследствие досрочного расторжения договора аренды земли или окончания срока его действия и отказе в его продлении, перенос временного сооружения осуществляется администрацией Хотынецкого района совместно с администрацией городского  поселения на основании постановления администрации района, с указанием конкретного места временного хранения, с последующей компенсацией владельцем временного сооружения затрат на его перенос и временное хранение.</w:t>
      </w:r>
      <w:bookmarkStart w:id="380" w:name="_Toc154142033"/>
      <w:bookmarkEnd w:id="379"/>
    </w:p>
    <w:p w:rsidR="006C0B28" w:rsidRDefault="006C0B28">
      <w:pPr>
        <w:jc w:val="both"/>
      </w:pPr>
    </w:p>
    <w:tbl>
      <w:tblPr>
        <w:tblW w:w="0" w:type="auto"/>
        <w:tblInd w:w="675" w:type="dxa"/>
        <w:tblLayout w:type="fixed"/>
        <w:tblLook w:val="04A0" w:firstRow="1" w:lastRow="0" w:firstColumn="1" w:lastColumn="0" w:noHBand="0" w:noVBand="1"/>
      </w:tblPr>
      <w:tblGrid>
        <w:gridCol w:w="1593"/>
        <w:gridCol w:w="7194"/>
      </w:tblGrid>
      <w:tr w:rsidR="006C0B28">
        <w:tc>
          <w:tcPr>
            <w:tcW w:w="1593" w:type="dxa"/>
          </w:tcPr>
          <w:p w:rsidR="006C0B28" w:rsidRDefault="000B303F">
            <w:pPr>
              <w:ind w:right="-108"/>
              <w:jc w:val="both"/>
              <w:rPr>
                <w:rFonts w:eastAsia="Calibri"/>
                <w:b/>
              </w:rPr>
            </w:pPr>
            <w:r>
              <w:rPr>
                <w:rFonts w:eastAsia="Calibri"/>
                <w:b/>
              </w:rPr>
              <w:t xml:space="preserve">ГЛАВА </w:t>
            </w:r>
            <w:r>
              <w:rPr>
                <w:rFonts w:eastAsia="Calibri"/>
                <w:b/>
                <w:lang w:val="en-US"/>
              </w:rPr>
              <w:t>VIII</w:t>
            </w:r>
            <w:r>
              <w:rPr>
                <w:rFonts w:eastAsia="Calibri"/>
                <w:b/>
              </w:rPr>
              <w:t>.</w:t>
            </w:r>
          </w:p>
          <w:p w:rsidR="006C0B28" w:rsidRDefault="006C0B28">
            <w:pPr>
              <w:ind w:right="-108"/>
              <w:jc w:val="both"/>
              <w:rPr>
                <w:rFonts w:eastAsia="Calibri"/>
                <w:b/>
              </w:rPr>
            </w:pPr>
          </w:p>
          <w:p w:rsidR="006C0B28" w:rsidRDefault="006C0B28">
            <w:pPr>
              <w:ind w:left="-108"/>
              <w:jc w:val="both"/>
              <w:rPr>
                <w:rFonts w:eastAsia="Calibri"/>
                <w:b/>
              </w:rPr>
            </w:pPr>
          </w:p>
          <w:p w:rsidR="006C0B28" w:rsidRDefault="006C0B28">
            <w:pPr>
              <w:ind w:left="-108"/>
              <w:jc w:val="both"/>
              <w:rPr>
                <w:rFonts w:eastAsia="Calibri"/>
                <w:b/>
              </w:rPr>
            </w:pPr>
          </w:p>
          <w:p w:rsidR="006C0B28" w:rsidRDefault="006C0B28">
            <w:pPr>
              <w:ind w:left="-108"/>
              <w:jc w:val="both"/>
              <w:rPr>
                <w:rFonts w:eastAsia="Calibri"/>
                <w:b/>
              </w:rPr>
            </w:pPr>
          </w:p>
          <w:p w:rsidR="006C0B28" w:rsidRDefault="006C0B28">
            <w:pPr>
              <w:ind w:left="-108"/>
              <w:jc w:val="both"/>
              <w:rPr>
                <w:rFonts w:eastAsia="Calibri"/>
                <w:b/>
              </w:rPr>
            </w:pPr>
          </w:p>
          <w:p w:rsidR="006C0B28" w:rsidRDefault="000B303F">
            <w:pPr>
              <w:ind w:left="-108"/>
              <w:jc w:val="both"/>
              <w:rPr>
                <w:rFonts w:eastAsia="Calibri"/>
                <w:b/>
              </w:rPr>
            </w:pPr>
            <w:r>
              <w:rPr>
                <w:rFonts w:eastAsia="Calibri"/>
                <w:b/>
              </w:rPr>
              <w:t>Статья 63.</w:t>
            </w:r>
          </w:p>
        </w:tc>
        <w:tc>
          <w:tcPr>
            <w:tcW w:w="7194" w:type="dxa"/>
          </w:tcPr>
          <w:p w:rsidR="006C0B28" w:rsidRDefault="000B303F">
            <w:pPr>
              <w:ind w:right="-1"/>
              <w:rPr>
                <w:rFonts w:eastAsia="Calibri"/>
                <w:b/>
              </w:rPr>
            </w:pPr>
            <w:r>
              <w:rPr>
                <w:rFonts w:eastAsia="Calibri"/>
                <w:b/>
              </w:rPr>
              <w:t>ЧАСТЬ ВТОРАЯ</w:t>
            </w:r>
          </w:p>
          <w:p w:rsidR="006C0B28" w:rsidRDefault="006C0B28">
            <w:pPr>
              <w:ind w:right="-1"/>
              <w:rPr>
                <w:rFonts w:eastAsia="Calibri"/>
                <w:b/>
              </w:rPr>
            </w:pPr>
          </w:p>
          <w:p w:rsidR="006C0B28" w:rsidRDefault="000B303F">
            <w:pPr>
              <w:ind w:left="-112" w:right="-1"/>
              <w:rPr>
                <w:rFonts w:eastAsia="Calibri"/>
                <w:b/>
              </w:rPr>
            </w:pPr>
            <w:r>
              <w:rPr>
                <w:rFonts w:eastAsia="Calibri"/>
                <w:b/>
              </w:rPr>
              <w:t>ГРАФИЧЕСКИЕ МАТЕРИАЛЫ  И ГРАДОСТРОИТЕЛЬНЫЕ РЕГЛАМЕНТЫ</w:t>
            </w:r>
          </w:p>
          <w:p w:rsidR="006C0B28" w:rsidRDefault="000B303F">
            <w:pPr>
              <w:ind w:left="-112" w:right="-1"/>
              <w:rPr>
                <w:b/>
                <w:bCs/>
              </w:rPr>
            </w:pPr>
            <w:r>
              <w:rPr>
                <w:b/>
                <w:bCs/>
              </w:rPr>
              <w:t>КАРТЫ ГРАДОСТРОИТЕЛЬНОГО ЗОНИРОВАНИЯ</w:t>
            </w:r>
          </w:p>
          <w:p w:rsidR="006C0B28" w:rsidRDefault="006C0B28">
            <w:pPr>
              <w:ind w:left="-112" w:right="-1"/>
              <w:rPr>
                <w:rFonts w:eastAsia="Calibri"/>
                <w:b/>
              </w:rPr>
            </w:pPr>
          </w:p>
          <w:p w:rsidR="006C0B28" w:rsidRDefault="000B303F">
            <w:pPr>
              <w:ind w:left="-112" w:right="-1"/>
              <w:rPr>
                <w:b/>
              </w:rPr>
            </w:pPr>
            <w:r>
              <w:rPr>
                <w:rFonts w:cs="Arial"/>
                <w:b/>
              </w:rPr>
              <w:t>Карта градостроительного зонирования Городского поселения Хотынец</w:t>
            </w:r>
          </w:p>
        </w:tc>
      </w:tr>
    </w:tbl>
    <w:p w:rsidR="006C0B28" w:rsidRDefault="006C0B28"/>
    <w:p w:rsidR="006C0B28" w:rsidRDefault="000B303F">
      <w:pPr>
        <w:autoSpaceDE w:val="0"/>
        <w:autoSpaceDN w:val="0"/>
        <w:adjustRightInd w:val="0"/>
        <w:ind w:right="43" w:firstLine="540"/>
        <w:jc w:val="both"/>
        <w:rPr>
          <w:noProof/>
        </w:rPr>
      </w:pPr>
      <w:bookmarkStart w:id="381" w:name="_Toc154142040"/>
      <w:bookmarkEnd w:id="380"/>
      <w:r>
        <w:rPr>
          <w:noProof/>
        </w:rPr>
        <w:t xml:space="preserve">Карта </w:t>
      </w:r>
      <w:r>
        <w:t>г</w:t>
      </w:r>
      <w:r>
        <w:rPr>
          <w:noProof/>
        </w:rPr>
        <w:t xml:space="preserve">радостроительного </w:t>
      </w:r>
      <w:r>
        <w:t>зонирования</w:t>
      </w:r>
      <w:r>
        <w:rPr>
          <w:noProof/>
        </w:rPr>
        <w:t xml:space="preserve"> территории городского поселения </w:t>
      </w:r>
      <w:r>
        <w:t>я</w:t>
      </w:r>
      <w:r>
        <w:rPr>
          <w:noProof/>
        </w:rPr>
        <w:t xml:space="preserve">вляется </w:t>
      </w:r>
      <w:r>
        <w:t>о</w:t>
      </w:r>
      <w:r>
        <w:rPr>
          <w:noProof/>
        </w:rPr>
        <w:t xml:space="preserve">сновным </w:t>
      </w:r>
      <w:r>
        <w:t>г</w:t>
      </w:r>
      <w:r>
        <w:rPr>
          <w:noProof/>
        </w:rPr>
        <w:t xml:space="preserve">рафическим материалом </w:t>
      </w:r>
      <w:r>
        <w:t>П</w:t>
      </w:r>
      <w:r>
        <w:rPr>
          <w:noProof/>
        </w:rPr>
        <w:t xml:space="preserve">равил, в котором </w:t>
      </w:r>
      <w:r>
        <w:t>у</w:t>
      </w:r>
      <w:r>
        <w:rPr>
          <w:noProof/>
        </w:rPr>
        <w:t xml:space="preserve">станавливаются </w:t>
      </w:r>
      <w:r>
        <w:t>г</w:t>
      </w:r>
      <w:r>
        <w:rPr>
          <w:noProof/>
        </w:rPr>
        <w:t xml:space="preserve">раницы </w:t>
      </w:r>
      <w:r>
        <w:t>т</w:t>
      </w:r>
      <w:r>
        <w:rPr>
          <w:noProof/>
        </w:rPr>
        <w:t xml:space="preserve">ерриториальных </w:t>
      </w:r>
      <w:r>
        <w:t>з</w:t>
      </w:r>
      <w:r>
        <w:rPr>
          <w:noProof/>
        </w:rPr>
        <w:t xml:space="preserve">он </w:t>
      </w:r>
      <w:r>
        <w:t>сц</w:t>
      </w:r>
      <w:r>
        <w:rPr>
          <w:noProof/>
        </w:rPr>
        <w:t xml:space="preserve">елью </w:t>
      </w:r>
      <w:r>
        <w:t>с</w:t>
      </w:r>
      <w:r>
        <w:rPr>
          <w:noProof/>
        </w:rPr>
        <w:t xml:space="preserve">оздания условий </w:t>
      </w:r>
      <w:r>
        <w:t>д</w:t>
      </w:r>
      <w:r>
        <w:rPr>
          <w:noProof/>
        </w:rPr>
        <w:t xml:space="preserve">ля </w:t>
      </w:r>
      <w:r>
        <w:t>п</w:t>
      </w:r>
      <w:r>
        <w:rPr>
          <w:noProof/>
        </w:rPr>
        <w:t xml:space="preserve">ланировки </w:t>
      </w:r>
      <w:r>
        <w:t>т</w:t>
      </w:r>
      <w:r>
        <w:rPr>
          <w:noProof/>
        </w:rPr>
        <w:t xml:space="preserve">ерритории городского </w:t>
      </w:r>
      <w:r>
        <w:t>п</w:t>
      </w:r>
      <w:r>
        <w:rPr>
          <w:noProof/>
        </w:rPr>
        <w:t>оселения.</w:t>
      </w:r>
    </w:p>
    <w:p w:rsidR="006C0B28" w:rsidRDefault="000B303F">
      <w:pPr>
        <w:shd w:val="clear" w:color="auto" w:fill="FFFFFF"/>
        <w:ind w:firstLine="748"/>
        <w:jc w:val="both"/>
        <w:rPr>
          <w:rFonts w:cs="Arial"/>
          <w:bCs/>
        </w:rPr>
      </w:pPr>
      <w:bookmarkStart w:id="382" w:name="_Toc154142039"/>
      <w:r>
        <w:rPr>
          <w:rFonts w:cs="Arial"/>
          <w:bCs/>
        </w:rPr>
        <w:t xml:space="preserve">На карте градостроительного зонирования: </w:t>
      </w:r>
    </w:p>
    <w:p w:rsidR="006C0B28" w:rsidRDefault="000B303F">
      <w:pPr>
        <w:shd w:val="clear" w:color="auto" w:fill="FFFFFF"/>
        <w:ind w:firstLine="748"/>
        <w:jc w:val="both"/>
        <w:rPr>
          <w:rFonts w:cs="Arial"/>
          <w:bCs/>
        </w:rPr>
      </w:pPr>
      <w:r>
        <w:rPr>
          <w:rFonts w:cs="Arial"/>
          <w:bCs/>
        </w:rPr>
        <w:t>1) установлены территориальные зоны  согласно статье 65 настоящих  правил.</w:t>
      </w:r>
    </w:p>
    <w:p w:rsidR="006C0B28" w:rsidRDefault="000B303F">
      <w:pPr>
        <w:shd w:val="clear" w:color="auto" w:fill="FFFFFF"/>
        <w:ind w:firstLine="748"/>
        <w:jc w:val="both"/>
        <w:rPr>
          <w:rFonts w:cs="Arial"/>
          <w:bCs/>
        </w:rPr>
      </w:pPr>
      <w:r>
        <w:rPr>
          <w:rFonts w:cs="Arial"/>
          <w:bCs/>
        </w:rPr>
        <w:t>2)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земли водного фонда и другие территории.</w:t>
      </w:r>
    </w:p>
    <w:p w:rsidR="006C0B28" w:rsidRDefault="000B303F">
      <w:pPr>
        <w:shd w:val="clear" w:color="auto" w:fill="FFFFFF"/>
        <w:ind w:firstLine="748"/>
        <w:jc w:val="both"/>
        <w:rPr>
          <w:rFonts w:cs="Arial"/>
        </w:rPr>
      </w:pPr>
      <w:r>
        <w:rPr>
          <w:rFonts w:cs="Arial"/>
          <w:bCs/>
        </w:rPr>
        <w:t>3)</w:t>
      </w:r>
      <w:r>
        <w:rPr>
          <w:rFonts w:cs="Arial"/>
        </w:rPr>
        <w:t xml:space="preserve"> отображены границы территорий объектов культурного наследия и границы зон охраны объектов культурного наследия.</w:t>
      </w:r>
    </w:p>
    <w:p w:rsidR="006C0B28" w:rsidRDefault="000B303F">
      <w:pPr>
        <w:shd w:val="clear" w:color="auto" w:fill="FFFFFF"/>
        <w:ind w:firstLine="748"/>
        <w:jc w:val="both"/>
        <w:rPr>
          <w:rFonts w:cs="Arial"/>
        </w:rPr>
      </w:pPr>
      <w:r>
        <w:rPr>
          <w:rFonts w:cs="Arial"/>
        </w:rPr>
        <w:t>На карте зон с особыми условиями использования территорий:</w:t>
      </w:r>
    </w:p>
    <w:p w:rsidR="006C0B28" w:rsidRDefault="000B303F">
      <w:pPr>
        <w:shd w:val="clear" w:color="auto" w:fill="FFFFFF"/>
        <w:ind w:firstLine="748"/>
        <w:jc w:val="both"/>
        <w:rPr>
          <w:rFonts w:cs="Arial"/>
          <w:bCs/>
        </w:rPr>
      </w:pPr>
      <w:r>
        <w:rPr>
          <w:rFonts w:cs="Arial"/>
        </w:rPr>
        <w:t xml:space="preserve">1) отображены санитарно-защитные зоны предприятий, зоны охраны транспортных и инженерных коммуникаций, охранные зоны инженерной инфраструктуры, объектов водоснабжения, зоны особо охраняемых природных территорий, водоохранные зоны. </w:t>
      </w:r>
    </w:p>
    <w:bookmarkEnd w:id="382"/>
    <w:p w:rsidR="006C0B28" w:rsidRDefault="006C0B28"/>
    <w:tbl>
      <w:tblPr>
        <w:tblW w:w="0" w:type="auto"/>
        <w:tblInd w:w="675" w:type="dxa"/>
        <w:tblLayout w:type="fixed"/>
        <w:tblLook w:val="04A0" w:firstRow="1" w:lastRow="0" w:firstColumn="1" w:lastColumn="0" w:noHBand="0" w:noVBand="1"/>
      </w:tblPr>
      <w:tblGrid>
        <w:gridCol w:w="1418"/>
        <w:gridCol w:w="7194"/>
      </w:tblGrid>
      <w:tr w:rsidR="006C0B28">
        <w:tc>
          <w:tcPr>
            <w:tcW w:w="1418" w:type="dxa"/>
          </w:tcPr>
          <w:p w:rsidR="006C0B28" w:rsidRDefault="000B303F">
            <w:pPr>
              <w:ind w:left="-108"/>
              <w:jc w:val="both"/>
              <w:rPr>
                <w:rFonts w:eastAsia="Calibri"/>
                <w:b/>
              </w:rPr>
            </w:pPr>
            <w:r>
              <w:rPr>
                <w:rFonts w:eastAsia="Calibri"/>
                <w:b/>
              </w:rPr>
              <w:t>Статья 64.</w:t>
            </w:r>
          </w:p>
        </w:tc>
        <w:tc>
          <w:tcPr>
            <w:tcW w:w="7194" w:type="dxa"/>
          </w:tcPr>
          <w:p w:rsidR="006C0B28" w:rsidRDefault="000B303F">
            <w:pPr>
              <w:ind w:left="-112" w:right="-1"/>
              <w:rPr>
                <w:b/>
              </w:rPr>
            </w:pPr>
            <w:r>
              <w:rPr>
                <w:b/>
                <w:bCs/>
              </w:rPr>
              <w:t>К</w:t>
            </w:r>
            <w:r>
              <w:rPr>
                <w:b/>
                <w:bCs/>
                <w:noProof/>
              </w:rPr>
              <w:t xml:space="preserve">арты </w:t>
            </w:r>
            <w:r>
              <w:rPr>
                <w:b/>
                <w:bCs/>
              </w:rPr>
              <w:t>г</w:t>
            </w:r>
            <w:r>
              <w:rPr>
                <w:b/>
                <w:bCs/>
                <w:noProof/>
              </w:rPr>
              <w:t xml:space="preserve">радостроительного </w:t>
            </w:r>
            <w:r>
              <w:rPr>
                <w:b/>
                <w:bCs/>
              </w:rPr>
              <w:t>зонированиянаселенных пунктов</w:t>
            </w:r>
          </w:p>
        </w:tc>
      </w:tr>
    </w:tbl>
    <w:p w:rsidR="006C0B28" w:rsidRDefault="006C0B28">
      <w:pPr>
        <w:autoSpaceDE w:val="0"/>
        <w:autoSpaceDN w:val="0"/>
        <w:adjustRightInd w:val="0"/>
        <w:ind w:firstLine="540"/>
        <w:jc w:val="both"/>
        <w:rPr>
          <w:rFonts w:cs="Courier New"/>
        </w:rPr>
      </w:pPr>
    </w:p>
    <w:p w:rsidR="006C0B28" w:rsidRDefault="000B303F">
      <w:pPr>
        <w:autoSpaceDE w:val="0"/>
        <w:autoSpaceDN w:val="0"/>
        <w:adjustRightInd w:val="0"/>
        <w:ind w:firstLine="540"/>
        <w:jc w:val="both"/>
        <w:rPr>
          <w:bCs/>
        </w:rPr>
      </w:pPr>
      <w:r>
        <w:rPr>
          <w:rFonts w:cs="Courier New"/>
        </w:rPr>
        <w:t xml:space="preserve">Карты  градостроительного зонирования территории населенных пунктов </w:t>
      </w:r>
      <w:r>
        <w:rPr>
          <w:bCs/>
        </w:rPr>
        <w:t>являются графическим материалом Правил, в котором в границах населенных пунктов устанавливаются границы территориальных зон.</w:t>
      </w:r>
    </w:p>
    <w:p w:rsidR="006C0B28" w:rsidRDefault="006C0B28">
      <w:pPr>
        <w:autoSpaceDE w:val="0"/>
        <w:autoSpaceDN w:val="0"/>
        <w:adjustRightInd w:val="0"/>
        <w:ind w:firstLine="540"/>
        <w:jc w:val="both"/>
        <w:rPr>
          <w:rFonts w:cs="Courier New"/>
        </w:rPr>
      </w:pPr>
    </w:p>
    <w:tbl>
      <w:tblPr>
        <w:tblW w:w="0" w:type="auto"/>
        <w:tblInd w:w="675" w:type="dxa"/>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pPr>
            <w:r>
              <w:br w:type="page"/>
            </w:r>
            <w:r>
              <w:br w:type="page"/>
            </w:r>
          </w:p>
          <w:p w:rsidR="006C0B28" w:rsidRDefault="006C0B28">
            <w:pPr>
              <w:ind w:left="-108" w:right="-108"/>
              <w:jc w:val="both"/>
            </w:pPr>
          </w:p>
          <w:p w:rsidR="006C0B28" w:rsidRDefault="006C0B28">
            <w:pPr>
              <w:ind w:left="-108" w:right="-108"/>
              <w:jc w:val="both"/>
            </w:pPr>
          </w:p>
          <w:p w:rsidR="006C0B28" w:rsidRDefault="006C0B28">
            <w:pPr>
              <w:ind w:left="-108" w:right="-108"/>
              <w:jc w:val="both"/>
            </w:pPr>
          </w:p>
          <w:p w:rsidR="006C0B28" w:rsidRDefault="006C0B28">
            <w:pPr>
              <w:ind w:left="-108" w:right="-108"/>
              <w:jc w:val="both"/>
            </w:pPr>
          </w:p>
          <w:p w:rsidR="006C0B28" w:rsidRDefault="006C0B28">
            <w:pPr>
              <w:ind w:left="-108" w:right="-108"/>
              <w:jc w:val="both"/>
            </w:pPr>
          </w:p>
          <w:p w:rsidR="006C0B28" w:rsidRDefault="006C0B28">
            <w:pPr>
              <w:ind w:left="-108" w:right="-108"/>
              <w:jc w:val="both"/>
            </w:pPr>
          </w:p>
          <w:p w:rsidR="006C0B28" w:rsidRDefault="000B303F">
            <w:pPr>
              <w:ind w:left="-108" w:right="-108"/>
              <w:jc w:val="both"/>
              <w:rPr>
                <w:rFonts w:eastAsia="Calibri"/>
                <w:b/>
              </w:rPr>
            </w:pPr>
            <w:r>
              <w:rPr>
                <w:rFonts w:eastAsia="Calibri"/>
                <w:b/>
              </w:rPr>
              <w:lastRenderedPageBreak/>
              <w:t xml:space="preserve">ГЛАВА </w:t>
            </w:r>
            <w:r>
              <w:rPr>
                <w:rFonts w:eastAsia="Calibri"/>
                <w:b/>
                <w:lang w:val="en-US"/>
              </w:rPr>
              <w:t>IX</w:t>
            </w:r>
            <w:r>
              <w:rPr>
                <w:rFonts w:eastAsia="Calibri"/>
                <w:b/>
              </w:rPr>
              <w:t>.</w:t>
            </w: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65.</w:t>
            </w:r>
          </w:p>
        </w:tc>
        <w:tc>
          <w:tcPr>
            <w:tcW w:w="7336" w:type="dxa"/>
          </w:tcPr>
          <w:p w:rsidR="006C0B28" w:rsidRDefault="006C0B28">
            <w:pPr>
              <w:ind w:left="-112" w:right="-1"/>
              <w:jc w:val="both"/>
              <w:rPr>
                <w:b/>
                <w:bCs/>
              </w:rPr>
            </w:pPr>
          </w:p>
          <w:p w:rsidR="006C0B28" w:rsidRDefault="006C0B28">
            <w:pPr>
              <w:ind w:left="-112" w:right="-1"/>
              <w:jc w:val="both"/>
              <w:rPr>
                <w:b/>
                <w:bCs/>
              </w:rPr>
            </w:pPr>
          </w:p>
          <w:p w:rsidR="006C0B28" w:rsidRDefault="006C0B28">
            <w:pPr>
              <w:ind w:left="-112" w:right="-1"/>
              <w:jc w:val="both"/>
              <w:rPr>
                <w:b/>
                <w:bCs/>
              </w:rPr>
            </w:pPr>
          </w:p>
          <w:p w:rsidR="006C0B28" w:rsidRDefault="006C0B28">
            <w:pPr>
              <w:ind w:left="-112" w:right="-1"/>
              <w:jc w:val="both"/>
              <w:rPr>
                <w:b/>
                <w:bCs/>
              </w:rPr>
            </w:pPr>
          </w:p>
          <w:p w:rsidR="006C0B28" w:rsidRDefault="006C0B28">
            <w:pPr>
              <w:ind w:left="-112" w:right="-1"/>
              <w:jc w:val="both"/>
              <w:rPr>
                <w:b/>
                <w:bCs/>
              </w:rPr>
            </w:pPr>
          </w:p>
          <w:p w:rsidR="006C0B28" w:rsidRDefault="006C0B28">
            <w:pPr>
              <w:ind w:left="-112" w:right="-1"/>
              <w:jc w:val="both"/>
              <w:rPr>
                <w:b/>
                <w:bCs/>
              </w:rPr>
            </w:pPr>
          </w:p>
          <w:p w:rsidR="006C0B28" w:rsidRDefault="006C0B28">
            <w:pPr>
              <w:ind w:left="-112" w:right="-1"/>
              <w:jc w:val="both"/>
              <w:rPr>
                <w:b/>
                <w:bCs/>
              </w:rPr>
            </w:pPr>
          </w:p>
          <w:p w:rsidR="006C0B28" w:rsidRDefault="000B303F">
            <w:pPr>
              <w:ind w:left="-112" w:right="-1"/>
              <w:jc w:val="both"/>
              <w:rPr>
                <w:b/>
                <w:bCs/>
              </w:rPr>
            </w:pPr>
            <w:r>
              <w:rPr>
                <w:b/>
                <w:bCs/>
              </w:rPr>
              <w:lastRenderedPageBreak/>
              <w:t>Г</w:t>
            </w:r>
            <w:r>
              <w:rPr>
                <w:b/>
                <w:bCs/>
                <w:noProof/>
              </w:rPr>
              <w:t xml:space="preserve">РАДОСТРОИТЕЛЬНЫЕ </w:t>
            </w:r>
            <w:r>
              <w:rPr>
                <w:b/>
                <w:bCs/>
              </w:rPr>
              <w:t>РЕГЛАМЕНТЫ</w:t>
            </w:r>
          </w:p>
          <w:p w:rsidR="006C0B28" w:rsidRDefault="006C0B28">
            <w:pPr>
              <w:ind w:left="-112" w:right="-1"/>
              <w:jc w:val="both"/>
              <w:rPr>
                <w:b/>
                <w:bCs/>
              </w:rPr>
            </w:pPr>
          </w:p>
          <w:p w:rsidR="006C0B28" w:rsidRDefault="000B303F">
            <w:pPr>
              <w:ind w:left="-112" w:right="-1"/>
              <w:jc w:val="both"/>
              <w:rPr>
                <w:b/>
              </w:rPr>
            </w:pPr>
            <w:r>
              <w:rPr>
                <w:b/>
                <w:bCs/>
              </w:rPr>
              <w:t>В</w:t>
            </w:r>
            <w:r>
              <w:rPr>
                <w:b/>
                <w:bCs/>
                <w:noProof/>
              </w:rPr>
              <w:t xml:space="preserve">иды </w:t>
            </w:r>
            <w:r>
              <w:rPr>
                <w:b/>
                <w:bCs/>
              </w:rPr>
              <w:t>ис</w:t>
            </w:r>
            <w:r>
              <w:rPr>
                <w:b/>
                <w:bCs/>
                <w:noProof/>
              </w:rPr>
              <w:t xml:space="preserve">остав </w:t>
            </w:r>
            <w:r>
              <w:rPr>
                <w:b/>
                <w:bCs/>
              </w:rPr>
              <w:t>т</w:t>
            </w:r>
            <w:r>
              <w:rPr>
                <w:b/>
                <w:bCs/>
                <w:noProof/>
              </w:rPr>
              <w:t xml:space="preserve">ерриториальных </w:t>
            </w:r>
            <w:r>
              <w:rPr>
                <w:b/>
                <w:bCs/>
              </w:rPr>
              <w:t>з</w:t>
            </w:r>
            <w:r>
              <w:rPr>
                <w:b/>
                <w:bCs/>
                <w:noProof/>
              </w:rPr>
              <w:t xml:space="preserve">он, </w:t>
            </w:r>
            <w:r>
              <w:rPr>
                <w:b/>
                <w:bCs/>
              </w:rPr>
              <w:t>в</w:t>
            </w:r>
            <w:r>
              <w:rPr>
                <w:b/>
                <w:bCs/>
                <w:noProof/>
              </w:rPr>
              <w:t xml:space="preserve">ыделенных </w:t>
            </w:r>
            <w:r>
              <w:rPr>
                <w:b/>
                <w:bCs/>
              </w:rPr>
              <w:t>н</w:t>
            </w:r>
            <w:r>
              <w:rPr>
                <w:b/>
                <w:bCs/>
                <w:noProof/>
              </w:rPr>
              <w:t xml:space="preserve">а </w:t>
            </w:r>
            <w:r>
              <w:rPr>
                <w:b/>
                <w:bCs/>
              </w:rPr>
              <w:t>к</w:t>
            </w:r>
            <w:r>
              <w:rPr>
                <w:b/>
                <w:bCs/>
                <w:noProof/>
              </w:rPr>
              <w:t xml:space="preserve">арте </w:t>
            </w:r>
            <w:r>
              <w:rPr>
                <w:b/>
                <w:bCs/>
              </w:rPr>
              <w:t>г</w:t>
            </w:r>
            <w:r>
              <w:rPr>
                <w:b/>
                <w:bCs/>
                <w:noProof/>
              </w:rPr>
              <w:t xml:space="preserve">радостроительного </w:t>
            </w:r>
            <w:r>
              <w:rPr>
                <w:b/>
                <w:bCs/>
              </w:rPr>
              <w:t>зонирования</w:t>
            </w:r>
            <w:r>
              <w:rPr>
                <w:b/>
                <w:bCs/>
                <w:noProof/>
              </w:rPr>
              <w:t xml:space="preserve"> Городского поселения Хотынец</w:t>
            </w:r>
            <w:r>
              <w:rPr>
                <w:b/>
                <w:bCs/>
              </w:rPr>
              <w:t xml:space="preserve"> и населенных пунктов</w:t>
            </w:r>
          </w:p>
        </w:tc>
      </w:tr>
    </w:tbl>
    <w:p w:rsidR="006C0B28" w:rsidRDefault="006C0B28">
      <w:pPr>
        <w:autoSpaceDE w:val="0"/>
        <w:autoSpaceDN w:val="0"/>
        <w:adjustRightInd w:val="0"/>
        <w:ind w:firstLine="540"/>
        <w:jc w:val="both"/>
        <w:rPr>
          <w:rFonts w:cs="Courier New"/>
        </w:rPr>
      </w:pPr>
    </w:p>
    <w:p w:rsidR="006C0B28" w:rsidRDefault="000B303F">
      <w:pPr>
        <w:autoSpaceDE w:val="0"/>
        <w:autoSpaceDN w:val="0"/>
        <w:adjustRightInd w:val="0"/>
        <w:ind w:firstLine="540"/>
        <w:jc w:val="both"/>
        <w:rPr>
          <w:noProof/>
        </w:rPr>
      </w:pPr>
      <w:r>
        <w:rPr>
          <w:noProof/>
        </w:rPr>
        <w:t xml:space="preserve">На </w:t>
      </w:r>
      <w:r>
        <w:t>к</w:t>
      </w:r>
      <w:r>
        <w:rPr>
          <w:noProof/>
        </w:rPr>
        <w:t xml:space="preserve">арте </w:t>
      </w:r>
      <w:r>
        <w:t>г</w:t>
      </w:r>
      <w:r>
        <w:rPr>
          <w:noProof/>
        </w:rPr>
        <w:t xml:space="preserve">радостроительного </w:t>
      </w:r>
      <w:r>
        <w:t>з</w:t>
      </w:r>
      <w:r>
        <w:rPr>
          <w:noProof/>
        </w:rPr>
        <w:t xml:space="preserve">онирования городского </w:t>
      </w:r>
      <w:r>
        <w:t>п</w:t>
      </w:r>
      <w:r>
        <w:rPr>
          <w:noProof/>
        </w:rPr>
        <w:t xml:space="preserve">оселения </w:t>
      </w:r>
      <w:r>
        <w:t>в</w:t>
      </w:r>
      <w:r>
        <w:rPr>
          <w:noProof/>
        </w:rPr>
        <w:t xml:space="preserve">ыделены </w:t>
      </w:r>
      <w:r>
        <w:rPr>
          <w:noProof/>
        </w:rPr>
        <w:br/>
        <w:t xml:space="preserve">следующие </w:t>
      </w:r>
      <w:r>
        <w:t>т</w:t>
      </w:r>
      <w:r>
        <w:rPr>
          <w:noProof/>
        </w:rPr>
        <w:t xml:space="preserve">ерриториальные </w:t>
      </w:r>
      <w:r>
        <w:t>з</w:t>
      </w:r>
      <w:r>
        <w:rPr>
          <w:noProof/>
        </w:rPr>
        <w:t xml:space="preserve">оны </w:t>
      </w:r>
      <w:r>
        <w:t>(</w:t>
      </w:r>
      <w:proofErr w:type="spellStart"/>
      <w:r>
        <w:rPr>
          <w:noProof/>
        </w:rPr>
        <w:t>подзоны</w:t>
      </w:r>
      <w:proofErr w:type="spellEnd"/>
      <w:r>
        <w:rPr>
          <w:noProof/>
        </w:rPr>
        <w:t>):</w:t>
      </w:r>
    </w:p>
    <w:p w:rsidR="006C0B28" w:rsidRDefault="006C0B28">
      <w:pPr>
        <w:autoSpaceDE w:val="0"/>
        <w:autoSpaceDN w:val="0"/>
        <w:adjustRightInd w:val="0"/>
        <w:ind w:firstLine="540"/>
        <w:jc w:val="both"/>
        <w:rPr>
          <w:noProof/>
        </w:rPr>
      </w:pPr>
    </w:p>
    <w:tbl>
      <w:tblPr>
        <w:tblW w:w="9182" w:type="dxa"/>
        <w:tblInd w:w="279" w:type="dxa"/>
        <w:tblLook w:val="04A0" w:firstRow="1" w:lastRow="0" w:firstColumn="1" w:lastColumn="0" w:noHBand="0" w:noVBand="1"/>
      </w:tblPr>
      <w:tblGrid>
        <w:gridCol w:w="891"/>
        <w:gridCol w:w="353"/>
        <w:gridCol w:w="7938"/>
      </w:tblGrid>
      <w:tr w:rsidR="006C0B28">
        <w:trPr>
          <w:trHeight w:val="5296"/>
        </w:trPr>
        <w:tc>
          <w:tcPr>
            <w:tcW w:w="891" w:type="dxa"/>
            <w:tcBorders>
              <w:bottom w:val="single" w:sz="4" w:space="0" w:color="auto"/>
            </w:tcBorders>
          </w:tcPr>
          <w:p w:rsidR="006C0B28" w:rsidRDefault="000B303F">
            <w:pPr>
              <w:jc w:val="both"/>
              <w:rPr>
                <w:rFonts w:eastAsia="Calibri"/>
                <w:b/>
              </w:rPr>
            </w:pPr>
            <w:r>
              <w:rPr>
                <w:rFonts w:eastAsia="Calibri"/>
                <w:b/>
              </w:rPr>
              <w:t>Ж</w:t>
            </w:r>
          </w:p>
          <w:p w:rsidR="006C0B28" w:rsidRDefault="000B303F">
            <w:pPr>
              <w:jc w:val="both"/>
              <w:rPr>
                <w:rFonts w:eastAsia="Calibri"/>
              </w:rPr>
            </w:pPr>
            <w:r>
              <w:rPr>
                <w:rFonts w:eastAsia="Calibri"/>
              </w:rPr>
              <w:t>Ж-1</w:t>
            </w:r>
          </w:p>
          <w:p w:rsidR="006C0B28" w:rsidRDefault="000B303F">
            <w:pPr>
              <w:jc w:val="both"/>
              <w:rPr>
                <w:rFonts w:eastAsia="Calibri"/>
                <w:b/>
              </w:rPr>
            </w:pPr>
            <w:r>
              <w:rPr>
                <w:rFonts w:eastAsia="Calibri"/>
              </w:rPr>
              <w:t>Ж-2</w:t>
            </w:r>
          </w:p>
          <w:p w:rsidR="006C0B28" w:rsidRDefault="000B303F">
            <w:pPr>
              <w:jc w:val="both"/>
              <w:rPr>
                <w:rFonts w:eastAsia="Calibri"/>
              </w:rPr>
            </w:pPr>
            <w:r>
              <w:rPr>
                <w:rFonts w:eastAsia="Calibri"/>
                <w:b/>
              </w:rPr>
              <w:t>О</w:t>
            </w:r>
          </w:p>
          <w:p w:rsidR="006C0B28" w:rsidRDefault="000B303F">
            <w:pPr>
              <w:jc w:val="both"/>
              <w:rPr>
                <w:rFonts w:eastAsia="Calibri"/>
                <w:bCs/>
              </w:rPr>
            </w:pPr>
            <w:r>
              <w:rPr>
                <w:rFonts w:eastAsia="Calibri"/>
                <w:bCs/>
              </w:rPr>
              <w:t>О-1</w:t>
            </w:r>
          </w:p>
          <w:p w:rsidR="006C0B28" w:rsidRDefault="006C0B28">
            <w:pPr>
              <w:jc w:val="both"/>
              <w:rPr>
                <w:rFonts w:eastAsia="Calibri"/>
                <w:bCs/>
              </w:rPr>
            </w:pPr>
          </w:p>
          <w:p w:rsidR="006C0B28" w:rsidRDefault="000B303F">
            <w:pPr>
              <w:jc w:val="both"/>
              <w:rPr>
                <w:rFonts w:eastAsia="Calibri"/>
                <w:bCs/>
              </w:rPr>
            </w:pPr>
            <w:r>
              <w:rPr>
                <w:rFonts w:eastAsia="Calibri"/>
                <w:bCs/>
              </w:rPr>
              <w:t>О-2</w:t>
            </w:r>
          </w:p>
          <w:p w:rsidR="006C0B28" w:rsidRDefault="000B303F">
            <w:pPr>
              <w:jc w:val="both"/>
              <w:rPr>
                <w:rFonts w:eastAsia="Calibri"/>
                <w:bCs/>
              </w:rPr>
            </w:pPr>
            <w:r>
              <w:rPr>
                <w:rFonts w:eastAsia="Calibri"/>
                <w:bCs/>
              </w:rPr>
              <w:t>О-3</w:t>
            </w:r>
          </w:p>
          <w:p w:rsidR="006C0B28" w:rsidRDefault="000B303F">
            <w:pPr>
              <w:jc w:val="both"/>
              <w:rPr>
                <w:rFonts w:eastAsia="Calibri"/>
              </w:rPr>
            </w:pPr>
            <w:r>
              <w:rPr>
                <w:rFonts w:eastAsia="Calibri"/>
                <w:b/>
              </w:rPr>
              <w:t>П</w:t>
            </w:r>
          </w:p>
          <w:p w:rsidR="006C0B28" w:rsidRDefault="000B303F">
            <w:pPr>
              <w:jc w:val="both"/>
              <w:rPr>
                <w:rFonts w:eastAsia="Calibri"/>
                <w:bCs/>
              </w:rPr>
            </w:pPr>
            <w:r>
              <w:rPr>
                <w:rFonts w:eastAsia="Calibri"/>
                <w:bCs/>
              </w:rPr>
              <w:t>П-1</w:t>
            </w:r>
          </w:p>
          <w:p w:rsidR="006C0B28" w:rsidRDefault="000B303F">
            <w:pPr>
              <w:jc w:val="both"/>
              <w:rPr>
                <w:rFonts w:eastAsia="Calibri"/>
                <w:bCs/>
              </w:rPr>
            </w:pPr>
            <w:r>
              <w:rPr>
                <w:rFonts w:eastAsia="Calibri"/>
                <w:bCs/>
              </w:rPr>
              <w:t>П-2</w:t>
            </w:r>
          </w:p>
          <w:p w:rsidR="006C0B28" w:rsidRDefault="000B303F">
            <w:pPr>
              <w:jc w:val="both"/>
              <w:rPr>
                <w:rFonts w:eastAsia="Calibri"/>
                <w:bCs/>
              </w:rPr>
            </w:pPr>
            <w:r>
              <w:rPr>
                <w:rFonts w:eastAsia="Calibri"/>
                <w:bCs/>
              </w:rPr>
              <w:t>П-3</w:t>
            </w:r>
          </w:p>
          <w:p w:rsidR="006C0B28" w:rsidRDefault="000B303F">
            <w:pPr>
              <w:jc w:val="both"/>
              <w:rPr>
                <w:rFonts w:eastAsia="Calibri"/>
                <w:b/>
              </w:rPr>
            </w:pPr>
            <w:r>
              <w:rPr>
                <w:rFonts w:eastAsia="Calibri"/>
                <w:bCs/>
              </w:rPr>
              <w:t>П-4</w:t>
            </w:r>
          </w:p>
          <w:p w:rsidR="006C0B28" w:rsidRDefault="000B303F">
            <w:pPr>
              <w:jc w:val="both"/>
              <w:rPr>
                <w:rFonts w:eastAsia="Calibri"/>
                <w:b/>
              </w:rPr>
            </w:pPr>
            <w:r>
              <w:rPr>
                <w:rFonts w:eastAsia="Calibri"/>
                <w:b/>
              </w:rPr>
              <w:t>Т</w:t>
            </w:r>
          </w:p>
          <w:p w:rsidR="006C0B28" w:rsidRDefault="000B303F">
            <w:pPr>
              <w:jc w:val="both"/>
              <w:rPr>
                <w:rFonts w:eastAsia="Calibri"/>
                <w:bCs/>
              </w:rPr>
            </w:pPr>
            <w:r>
              <w:rPr>
                <w:rFonts w:eastAsia="Calibri"/>
                <w:bCs/>
              </w:rPr>
              <w:t>Т-1</w:t>
            </w:r>
          </w:p>
          <w:p w:rsidR="006C0B28" w:rsidRDefault="000B303F">
            <w:pPr>
              <w:jc w:val="both"/>
              <w:rPr>
                <w:rFonts w:eastAsia="Calibri"/>
              </w:rPr>
            </w:pPr>
            <w:r>
              <w:rPr>
                <w:rFonts w:eastAsia="Calibri"/>
              </w:rPr>
              <w:t>Т-2</w:t>
            </w:r>
          </w:p>
          <w:p w:rsidR="006C0B28" w:rsidRDefault="000B303F">
            <w:pPr>
              <w:jc w:val="both"/>
              <w:rPr>
                <w:rFonts w:eastAsia="Calibri"/>
                <w:b/>
              </w:rPr>
            </w:pPr>
            <w:r>
              <w:rPr>
                <w:rFonts w:eastAsia="Calibri"/>
              </w:rPr>
              <w:t>Т-3</w:t>
            </w:r>
          </w:p>
          <w:p w:rsidR="006C0B28" w:rsidRDefault="000B303F">
            <w:pPr>
              <w:jc w:val="both"/>
              <w:rPr>
                <w:rFonts w:eastAsia="Calibri"/>
                <w:b/>
              </w:rPr>
            </w:pPr>
            <w:r>
              <w:rPr>
                <w:rFonts w:eastAsia="Calibri"/>
                <w:b/>
              </w:rPr>
              <w:t>СХ</w:t>
            </w:r>
          </w:p>
          <w:p w:rsidR="006C0B28" w:rsidRDefault="000B303F">
            <w:pPr>
              <w:jc w:val="both"/>
              <w:rPr>
                <w:rFonts w:eastAsia="Calibri"/>
              </w:rPr>
            </w:pPr>
            <w:r>
              <w:rPr>
                <w:rFonts w:eastAsia="Calibri"/>
              </w:rPr>
              <w:t>СХ-1</w:t>
            </w:r>
          </w:p>
          <w:p w:rsidR="006C0B28" w:rsidRDefault="000B303F">
            <w:pPr>
              <w:pStyle w:val="5"/>
            </w:pPr>
            <w:r>
              <w:t>Р</w:t>
            </w:r>
          </w:p>
          <w:p w:rsidR="006C0B28" w:rsidRDefault="000B303F">
            <w:pPr>
              <w:jc w:val="both"/>
              <w:rPr>
                <w:rFonts w:eastAsia="Calibri"/>
              </w:rPr>
            </w:pPr>
            <w:r>
              <w:rPr>
                <w:rFonts w:eastAsia="Calibri"/>
              </w:rPr>
              <w:t>Р-1</w:t>
            </w:r>
          </w:p>
          <w:p w:rsidR="006C0B28" w:rsidRDefault="000B303F">
            <w:pPr>
              <w:jc w:val="both"/>
              <w:rPr>
                <w:rFonts w:eastAsia="Calibri"/>
                <w:b/>
              </w:rPr>
            </w:pPr>
            <w:r>
              <w:rPr>
                <w:rFonts w:eastAsia="Calibri"/>
                <w:b/>
              </w:rPr>
              <w:t>С</w:t>
            </w:r>
          </w:p>
          <w:p w:rsidR="006C0B28" w:rsidRDefault="000B303F">
            <w:pPr>
              <w:jc w:val="both"/>
              <w:rPr>
                <w:rFonts w:eastAsia="Calibri"/>
                <w:bCs/>
              </w:rPr>
            </w:pPr>
            <w:r>
              <w:rPr>
                <w:rFonts w:eastAsia="Calibri"/>
                <w:bCs/>
              </w:rPr>
              <w:t>С-1</w:t>
            </w:r>
          </w:p>
          <w:p w:rsidR="006C0B28" w:rsidRDefault="000B303F">
            <w:pPr>
              <w:jc w:val="both"/>
              <w:rPr>
                <w:rFonts w:eastAsia="Calibri"/>
              </w:rPr>
            </w:pPr>
            <w:r>
              <w:rPr>
                <w:rFonts w:eastAsia="Calibri"/>
              </w:rPr>
              <w:t>С-2</w:t>
            </w:r>
          </w:p>
          <w:p w:rsidR="006C0B28" w:rsidRDefault="006C0B28">
            <w:pPr>
              <w:jc w:val="both"/>
              <w:rPr>
                <w:rFonts w:eastAsia="Calibri"/>
                <w:b/>
              </w:rPr>
            </w:pPr>
          </w:p>
        </w:tc>
        <w:tc>
          <w:tcPr>
            <w:tcW w:w="353" w:type="dxa"/>
            <w:tcBorders>
              <w:bottom w:val="single" w:sz="4" w:space="0" w:color="auto"/>
            </w:tcBorders>
          </w:tcPr>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tc>
        <w:tc>
          <w:tcPr>
            <w:tcW w:w="7938" w:type="dxa"/>
            <w:tcBorders>
              <w:bottom w:val="single" w:sz="4" w:space="0" w:color="auto"/>
            </w:tcBorders>
          </w:tcPr>
          <w:p w:rsidR="006C0B28" w:rsidRDefault="000B303F">
            <w:pPr>
              <w:autoSpaceDE w:val="0"/>
              <w:autoSpaceDN w:val="0"/>
              <w:adjustRightInd w:val="0"/>
              <w:jc w:val="both"/>
              <w:rPr>
                <w:noProof/>
              </w:rPr>
            </w:pPr>
            <w:r>
              <w:rPr>
                <w:b/>
                <w:bCs/>
              </w:rPr>
              <w:t>ж</w:t>
            </w:r>
            <w:r>
              <w:rPr>
                <w:b/>
                <w:bCs/>
                <w:noProof/>
              </w:rPr>
              <w:t xml:space="preserve">илые </w:t>
            </w:r>
            <w:r>
              <w:rPr>
                <w:b/>
                <w:bCs/>
              </w:rPr>
              <w:t>з</w:t>
            </w:r>
            <w:r>
              <w:rPr>
                <w:b/>
                <w:bCs/>
                <w:noProof/>
              </w:rPr>
              <w:t xml:space="preserve">оны, </w:t>
            </w:r>
            <w:r>
              <w:t>вт</w:t>
            </w:r>
            <w:r>
              <w:rPr>
                <w:noProof/>
              </w:rPr>
              <w:t xml:space="preserve">ом </w:t>
            </w:r>
            <w:r>
              <w:t>ч</w:t>
            </w:r>
            <w:r>
              <w:rPr>
                <w:noProof/>
              </w:rPr>
              <w:t>исле:</w:t>
            </w:r>
          </w:p>
          <w:p w:rsidR="006C0B28" w:rsidRDefault="000B303F">
            <w:pPr>
              <w:autoSpaceDE w:val="0"/>
              <w:autoSpaceDN w:val="0"/>
              <w:adjustRightInd w:val="0"/>
              <w:jc w:val="both"/>
              <w:rPr>
                <w:noProof/>
              </w:rPr>
            </w:pPr>
            <w:r>
              <w:t>з</w:t>
            </w:r>
            <w:r>
              <w:rPr>
                <w:noProof/>
              </w:rPr>
              <w:t xml:space="preserve">она </w:t>
            </w:r>
            <w:r>
              <w:t>застройки индивидуальными жилыми домами</w:t>
            </w:r>
            <w:r>
              <w:rPr>
                <w:noProof/>
              </w:rPr>
              <w:t>;</w:t>
            </w:r>
          </w:p>
          <w:p w:rsidR="006C0B28" w:rsidRDefault="000B303F">
            <w:pPr>
              <w:autoSpaceDE w:val="0"/>
              <w:autoSpaceDN w:val="0"/>
              <w:adjustRightInd w:val="0"/>
              <w:jc w:val="both"/>
              <w:rPr>
                <w:noProof/>
              </w:rPr>
            </w:pPr>
            <w:r>
              <w:t>з</w:t>
            </w:r>
            <w:r>
              <w:rPr>
                <w:noProof/>
              </w:rPr>
              <w:t xml:space="preserve">она </w:t>
            </w:r>
            <w:r>
              <w:t xml:space="preserve">застройки малоэтажными и </w:t>
            </w:r>
            <w:proofErr w:type="spellStart"/>
            <w:r>
              <w:t>среднеэтажными</w:t>
            </w:r>
            <w:proofErr w:type="spellEnd"/>
            <w:r>
              <w:t xml:space="preserve"> жилыми домами</w:t>
            </w:r>
            <w:r>
              <w:rPr>
                <w:noProof/>
              </w:rPr>
              <w:t>;</w:t>
            </w:r>
          </w:p>
          <w:p w:rsidR="006C0B28" w:rsidRDefault="000B303F">
            <w:pPr>
              <w:autoSpaceDE w:val="0"/>
              <w:autoSpaceDN w:val="0"/>
              <w:adjustRightInd w:val="0"/>
              <w:jc w:val="both"/>
              <w:rPr>
                <w:b/>
                <w:bCs/>
                <w:noProof/>
              </w:rPr>
            </w:pPr>
            <w:r>
              <w:rPr>
                <w:b/>
                <w:bCs/>
              </w:rPr>
              <w:t>о</w:t>
            </w:r>
            <w:r>
              <w:rPr>
                <w:b/>
                <w:bCs/>
                <w:noProof/>
              </w:rPr>
              <w:t xml:space="preserve">бщественно-деловые </w:t>
            </w:r>
            <w:r>
              <w:rPr>
                <w:b/>
                <w:bCs/>
              </w:rPr>
              <w:t>з</w:t>
            </w:r>
            <w:r>
              <w:rPr>
                <w:b/>
                <w:bCs/>
                <w:noProof/>
              </w:rPr>
              <w:t>оны:</w:t>
            </w:r>
          </w:p>
          <w:p w:rsidR="006C0B28" w:rsidRDefault="000B303F">
            <w:pPr>
              <w:pStyle w:val="31"/>
            </w:pPr>
            <w:r>
              <w:t>зона административно-делового, торгового, культурного, социально-бытового назначения;</w:t>
            </w:r>
          </w:p>
          <w:p w:rsidR="006C0B28" w:rsidRDefault="000B303F">
            <w:pPr>
              <w:pStyle w:val="31"/>
            </w:pPr>
            <w:r>
              <w:t>зона учреждений здравоохранения;</w:t>
            </w:r>
          </w:p>
          <w:p w:rsidR="006C0B28" w:rsidRDefault="000B303F">
            <w:pPr>
              <w:pStyle w:val="31"/>
            </w:pPr>
            <w:r>
              <w:t>зона объектов образования;</w:t>
            </w:r>
          </w:p>
          <w:p w:rsidR="006C0B28" w:rsidRDefault="000B303F">
            <w:pPr>
              <w:autoSpaceDE w:val="0"/>
              <w:autoSpaceDN w:val="0"/>
              <w:adjustRightInd w:val="0"/>
              <w:jc w:val="both"/>
              <w:rPr>
                <w:b/>
                <w:bCs/>
                <w:noProof/>
              </w:rPr>
            </w:pPr>
            <w:r>
              <w:rPr>
                <w:b/>
                <w:bCs/>
              </w:rPr>
              <w:t>производственные зоны</w:t>
            </w:r>
            <w:r>
              <w:rPr>
                <w:b/>
                <w:bCs/>
                <w:noProof/>
              </w:rPr>
              <w:t>:</w:t>
            </w:r>
          </w:p>
          <w:p w:rsidR="006C0B28" w:rsidRDefault="000B303F">
            <w:pPr>
              <w:pStyle w:val="31"/>
            </w:pPr>
            <w:r>
              <w:t xml:space="preserve">зона предприятий, производств и объектов </w:t>
            </w:r>
            <w:r>
              <w:rPr>
                <w:lang w:val="en-US"/>
              </w:rPr>
              <w:t>II</w:t>
            </w:r>
            <w:r>
              <w:t xml:space="preserve"> класса вредности </w:t>
            </w:r>
          </w:p>
          <w:p w:rsidR="006C0B28" w:rsidRDefault="000B303F">
            <w:pPr>
              <w:pStyle w:val="31"/>
            </w:pPr>
            <w:r>
              <w:t xml:space="preserve">зона предприятий, производств и объектов </w:t>
            </w:r>
            <w:r>
              <w:rPr>
                <w:lang w:val="en-US"/>
              </w:rPr>
              <w:t>III</w:t>
            </w:r>
            <w:r>
              <w:t xml:space="preserve"> класса вредности</w:t>
            </w:r>
          </w:p>
          <w:p w:rsidR="006C0B28" w:rsidRDefault="000B303F">
            <w:pPr>
              <w:pStyle w:val="31"/>
            </w:pPr>
            <w:r>
              <w:t xml:space="preserve">зона предприятий, производств и объектов </w:t>
            </w:r>
            <w:r>
              <w:rPr>
                <w:lang w:val="en-US"/>
              </w:rPr>
              <w:t>IV</w:t>
            </w:r>
            <w:r>
              <w:t xml:space="preserve"> класса вредности</w:t>
            </w:r>
          </w:p>
          <w:p w:rsidR="006C0B28" w:rsidRDefault="000B303F">
            <w:pPr>
              <w:pStyle w:val="31"/>
            </w:pPr>
            <w:r>
              <w:t xml:space="preserve">зона предприятий, производств и объектов </w:t>
            </w:r>
            <w:r>
              <w:rPr>
                <w:lang w:val="en-US"/>
              </w:rPr>
              <w:t>V</w:t>
            </w:r>
            <w:r>
              <w:t xml:space="preserve"> класса вредности</w:t>
            </w:r>
          </w:p>
          <w:p w:rsidR="006C0B28" w:rsidRDefault="000B303F">
            <w:pPr>
              <w:autoSpaceDE w:val="0"/>
              <w:autoSpaceDN w:val="0"/>
              <w:adjustRightInd w:val="0"/>
              <w:jc w:val="both"/>
              <w:rPr>
                <w:noProof/>
              </w:rPr>
            </w:pPr>
            <w:r>
              <w:rPr>
                <w:b/>
                <w:bCs/>
                <w:noProof/>
              </w:rPr>
              <w:t xml:space="preserve">зоны инженерной и транспортной инфраструктуры, </w:t>
            </w:r>
            <w:r>
              <w:rPr>
                <w:bCs/>
                <w:noProof/>
              </w:rPr>
              <w:t>в том числе:</w:t>
            </w:r>
          </w:p>
          <w:p w:rsidR="006C0B28" w:rsidRDefault="000B303F">
            <w:pPr>
              <w:autoSpaceDE w:val="0"/>
              <w:autoSpaceDN w:val="0"/>
              <w:adjustRightInd w:val="0"/>
              <w:jc w:val="both"/>
              <w:rPr>
                <w:bCs/>
                <w:noProof/>
              </w:rPr>
            </w:pPr>
            <w:r>
              <w:rPr>
                <w:bCs/>
                <w:noProof/>
              </w:rPr>
              <w:t>зона железнодорожного транспорта;</w:t>
            </w:r>
          </w:p>
          <w:p w:rsidR="006C0B28" w:rsidRDefault="000B303F">
            <w:pPr>
              <w:autoSpaceDE w:val="0"/>
              <w:autoSpaceDN w:val="0"/>
              <w:adjustRightInd w:val="0"/>
              <w:jc w:val="both"/>
              <w:rPr>
                <w:bCs/>
                <w:noProof/>
              </w:rPr>
            </w:pPr>
            <w:r>
              <w:rPr>
                <w:bCs/>
                <w:noProof/>
              </w:rPr>
              <w:t>зона инженерной инфраструктуры;</w:t>
            </w:r>
          </w:p>
          <w:p w:rsidR="006C0B28" w:rsidRDefault="000B303F">
            <w:pPr>
              <w:autoSpaceDE w:val="0"/>
              <w:autoSpaceDN w:val="0"/>
              <w:adjustRightInd w:val="0"/>
              <w:jc w:val="both"/>
              <w:rPr>
                <w:bCs/>
                <w:noProof/>
              </w:rPr>
            </w:pPr>
            <w:r>
              <w:rPr>
                <w:bCs/>
                <w:noProof/>
              </w:rPr>
              <w:t>зона транспортной инфрастуктуры;</w:t>
            </w:r>
          </w:p>
          <w:p w:rsidR="006C0B28" w:rsidRDefault="000B303F">
            <w:pPr>
              <w:autoSpaceDE w:val="0"/>
              <w:autoSpaceDN w:val="0"/>
              <w:adjustRightInd w:val="0"/>
              <w:jc w:val="both"/>
              <w:rPr>
                <w:noProof/>
              </w:rPr>
            </w:pPr>
            <w:r>
              <w:rPr>
                <w:b/>
                <w:noProof/>
              </w:rPr>
              <w:t xml:space="preserve">зоны сельскохозяйственного использования, </w:t>
            </w:r>
            <w:r>
              <w:rPr>
                <w:noProof/>
              </w:rPr>
              <w:t>в том числе:</w:t>
            </w:r>
          </w:p>
          <w:p w:rsidR="006C0B28" w:rsidRDefault="000B303F">
            <w:pPr>
              <w:autoSpaceDE w:val="0"/>
              <w:autoSpaceDN w:val="0"/>
              <w:adjustRightInd w:val="0"/>
              <w:jc w:val="both"/>
              <w:rPr>
                <w:noProof/>
              </w:rPr>
            </w:pPr>
            <w:r>
              <w:rPr>
                <w:noProof/>
              </w:rPr>
              <w:t>зона сельскохозяйственных угодий;</w:t>
            </w:r>
          </w:p>
          <w:p w:rsidR="006C0B28" w:rsidRDefault="000B303F">
            <w:pPr>
              <w:autoSpaceDE w:val="0"/>
              <w:autoSpaceDN w:val="0"/>
              <w:adjustRightInd w:val="0"/>
              <w:jc w:val="both"/>
              <w:rPr>
                <w:b/>
                <w:noProof/>
              </w:rPr>
            </w:pPr>
            <w:r>
              <w:rPr>
                <w:b/>
                <w:noProof/>
              </w:rPr>
              <w:t>Рекреационные зоны:</w:t>
            </w:r>
          </w:p>
          <w:p w:rsidR="006C0B28" w:rsidRDefault="000B303F">
            <w:pPr>
              <w:autoSpaceDE w:val="0"/>
              <w:autoSpaceDN w:val="0"/>
              <w:adjustRightInd w:val="0"/>
              <w:jc w:val="both"/>
              <w:rPr>
                <w:noProof/>
              </w:rPr>
            </w:pPr>
            <w:r>
              <w:rPr>
                <w:bCs/>
                <w:noProof/>
              </w:rPr>
              <w:t xml:space="preserve">зона  </w:t>
            </w:r>
            <w:r>
              <w:rPr>
                <w:bCs/>
              </w:rPr>
              <w:t>природных территорий</w:t>
            </w:r>
            <w:r>
              <w:rPr>
                <w:bCs/>
                <w:noProof/>
              </w:rPr>
              <w:t>;</w:t>
            </w:r>
          </w:p>
          <w:p w:rsidR="006C0B28" w:rsidRDefault="000B303F">
            <w:pPr>
              <w:autoSpaceDE w:val="0"/>
              <w:autoSpaceDN w:val="0"/>
              <w:adjustRightInd w:val="0"/>
              <w:jc w:val="both"/>
              <w:rPr>
                <w:b/>
                <w:noProof/>
              </w:rPr>
            </w:pPr>
            <w:r>
              <w:rPr>
                <w:b/>
                <w:noProof/>
              </w:rPr>
              <w:t>зоны специального назначения:</w:t>
            </w:r>
          </w:p>
          <w:p w:rsidR="006C0B28" w:rsidRDefault="000B303F">
            <w:pPr>
              <w:autoSpaceDE w:val="0"/>
              <w:autoSpaceDN w:val="0"/>
              <w:adjustRightInd w:val="0"/>
              <w:jc w:val="both"/>
              <w:rPr>
                <w:noProof/>
              </w:rPr>
            </w:pPr>
            <w:r>
              <w:rPr>
                <w:noProof/>
              </w:rPr>
              <w:t>зона складирования отходов потребления;</w:t>
            </w:r>
          </w:p>
          <w:p w:rsidR="006C0B28" w:rsidRDefault="000B303F">
            <w:pPr>
              <w:autoSpaceDE w:val="0"/>
              <w:autoSpaceDN w:val="0"/>
              <w:adjustRightInd w:val="0"/>
              <w:jc w:val="both"/>
              <w:rPr>
                <w:noProof/>
              </w:rPr>
            </w:pPr>
            <w:r>
              <w:rPr>
                <w:noProof/>
              </w:rPr>
              <w:t>зона водозаборов</w:t>
            </w:r>
            <w:r>
              <w:rPr>
                <w:b/>
                <w:noProof/>
              </w:rPr>
              <w:t>;</w:t>
            </w:r>
          </w:p>
          <w:p w:rsidR="006C0B28" w:rsidRDefault="006C0B28">
            <w:pPr>
              <w:autoSpaceDE w:val="0"/>
              <w:autoSpaceDN w:val="0"/>
              <w:adjustRightInd w:val="0"/>
              <w:jc w:val="both"/>
              <w:rPr>
                <w:noProof/>
              </w:rPr>
            </w:pPr>
          </w:p>
        </w:tc>
      </w:tr>
    </w:tbl>
    <w:p w:rsidR="006C0B28" w:rsidRDefault="006C0B28">
      <w:pPr>
        <w:autoSpaceDE w:val="0"/>
        <w:autoSpaceDN w:val="0"/>
        <w:adjustRightInd w:val="0"/>
        <w:ind w:right="-540"/>
        <w:rPr>
          <w:b/>
          <w:bCs/>
          <w:noProof/>
        </w:rPr>
      </w:pPr>
    </w:p>
    <w:p w:rsidR="006C0B28" w:rsidRDefault="000B303F">
      <w:pPr>
        <w:autoSpaceDE w:val="0"/>
        <w:autoSpaceDN w:val="0"/>
        <w:adjustRightInd w:val="0"/>
        <w:ind w:right="-540" w:firstLine="540"/>
        <w:rPr>
          <w:b/>
          <w:bCs/>
          <w:noProof/>
        </w:rPr>
      </w:pPr>
      <w:r>
        <w:rPr>
          <w:b/>
          <w:bCs/>
          <w:noProof/>
        </w:rPr>
        <w:t xml:space="preserve"> Примечания: </w:t>
      </w:r>
    </w:p>
    <w:p w:rsidR="006C0B28" w:rsidRDefault="000B303F">
      <w:pPr>
        <w:autoSpaceDE w:val="0"/>
        <w:autoSpaceDN w:val="0"/>
        <w:adjustRightInd w:val="0"/>
        <w:ind w:firstLine="540"/>
        <w:jc w:val="both"/>
      </w:pPr>
      <w:r>
        <w:rPr>
          <w:noProof/>
        </w:rPr>
        <w:t xml:space="preserve">1. Состав жилых зон и общественно-деловых зон рассматривается </w:t>
      </w:r>
      <w:r>
        <w:t xml:space="preserve">по соответствующим </w:t>
      </w:r>
      <w:proofErr w:type="spellStart"/>
      <w:r>
        <w:t>подзонам</w:t>
      </w:r>
      <w:proofErr w:type="spellEnd"/>
      <w:r>
        <w:t xml:space="preserve"> при градостроительном зонировании населенных пунктов.</w:t>
      </w:r>
    </w:p>
    <w:p w:rsidR="006C0B28" w:rsidRDefault="000B303F">
      <w:pPr>
        <w:autoSpaceDE w:val="0"/>
        <w:autoSpaceDN w:val="0"/>
        <w:adjustRightInd w:val="0"/>
        <w:ind w:firstLine="540"/>
        <w:jc w:val="both"/>
      </w:pPr>
      <w:r>
        <w:t>2. Действие градостроительных регламентов не распространяется на земельные участки в границах территории объектов культурного наследия, в границах территорий общего пользования, территорий, занятых линейными объектами, и</w:t>
      </w:r>
      <w:r>
        <w:rPr>
          <w:bCs/>
          <w:noProof/>
        </w:rPr>
        <w:t xml:space="preserve"> территорий, предоставленных для добычи полезных ископаемых.</w:t>
      </w:r>
    </w:p>
    <w:p w:rsidR="006C0B28" w:rsidRDefault="000B303F">
      <w:pPr>
        <w:autoSpaceDE w:val="0"/>
        <w:autoSpaceDN w:val="0"/>
        <w:adjustRightInd w:val="0"/>
        <w:ind w:firstLine="540"/>
        <w:jc w:val="both"/>
      </w:pPr>
      <w:r>
        <w:t>3. Градостроительные регламенты не устанавливаются для земель лесного фонда, водного фонда,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6C0B28" w:rsidRDefault="006C0B28">
      <w:pPr>
        <w:autoSpaceDE w:val="0"/>
        <w:autoSpaceDN w:val="0"/>
        <w:adjustRightInd w:val="0"/>
        <w:jc w:val="both"/>
      </w:pPr>
    </w:p>
    <w:p w:rsidR="006C0B28" w:rsidRDefault="006C0B28">
      <w:pPr>
        <w:autoSpaceDE w:val="0"/>
        <w:autoSpaceDN w:val="0"/>
        <w:adjustRightInd w:val="0"/>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pPr>
            <w:r>
              <w:br w:type="page"/>
            </w:r>
            <w:r>
              <w:br w:type="page"/>
            </w:r>
          </w:p>
          <w:p w:rsidR="006C0B28" w:rsidRDefault="006C0B28">
            <w:pPr>
              <w:ind w:left="-108" w:right="-108"/>
              <w:jc w:val="both"/>
            </w:pPr>
          </w:p>
          <w:p w:rsidR="006C0B28" w:rsidRDefault="006C0B28">
            <w:pPr>
              <w:ind w:left="-108" w:right="-108"/>
              <w:jc w:val="both"/>
            </w:pPr>
          </w:p>
          <w:p w:rsidR="006C0B28" w:rsidRDefault="006C0B28">
            <w:pPr>
              <w:ind w:left="-108" w:right="-108"/>
              <w:jc w:val="both"/>
            </w:pPr>
          </w:p>
          <w:p w:rsidR="006C0B28" w:rsidRDefault="000B303F">
            <w:pPr>
              <w:ind w:left="-108" w:right="-108"/>
              <w:jc w:val="both"/>
              <w:rPr>
                <w:rFonts w:eastAsia="Calibri"/>
                <w:b/>
              </w:rPr>
            </w:pPr>
            <w:r>
              <w:rPr>
                <w:rFonts w:eastAsia="Calibri"/>
                <w:b/>
              </w:rPr>
              <w:lastRenderedPageBreak/>
              <w:t>Статья 66.</w:t>
            </w:r>
          </w:p>
        </w:tc>
        <w:tc>
          <w:tcPr>
            <w:tcW w:w="7336" w:type="dxa"/>
          </w:tcPr>
          <w:p w:rsidR="006C0B28" w:rsidRDefault="006C0B28">
            <w:pPr>
              <w:ind w:left="-112" w:right="-1"/>
              <w:rPr>
                <w:b/>
                <w:bCs/>
              </w:rPr>
            </w:pPr>
          </w:p>
          <w:p w:rsidR="006C0B28" w:rsidRDefault="006C0B28">
            <w:pPr>
              <w:ind w:left="-112" w:right="-1"/>
              <w:rPr>
                <w:b/>
                <w:bCs/>
              </w:rPr>
            </w:pPr>
          </w:p>
          <w:p w:rsidR="006C0B28" w:rsidRDefault="006C0B28">
            <w:pPr>
              <w:ind w:left="-112" w:right="-1"/>
              <w:rPr>
                <w:b/>
                <w:bCs/>
              </w:rPr>
            </w:pPr>
          </w:p>
          <w:p w:rsidR="006C0B28" w:rsidRDefault="006C0B28">
            <w:pPr>
              <w:ind w:left="-112" w:right="-1"/>
              <w:rPr>
                <w:b/>
                <w:bCs/>
              </w:rPr>
            </w:pPr>
          </w:p>
          <w:p w:rsidR="006C0B28" w:rsidRDefault="000B303F">
            <w:pPr>
              <w:ind w:left="-112" w:right="-1"/>
              <w:rPr>
                <w:b/>
              </w:rPr>
            </w:pPr>
            <w:r>
              <w:rPr>
                <w:b/>
                <w:bCs/>
              </w:rPr>
              <w:lastRenderedPageBreak/>
              <w:t>Ж</w:t>
            </w:r>
            <w:r>
              <w:rPr>
                <w:b/>
                <w:bCs/>
                <w:noProof/>
              </w:rPr>
              <w:t xml:space="preserve">илые </w:t>
            </w:r>
            <w:r>
              <w:rPr>
                <w:b/>
                <w:bCs/>
              </w:rPr>
              <w:t>з</w:t>
            </w:r>
            <w:r>
              <w:rPr>
                <w:b/>
                <w:bCs/>
                <w:noProof/>
              </w:rPr>
              <w:t xml:space="preserve">оны </w:t>
            </w:r>
            <w:r>
              <w:rPr>
                <w:b/>
                <w:bCs/>
              </w:rPr>
              <w:t>(Ж)</w:t>
            </w:r>
          </w:p>
        </w:tc>
      </w:tr>
    </w:tbl>
    <w:p w:rsidR="006C0B28" w:rsidRDefault="006C0B28">
      <w:pPr>
        <w:autoSpaceDE w:val="0"/>
        <w:autoSpaceDN w:val="0"/>
        <w:adjustRightInd w:val="0"/>
        <w:ind w:right="-540" w:firstLine="4852"/>
        <w:rPr>
          <w:b/>
          <w:bCs/>
          <w:noProof/>
        </w:rPr>
      </w:pPr>
    </w:p>
    <w:p w:rsidR="006C0B28" w:rsidRDefault="000B303F">
      <w:pPr>
        <w:autoSpaceDE w:val="0"/>
        <w:autoSpaceDN w:val="0"/>
        <w:adjustRightInd w:val="0"/>
        <w:ind w:right="-540" w:firstLine="540"/>
        <w:rPr>
          <w:b/>
          <w:bCs/>
        </w:rPr>
      </w:pPr>
      <w:r>
        <w:rPr>
          <w:b/>
          <w:bCs/>
          <w:noProof/>
        </w:rPr>
        <w:t xml:space="preserve">Ж-1 </w:t>
      </w:r>
      <w:r>
        <w:rPr>
          <w:b/>
          <w:bCs/>
        </w:rPr>
        <w:t>—з</w:t>
      </w:r>
      <w:r>
        <w:rPr>
          <w:b/>
          <w:bCs/>
          <w:noProof/>
        </w:rPr>
        <w:t xml:space="preserve">она застройки  </w:t>
      </w:r>
      <w:r>
        <w:rPr>
          <w:b/>
          <w:bCs/>
        </w:rPr>
        <w:t>и</w:t>
      </w:r>
      <w:r>
        <w:rPr>
          <w:b/>
          <w:bCs/>
          <w:noProof/>
        </w:rPr>
        <w:t>ндивидуальными</w:t>
      </w:r>
      <w:r>
        <w:rPr>
          <w:b/>
          <w:bCs/>
        </w:rPr>
        <w:t>ж</w:t>
      </w:r>
      <w:r>
        <w:rPr>
          <w:b/>
          <w:bCs/>
          <w:noProof/>
        </w:rPr>
        <w:t xml:space="preserve">илыми </w:t>
      </w:r>
      <w:r>
        <w:rPr>
          <w:b/>
          <w:bCs/>
        </w:rPr>
        <w:t>домами</w:t>
      </w:r>
    </w:p>
    <w:p w:rsidR="006C0B28" w:rsidRDefault="006C0B28">
      <w:pPr>
        <w:autoSpaceDE w:val="0"/>
        <w:autoSpaceDN w:val="0"/>
        <w:adjustRightInd w:val="0"/>
        <w:ind w:right="-540" w:firstLine="540"/>
      </w:pPr>
    </w:p>
    <w:p w:rsidR="006C0B28" w:rsidRDefault="000B303F">
      <w:pPr>
        <w:autoSpaceDE w:val="0"/>
        <w:autoSpaceDN w:val="0"/>
        <w:adjustRightInd w:val="0"/>
        <w:ind w:firstLine="540"/>
        <w:jc w:val="both"/>
        <w:rPr>
          <w:noProof/>
        </w:rPr>
      </w:pPr>
      <w:r>
        <w:rPr>
          <w:noProof/>
        </w:rPr>
        <w:t xml:space="preserve">Зоны </w:t>
      </w:r>
      <w:r>
        <w:t>и</w:t>
      </w:r>
      <w:r>
        <w:rPr>
          <w:noProof/>
        </w:rPr>
        <w:t xml:space="preserve">ндивидуальной </w:t>
      </w:r>
      <w:r>
        <w:t>ж</w:t>
      </w:r>
      <w:r>
        <w:rPr>
          <w:noProof/>
        </w:rPr>
        <w:t xml:space="preserve">илой </w:t>
      </w:r>
      <w:r>
        <w:t>з</w:t>
      </w:r>
      <w:r>
        <w:rPr>
          <w:noProof/>
        </w:rPr>
        <w:t xml:space="preserve">астройки </w:t>
      </w:r>
      <w:r>
        <w:t>Ж</w:t>
      </w:r>
      <w:r>
        <w:rPr>
          <w:noProof/>
        </w:rPr>
        <w:t xml:space="preserve">-1 </w:t>
      </w:r>
      <w:r>
        <w:t>предназначеныд</w:t>
      </w:r>
      <w:r>
        <w:rPr>
          <w:noProof/>
        </w:rPr>
        <w:t xml:space="preserve">ля </w:t>
      </w:r>
      <w:r>
        <w:t>п</w:t>
      </w:r>
      <w:r>
        <w:rPr>
          <w:noProof/>
        </w:rPr>
        <w:t xml:space="preserve">роживания в отдельно стоящих жилых домах с приусадебными земельными участками с минимально разрешенным </w:t>
      </w:r>
      <w:r>
        <w:t>н</w:t>
      </w:r>
      <w:r>
        <w:rPr>
          <w:noProof/>
        </w:rPr>
        <w:t xml:space="preserve">абором </w:t>
      </w:r>
      <w:r>
        <w:t>у</w:t>
      </w:r>
      <w:r>
        <w:rPr>
          <w:noProof/>
        </w:rPr>
        <w:t xml:space="preserve">слуг </w:t>
      </w:r>
      <w:r>
        <w:t>м</w:t>
      </w:r>
      <w:r>
        <w:rPr>
          <w:noProof/>
        </w:rPr>
        <w:t xml:space="preserve">естного </w:t>
      </w:r>
      <w:r>
        <w:t>з</w:t>
      </w:r>
      <w:r>
        <w:rPr>
          <w:noProof/>
        </w:rPr>
        <w:t>начения..</w:t>
      </w:r>
    </w:p>
    <w:p w:rsidR="006C0B28" w:rsidRDefault="006C0B28">
      <w:pPr>
        <w:autoSpaceDE w:val="0"/>
        <w:autoSpaceDN w:val="0"/>
        <w:adjustRightInd w:val="0"/>
        <w:ind w:firstLine="540"/>
        <w:jc w:val="both"/>
        <w:rPr>
          <w:noProof/>
        </w:rPr>
      </w:pPr>
    </w:p>
    <w:p w:rsidR="006C0B28" w:rsidRDefault="000B303F">
      <w:pPr>
        <w:autoSpaceDE w:val="0"/>
        <w:autoSpaceDN w:val="0"/>
        <w:adjustRightInd w:val="0"/>
        <w:spacing w:before="24"/>
        <w:ind w:firstLine="540"/>
        <w:jc w:val="both"/>
        <w:rPr>
          <w:b/>
        </w:rPr>
      </w:pPr>
      <w:r>
        <w:rPr>
          <w:b/>
          <w:bCs/>
          <w:noProof/>
        </w:rPr>
        <w:t xml:space="preserve">Основные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r>
        <w:rPr>
          <w:b/>
        </w:rPr>
        <w:t>:</w:t>
      </w:r>
    </w:p>
    <w:p w:rsidR="006C0B28" w:rsidRDefault="000B303F">
      <w:pPr>
        <w:autoSpaceDE w:val="0"/>
        <w:autoSpaceDN w:val="0"/>
        <w:adjustRightInd w:val="0"/>
        <w:spacing w:before="24"/>
        <w:ind w:firstLine="540"/>
        <w:jc w:val="both"/>
        <w:rPr>
          <w:noProof/>
        </w:rPr>
      </w:pPr>
      <w:r>
        <w:rPr>
          <w:b/>
        </w:rPr>
        <w:t xml:space="preserve">- </w:t>
      </w:r>
      <w:r>
        <w:t>о</w:t>
      </w:r>
      <w:r>
        <w:rPr>
          <w:noProof/>
        </w:rPr>
        <w:t xml:space="preserve">тдельно </w:t>
      </w:r>
      <w:r>
        <w:t>с</w:t>
      </w:r>
      <w:r>
        <w:rPr>
          <w:noProof/>
        </w:rPr>
        <w:t xml:space="preserve">тоящие </w:t>
      </w:r>
      <w:r>
        <w:t>индивидуальные или блокированные жилыед</w:t>
      </w:r>
      <w:r>
        <w:rPr>
          <w:noProof/>
        </w:rPr>
        <w:t xml:space="preserve">ома </w:t>
      </w:r>
      <w:r>
        <w:rPr>
          <w:color w:val="000000"/>
          <w:szCs w:val="28"/>
        </w:rPr>
        <w:t xml:space="preserve">с приусадебными земельными участками  с возможностью  содержания домашнего скота и птицы, согласно установленным ограничениям и </w:t>
      </w:r>
      <w:r>
        <w:rPr>
          <w:noProof/>
        </w:rPr>
        <w:t xml:space="preserve">площадью 400 - 3000 </w:t>
      </w:r>
      <w:r>
        <w:t>к</w:t>
      </w:r>
      <w:r>
        <w:rPr>
          <w:noProof/>
        </w:rPr>
        <w:t xml:space="preserve">в.м. </w:t>
      </w:r>
      <w:r>
        <w:t>иб</w:t>
      </w:r>
      <w:r>
        <w:rPr>
          <w:noProof/>
        </w:rPr>
        <w:t>олее.</w:t>
      </w:r>
    </w:p>
    <w:p w:rsidR="006C0B28" w:rsidRDefault="006C0B28">
      <w:pPr>
        <w:autoSpaceDE w:val="0"/>
        <w:autoSpaceDN w:val="0"/>
        <w:adjustRightInd w:val="0"/>
        <w:spacing w:before="24"/>
        <w:ind w:firstLine="540"/>
        <w:jc w:val="both"/>
        <w:rPr>
          <w:noProof/>
        </w:rPr>
      </w:pPr>
    </w:p>
    <w:p w:rsidR="006C0B28" w:rsidRDefault="000B303F">
      <w:pPr>
        <w:autoSpaceDE w:val="0"/>
        <w:autoSpaceDN w:val="0"/>
        <w:adjustRightInd w:val="0"/>
        <w:ind w:firstLine="540"/>
        <w:jc w:val="both"/>
        <w:rPr>
          <w:b/>
          <w:bCs/>
          <w:noProof/>
        </w:rPr>
      </w:pPr>
      <w:r>
        <w:rPr>
          <w:b/>
          <w:bCs/>
          <w:noProof/>
        </w:rPr>
        <w:t xml:space="preserve">Вспомогательные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w:t>
      </w:r>
      <w:r>
        <w:rPr>
          <w:rFonts w:ascii="Times New Roman" w:hAnsi="Times New Roman" w:cs="Times New Roman"/>
          <w:sz w:val="24"/>
          <w:szCs w:val="24"/>
        </w:rPr>
        <w:t>Хозяйственные постройки;</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Гаражи не более чем на 2 машины, в т.ч. встроенные в 1 этажи жилых домов;</w:t>
      </w:r>
    </w:p>
    <w:p w:rsidR="006C0B28" w:rsidRDefault="000B303F">
      <w:pPr>
        <w:pStyle w:val="ConsPlusNormal"/>
        <w:widowControl/>
        <w:ind w:firstLine="540"/>
        <w:jc w:val="both"/>
        <w:rPr>
          <w:rFonts w:ascii="Times New Roman" w:hAnsi="Times New Roman" w:cs="Times New Roman"/>
          <w:sz w:val="24"/>
          <w:szCs w:val="24"/>
        </w:rPr>
      </w:pPr>
      <w:r>
        <w:rPr>
          <w:b/>
        </w:rPr>
        <w:t xml:space="preserve"> -  </w:t>
      </w:r>
      <w:r>
        <w:rPr>
          <w:rFonts w:ascii="Times New Roman" w:hAnsi="Times New Roman" w:cs="Times New Roman"/>
          <w:sz w:val="24"/>
          <w:szCs w:val="24"/>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 xml:space="preserve">Открытые места для стоянки автомобилей; </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Гаражи для хранения маломерных судов;</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Места хранения мотоциклов, мопедов</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Летние кухни;</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Строения для домашних животных и птицы;</w:t>
      </w:r>
    </w:p>
    <w:p w:rsidR="006C0B28" w:rsidRDefault="000B303F">
      <w:pPr>
        <w:pStyle w:val="ConsPlusNormal"/>
        <w:keepNext/>
        <w:keepLines/>
        <w:widowControl/>
        <w:ind w:firstLine="540"/>
        <w:jc w:val="both"/>
        <w:rPr>
          <w:rFonts w:ascii="Times New Roman" w:hAnsi="Times New Roman" w:cs="Times New Roman"/>
          <w:sz w:val="24"/>
          <w:szCs w:val="24"/>
        </w:rPr>
      </w:pPr>
      <w:r>
        <w:rPr>
          <w:b/>
        </w:rPr>
        <w:t xml:space="preserve"> - </w:t>
      </w:r>
      <w:r>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Теплицы, оранжереи;</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Надворные туалеты (при условии устройства септика с фильтрующим колодцем);</w:t>
      </w:r>
    </w:p>
    <w:p w:rsidR="006C0B28" w:rsidRDefault="000B303F">
      <w:pPr>
        <w:pStyle w:val="nienie"/>
        <w:ind w:left="0" w:firstLine="540"/>
        <w:jc w:val="left"/>
        <w:rPr>
          <w:rFonts w:ascii="Times New Roman" w:hAnsi="Times New Roman"/>
        </w:rPr>
      </w:pPr>
      <w:r>
        <w:rPr>
          <w:b/>
        </w:rPr>
        <w:t>-</w:t>
      </w:r>
      <w:r>
        <w:rPr>
          <w:rFonts w:ascii="Times New Roman" w:hAnsi="Times New Roman"/>
        </w:rPr>
        <w:t>Индивидуальные резервуары для хранения воды, скважины для забора воды, индивидуальные колодцы;</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Сады, огороды, палисадники;</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Открытые площадки для индивидуальных занятий спортом и физкультурой;</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Площадки для отдыха взрослого населения и площадки для детей;</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Площадки для сбора мусора;</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 xml:space="preserve">Сооружения и устройства сетей инженерно технического обеспечения; </w:t>
      </w:r>
    </w:p>
    <w:p w:rsidR="006C0B28" w:rsidRDefault="000B303F">
      <w:pPr>
        <w:pStyle w:val="ConsPlusNormal"/>
        <w:keepNext/>
        <w:keepLines/>
        <w:widowControl/>
        <w:ind w:firstLine="540"/>
        <w:rPr>
          <w:rFonts w:ascii="Times New Roman" w:hAnsi="Times New Roman" w:cs="Times New Roman"/>
          <w:sz w:val="24"/>
          <w:szCs w:val="24"/>
        </w:rPr>
      </w:pPr>
      <w:r>
        <w:rPr>
          <w:b/>
        </w:rPr>
        <w:t xml:space="preserve"> -  </w:t>
      </w:r>
      <w:r>
        <w:rPr>
          <w:rFonts w:ascii="Times New Roman" w:hAnsi="Times New Roman" w:cs="Times New Roman"/>
          <w:sz w:val="24"/>
          <w:szCs w:val="24"/>
        </w:rPr>
        <w:t>Придомовые зеленые насаждения;</w:t>
      </w:r>
    </w:p>
    <w:p w:rsidR="006C0B28" w:rsidRDefault="000B303F">
      <w:pPr>
        <w:autoSpaceDE w:val="0"/>
        <w:autoSpaceDN w:val="0"/>
        <w:adjustRightInd w:val="0"/>
        <w:ind w:firstLine="540"/>
        <w:jc w:val="both"/>
        <w:rPr>
          <w:noProof/>
        </w:rPr>
      </w:pPr>
      <w:r>
        <w:rPr>
          <w:b/>
        </w:rPr>
        <w:t xml:space="preserve"> -  </w:t>
      </w:r>
      <w:r>
        <w:t>Объекты пожарной охраны (гидранты, резервуары и т.п.).</w:t>
      </w:r>
    </w:p>
    <w:p w:rsidR="006C0B28" w:rsidRDefault="006C0B28">
      <w:pPr>
        <w:autoSpaceDE w:val="0"/>
        <w:autoSpaceDN w:val="0"/>
        <w:adjustRightInd w:val="0"/>
        <w:ind w:firstLine="540"/>
        <w:jc w:val="both"/>
        <w:rPr>
          <w:noProof/>
        </w:rPr>
      </w:pPr>
    </w:p>
    <w:p w:rsidR="006C0B28" w:rsidRDefault="000B303F">
      <w:pPr>
        <w:autoSpaceDE w:val="0"/>
        <w:autoSpaceDN w:val="0"/>
        <w:adjustRightInd w:val="0"/>
        <w:ind w:firstLine="540"/>
        <w:jc w:val="both"/>
        <w:rPr>
          <w:b/>
          <w:bCs/>
          <w:noProof/>
        </w:rPr>
      </w:pPr>
      <w:r>
        <w:rPr>
          <w:b/>
          <w:bCs/>
          <w:noProof/>
        </w:rPr>
        <w:t xml:space="preserve">Условно </w:t>
      </w:r>
      <w:r>
        <w:rPr>
          <w:b/>
          <w:bCs/>
        </w:rPr>
        <w:t>р</w:t>
      </w:r>
      <w:r>
        <w:rPr>
          <w:b/>
          <w:bCs/>
          <w:noProof/>
        </w:rPr>
        <w:t xml:space="preserve">азрешенные </w:t>
      </w:r>
      <w:r>
        <w:rPr>
          <w:b/>
          <w:bCs/>
        </w:rPr>
        <w:t>в</w:t>
      </w:r>
      <w:r>
        <w:rPr>
          <w:b/>
          <w:bCs/>
          <w:noProof/>
        </w:rPr>
        <w:t xml:space="preserve">иды </w:t>
      </w:r>
      <w:r>
        <w:rPr>
          <w:b/>
          <w:bCs/>
        </w:rPr>
        <w:t>и</w:t>
      </w:r>
      <w:r>
        <w:rPr>
          <w:b/>
          <w:bCs/>
          <w:noProof/>
        </w:rPr>
        <w:t>спользования:</w:t>
      </w:r>
    </w:p>
    <w:p w:rsidR="006C0B28" w:rsidRDefault="000B303F">
      <w:pPr>
        <w:autoSpaceDE w:val="0"/>
        <w:autoSpaceDN w:val="0"/>
        <w:adjustRightInd w:val="0"/>
        <w:ind w:firstLine="540"/>
        <w:jc w:val="both"/>
        <w:rPr>
          <w:noProof/>
        </w:rPr>
      </w:pPr>
      <w:r>
        <w:rPr>
          <w:b/>
          <w:bCs/>
          <w:noProof/>
        </w:rPr>
        <w:t xml:space="preserve">- </w:t>
      </w:r>
      <w:r>
        <w:rPr>
          <w:bCs/>
          <w:noProof/>
        </w:rPr>
        <w:t>Д</w:t>
      </w:r>
      <w:r>
        <w:rPr>
          <w:noProof/>
        </w:rPr>
        <w:t xml:space="preserve">етские </w:t>
      </w:r>
      <w:r>
        <w:t>с</w:t>
      </w:r>
      <w:r>
        <w:rPr>
          <w:noProof/>
        </w:rPr>
        <w:t xml:space="preserve">ады, </w:t>
      </w:r>
      <w:r>
        <w:t>и</w:t>
      </w:r>
      <w:r>
        <w:rPr>
          <w:noProof/>
        </w:rPr>
        <w:t xml:space="preserve">ные </w:t>
      </w:r>
      <w:r>
        <w:t>о</w:t>
      </w:r>
      <w:r>
        <w:rPr>
          <w:noProof/>
        </w:rPr>
        <w:t xml:space="preserve">бъекты </w:t>
      </w:r>
      <w:r>
        <w:t>д</w:t>
      </w:r>
      <w:r>
        <w:rPr>
          <w:noProof/>
        </w:rPr>
        <w:t xml:space="preserve">ошкольного </w:t>
      </w:r>
      <w:r>
        <w:t>образования</w:t>
      </w:r>
      <w:r>
        <w:rPr>
          <w:noProof/>
        </w:rPr>
        <w:t>;</w:t>
      </w:r>
    </w:p>
    <w:p w:rsidR="006C0B28" w:rsidRDefault="000B303F">
      <w:pPr>
        <w:autoSpaceDE w:val="0"/>
        <w:autoSpaceDN w:val="0"/>
        <w:adjustRightInd w:val="0"/>
        <w:ind w:firstLine="540"/>
        <w:jc w:val="both"/>
        <w:rPr>
          <w:noProof/>
        </w:rPr>
      </w:pPr>
      <w:r>
        <w:rPr>
          <w:noProof/>
        </w:rPr>
        <w:t xml:space="preserve">- Начальные </w:t>
      </w:r>
      <w:r>
        <w:t>ис</w:t>
      </w:r>
      <w:r>
        <w:rPr>
          <w:noProof/>
        </w:rPr>
        <w:t xml:space="preserve">редние </w:t>
      </w:r>
      <w:r>
        <w:t>о</w:t>
      </w:r>
      <w:r>
        <w:rPr>
          <w:noProof/>
        </w:rPr>
        <w:t xml:space="preserve">бщеобразовательные </w:t>
      </w:r>
      <w:r>
        <w:t>ш</w:t>
      </w:r>
      <w:r>
        <w:rPr>
          <w:noProof/>
        </w:rPr>
        <w:t>колы;</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Временные павильоны розничной торговли и обслуживания населения;</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Магазины продовольственные и промтоварные торговой площадью не более 50 кв. м,</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Салоны сотовой связи, фотосалоны, пункты продажи сотовых телефонов и приема платежей;</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Гостиницы не более 20 мест;</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Офисы, отделения банков,</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Библиотеки;</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Фельдшерско-акушерские пункты;</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lastRenderedPageBreak/>
        <w:t>- Медицинские кабинеты частной практики;</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Аптеки, аптечные пункты,</w:t>
      </w:r>
    </w:p>
    <w:p w:rsidR="006C0B28" w:rsidRDefault="000B303F">
      <w:pPr>
        <w:ind w:firstLine="540"/>
      </w:pPr>
      <w:r>
        <w:t>- Ветлечебницы без постоянного содержания животных,</w:t>
      </w:r>
    </w:p>
    <w:p w:rsidR="006C0B28" w:rsidRDefault="000B303F">
      <w:pPr>
        <w:pStyle w:val="nienie"/>
        <w:ind w:left="0" w:firstLine="540"/>
        <w:jc w:val="left"/>
        <w:rPr>
          <w:rFonts w:ascii="Times New Roman" w:hAnsi="Times New Roman"/>
        </w:rPr>
      </w:pPr>
      <w:r>
        <w:rPr>
          <w:rFonts w:ascii="Times New Roman" w:hAnsi="Times New Roman"/>
        </w:rPr>
        <w:t>- Спортплощадки, теннисные корты;</w:t>
      </w:r>
    </w:p>
    <w:p w:rsidR="006C0B28" w:rsidRDefault="000B303F">
      <w:pPr>
        <w:pStyle w:val="Iauiue"/>
        <w:overflowPunct w:val="0"/>
        <w:autoSpaceDE w:val="0"/>
        <w:autoSpaceDN w:val="0"/>
        <w:adjustRightInd w:val="0"/>
        <w:ind w:firstLine="540"/>
        <w:textAlignment w:val="baseline"/>
        <w:rPr>
          <w:sz w:val="24"/>
          <w:szCs w:val="24"/>
        </w:rPr>
      </w:pPr>
      <w:r>
        <w:rPr>
          <w:sz w:val="24"/>
          <w:szCs w:val="24"/>
        </w:rPr>
        <w:t xml:space="preserve">- Спортзалы, залы рекреации; </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xml:space="preserve">- Приемные пункты и мастерские по мелкому бытовому ремонту (ремонту обуви, одежды, зонтов, часов и т.п.); пошивочные ателье и мастерские до 100 кв.м; </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Парикмахерские, косметические салоны, салоны красоты;</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Отделения связи;</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Предприятия общественного питания не более чем 20 посадочных мест с режимом работы до 23 часов;</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Фитнес-клубы;</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Опорные пункты правопорядка;</w:t>
      </w:r>
    </w:p>
    <w:p w:rsidR="006C0B28" w:rsidRDefault="000B303F">
      <w:pPr>
        <w:ind w:firstLine="540"/>
        <w:jc w:val="both"/>
      </w:pPr>
      <w:r>
        <w:t>- Памятники и памятные знаки.</w:t>
      </w:r>
    </w:p>
    <w:p w:rsidR="006C0B28" w:rsidRDefault="006C0B28">
      <w:pPr>
        <w:ind w:left="360"/>
        <w:jc w:val="both"/>
      </w:pPr>
    </w:p>
    <w:p w:rsidR="006C0B28" w:rsidRDefault="000B303F">
      <w:pPr>
        <w:ind w:firstLine="540"/>
        <w:jc w:val="both"/>
        <w:rPr>
          <w:b/>
        </w:rPr>
      </w:pPr>
      <w:r>
        <w:rPr>
          <w:b/>
        </w:rPr>
        <w:t>Вспомогательные виды разрешенного использования для условно разрешенных:</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xml:space="preserve">- Сооружения локального инженерного обеспечения; </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Надворные туалеты (при условии устройства септика с фильтрующим колодцем);</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xml:space="preserve">- Здания и сооружения для размещения служб охраны и наблюдения; </w:t>
      </w:r>
    </w:p>
    <w:p w:rsidR="006C0B28" w:rsidRDefault="000B303F">
      <w:pPr>
        <w:ind w:firstLine="540"/>
      </w:pPr>
      <w:r>
        <w:t>- Спортивные площадки без установки трибун для зрителей;</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Гаражи служебного транспорта, в т.ч. Встроенные в здания;</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xml:space="preserve">- Гостевые автостоянки; </w:t>
      </w:r>
    </w:p>
    <w:p w:rsidR="006C0B28" w:rsidRDefault="000B303F">
      <w:pPr>
        <w:ind w:firstLine="540"/>
      </w:pPr>
      <w:r>
        <w:t>- Площадки для сбора мусора (в т.ч. Биологического для парикмахерских, учреждений медицинского назначения);</w:t>
      </w:r>
    </w:p>
    <w:p w:rsidR="006C0B28" w:rsidRDefault="000B303F">
      <w:pPr>
        <w:ind w:firstLine="540"/>
      </w:pPr>
      <w:r>
        <w:t>- Благоустройство территории;</w:t>
      </w:r>
    </w:p>
    <w:p w:rsidR="006C0B28" w:rsidRDefault="000B303F">
      <w:pPr>
        <w:pStyle w:val="ConsPlusNormal"/>
        <w:keepNext/>
        <w:keepLines/>
        <w:widowControl/>
        <w:ind w:firstLine="540"/>
        <w:rPr>
          <w:rFonts w:ascii="Times New Roman" w:hAnsi="Times New Roman" w:cs="Times New Roman"/>
          <w:sz w:val="24"/>
          <w:szCs w:val="24"/>
        </w:rPr>
      </w:pPr>
      <w:r>
        <w:rPr>
          <w:rFonts w:ascii="Times New Roman" w:hAnsi="Times New Roman" w:cs="Times New Roman"/>
          <w:sz w:val="24"/>
          <w:szCs w:val="24"/>
        </w:rPr>
        <w:t>- Объекты гражданской обороны;</w:t>
      </w:r>
    </w:p>
    <w:p w:rsidR="006C0B28" w:rsidRDefault="000B303F">
      <w:pPr>
        <w:pStyle w:val="ConsPlusNormal"/>
        <w:keepNext/>
        <w:keepLines/>
        <w:widowControl/>
        <w:ind w:firstLine="540"/>
        <w:rPr>
          <w:rFonts w:ascii="Times New Roman" w:hAnsi="Times New Roman" w:cs="Times New Roman"/>
          <w:sz w:val="24"/>
          <w:szCs w:val="24"/>
        </w:rPr>
      </w:pPr>
      <w:r>
        <w:rPr>
          <w:rFonts w:ascii="Times New Roman" w:hAnsi="Times New Roman" w:cs="Times New Roman"/>
          <w:sz w:val="24"/>
          <w:szCs w:val="24"/>
        </w:rPr>
        <w:t xml:space="preserve">- Зеленые насаждения; </w:t>
      </w:r>
    </w:p>
    <w:p w:rsidR="006C0B28" w:rsidRDefault="000B303F">
      <w:pPr>
        <w:ind w:firstLine="540"/>
        <w:jc w:val="both"/>
      </w:pPr>
      <w:r>
        <w:t>-Объекты пожарной охраны (гидранты, резервуары и т.п.).</w:t>
      </w:r>
    </w:p>
    <w:p w:rsidR="006C0B28" w:rsidRDefault="006C0B28">
      <w:pPr>
        <w:autoSpaceDE w:val="0"/>
        <w:autoSpaceDN w:val="0"/>
        <w:adjustRightInd w:val="0"/>
        <w:ind w:firstLine="540"/>
        <w:jc w:val="both"/>
      </w:pPr>
    </w:p>
    <w:p w:rsidR="006C0B28" w:rsidRDefault="000B303F">
      <w:pPr>
        <w:ind w:firstLine="540"/>
        <w:jc w:val="both"/>
        <w:rPr>
          <w:b/>
          <w:bCs/>
        </w:rPr>
      </w:pPr>
      <w:r>
        <w:rPr>
          <w:b/>
        </w:rPr>
        <w:t>Ж-2</w:t>
      </w:r>
      <w:r>
        <w:t xml:space="preserve">    -  </w:t>
      </w:r>
      <w:r>
        <w:rPr>
          <w:b/>
          <w:bCs/>
        </w:rPr>
        <w:t xml:space="preserve">Зона застройки малоэтажными и </w:t>
      </w:r>
      <w:proofErr w:type="spellStart"/>
      <w:r>
        <w:rPr>
          <w:b/>
          <w:bCs/>
        </w:rPr>
        <w:t>среднеэтажными</w:t>
      </w:r>
      <w:proofErr w:type="spellEnd"/>
      <w:r>
        <w:rPr>
          <w:b/>
          <w:bCs/>
        </w:rPr>
        <w:t xml:space="preserve"> жилыми домами</w:t>
      </w:r>
    </w:p>
    <w:p w:rsidR="006C0B28" w:rsidRDefault="006C0B28">
      <w:pPr>
        <w:ind w:firstLine="540"/>
        <w:jc w:val="both"/>
      </w:pPr>
    </w:p>
    <w:p w:rsidR="006C0B28" w:rsidRDefault="000B303F">
      <w:pPr>
        <w:ind w:firstLine="540"/>
        <w:jc w:val="both"/>
        <w:rPr>
          <w:b/>
          <w:bCs/>
        </w:rPr>
      </w:pPr>
      <w:r>
        <w:t xml:space="preserve"> Зона предназначена для застройки средней плотности многоквартирными малоэтажными и </w:t>
      </w:r>
      <w:proofErr w:type="spellStart"/>
      <w:r>
        <w:t>среднеэтажными</w:t>
      </w:r>
      <w:proofErr w:type="spellEnd"/>
      <w:r>
        <w:t xml:space="preserve">  до 4-х этажей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6C0B28" w:rsidRDefault="006C0B28">
      <w:pPr>
        <w:pStyle w:val="Iauiue"/>
        <w:jc w:val="both"/>
        <w:rPr>
          <w:b/>
          <w:bCs/>
          <w:color w:val="000000"/>
          <w:sz w:val="24"/>
          <w:szCs w:val="24"/>
        </w:rPr>
      </w:pPr>
    </w:p>
    <w:p w:rsidR="006C0B28" w:rsidRDefault="000B303F">
      <w:pPr>
        <w:pStyle w:val="Iauiue"/>
        <w:ind w:firstLine="540"/>
        <w:jc w:val="both"/>
        <w:rPr>
          <w:b/>
          <w:bCs/>
          <w:color w:val="000000"/>
          <w:sz w:val="24"/>
          <w:szCs w:val="24"/>
        </w:rPr>
      </w:pPr>
      <w:r>
        <w:rPr>
          <w:b/>
          <w:bCs/>
          <w:color w:val="000000"/>
          <w:sz w:val="24"/>
          <w:szCs w:val="24"/>
        </w:rPr>
        <w:t>Основные виды разрешенного использования:</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Отдельно стоящие жилые дома коттеджного типа на одну семью в 1-3 этажа с придомовыми участками до 600 кв. м.;</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Блокированные дома не выше 3 этажей с участками до 400 кв. м;</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Многоквартирные дома не выше 4 этажей;</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Детские сады, иные объекты дошкольного воспитания;</w:t>
      </w:r>
    </w:p>
    <w:p w:rsidR="006C0B28" w:rsidRDefault="000B303F">
      <w:pPr>
        <w:pStyle w:val="nienie"/>
        <w:keepLines w:val="0"/>
        <w:suppressAutoHyphens/>
        <w:ind w:left="0" w:firstLine="540"/>
        <w:rPr>
          <w:rFonts w:ascii="Times New Roman" w:hAnsi="Times New Roman"/>
        </w:rPr>
      </w:pPr>
      <w:r>
        <w:rPr>
          <w:rFonts w:ascii="Times New Roman" w:hAnsi="Times New Roman"/>
          <w:noProof/>
        </w:rPr>
        <w:t xml:space="preserve">- Начальные </w:t>
      </w:r>
      <w:r>
        <w:rPr>
          <w:rFonts w:ascii="Times New Roman" w:hAnsi="Times New Roman"/>
        </w:rPr>
        <w:t>ис</w:t>
      </w:r>
      <w:r>
        <w:rPr>
          <w:rFonts w:ascii="Times New Roman" w:hAnsi="Times New Roman"/>
          <w:noProof/>
        </w:rPr>
        <w:t xml:space="preserve">редние </w:t>
      </w:r>
      <w:r>
        <w:rPr>
          <w:rFonts w:ascii="Times New Roman" w:hAnsi="Times New Roman"/>
        </w:rPr>
        <w:t>о</w:t>
      </w:r>
      <w:r>
        <w:rPr>
          <w:rFonts w:ascii="Times New Roman" w:hAnsi="Times New Roman"/>
          <w:noProof/>
        </w:rPr>
        <w:t xml:space="preserve">бщеобразовательные </w:t>
      </w:r>
      <w:r>
        <w:rPr>
          <w:rFonts w:ascii="Times New Roman" w:hAnsi="Times New Roman"/>
        </w:rPr>
        <w:t>ш</w:t>
      </w:r>
      <w:r>
        <w:rPr>
          <w:rFonts w:ascii="Times New Roman" w:hAnsi="Times New Roman"/>
          <w:noProof/>
        </w:rPr>
        <w:t>колы</w:t>
      </w:r>
      <w:r>
        <w:rPr>
          <w:rFonts w:ascii="Times New Roman" w:hAnsi="Times New Roman"/>
        </w:rPr>
        <w:t>;</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Аптеки;</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Пункты оказания первой медицинской помощи.</w:t>
      </w:r>
    </w:p>
    <w:p w:rsidR="006C0B28" w:rsidRDefault="006C0B28">
      <w:pPr>
        <w:pStyle w:val="Iauiue"/>
        <w:jc w:val="both"/>
        <w:rPr>
          <w:b/>
          <w:bCs/>
          <w:color w:val="000000"/>
          <w:sz w:val="24"/>
          <w:szCs w:val="24"/>
        </w:rPr>
      </w:pPr>
    </w:p>
    <w:p w:rsidR="006C0B28" w:rsidRDefault="000B303F">
      <w:pPr>
        <w:widowControl w:val="0"/>
        <w:ind w:firstLine="540"/>
        <w:rPr>
          <w:b/>
          <w:bCs/>
        </w:rPr>
      </w:pPr>
      <w:r>
        <w:rPr>
          <w:b/>
          <w:bCs/>
        </w:rPr>
        <w:t>Вспомогательные виды разрешенного использования:</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Хозяйственные постройки;</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Сады, огороды, палисадники;</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Объекты пожарной охраны (гидранты, резервуары, противопожарные водоемы);</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Общественные резервуары для хранения воды;</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Детские площадки, площадки для отдыха, спортивных занятий;</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lastRenderedPageBreak/>
        <w:t>- Спортплощадки, теннисные корты;</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Гаражи для индивидуальных легковых автомобилей (встроенно-пристроенные, подземные, полуподземные)</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xml:space="preserve">- Открытые автостоянки для временного хранения индивидуальных легковых автомобилей </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Парковки перед объектами обслуживающих и коммерческих видов использования;</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Зеленые насаждения; площадки для сбора мусора;</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Скульптура и скульптурные композиции, фонтаны и другие объекты ландшафтного дизайна.</w:t>
      </w:r>
    </w:p>
    <w:p w:rsidR="006C0B28" w:rsidRDefault="006C0B28">
      <w:pPr>
        <w:pStyle w:val="afc"/>
        <w:keepNext w:val="0"/>
        <w:widowControl w:val="0"/>
        <w:jc w:val="both"/>
        <w:rPr>
          <w:b/>
          <w:bCs/>
          <w:color w:val="000000"/>
        </w:rPr>
      </w:pPr>
    </w:p>
    <w:p w:rsidR="006C0B28" w:rsidRDefault="000B303F">
      <w:pPr>
        <w:pStyle w:val="Iauiue"/>
        <w:ind w:firstLine="540"/>
        <w:jc w:val="both"/>
        <w:rPr>
          <w:b/>
          <w:bCs/>
          <w:color w:val="000000"/>
          <w:sz w:val="24"/>
          <w:szCs w:val="24"/>
        </w:rPr>
      </w:pPr>
      <w:r>
        <w:rPr>
          <w:b/>
          <w:bCs/>
          <w:color w:val="000000"/>
          <w:sz w:val="24"/>
          <w:szCs w:val="24"/>
        </w:rPr>
        <w:t>Условно разрешенные виды использования:</w:t>
      </w:r>
    </w:p>
    <w:p w:rsidR="006C0B28" w:rsidRDefault="000B303F">
      <w:pPr>
        <w:pStyle w:val="nienie"/>
        <w:keepLines w:val="0"/>
        <w:tabs>
          <w:tab w:val="num" w:pos="1440"/>
        </w:tabs>
        <w:suppressAutoHyphens/>
        <w:ind w:left="0" w:firstLine="540"/>
        <w:jc w:val="left"/>
        <w:rPr>
          <w:rFonts w:ascii="Times New Roman" w:hAnsi="Times New Roman"/>
        </w:rPr>
      </w:pPr>
      <w:r>
        <w:rPr>
          <w:rFonts w:ascii="Times New Roman" w:hAnsi="Times New Roman"/>
        </w:rPr>
        <w:t xml:space="preserve">- Амбулаторно–поликлинические учреждения общей площадью не более 600 кв. м; </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Киоски, лоточная торговля, временные павильоны розничной торговли и обслуживания населения;</w:t>
      </w:r>
    </w:p>
    <w:p w:rsidR="006C0B28" w:rsidRDefault="000B303F">
      <w:pPr>
        <w:pStyle w:val="Iauiue"/>
        <w:ind w:firstLine="540"/>
        <w:rPr>
          <w:sz w:val="24"/>
          <w:szCs w:val="24"/>
        </w:rPr>
      </w:pPr>
      <w:r>
        <w:rPr>
          <w:sz w:val="24"/>
          <w:szCs w:val="24"/>
        </w:rPr>
        <w:t xml:space="preserve"> - Многоквартирные жилые дома до 4 этажей (включая мансардный);</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Жилищно-эксплуатационные и аварийно-диспетчерские службы;</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xml:space="preserve">- Залы, клубы многоцелевого и специализированного назначения с ограничением по времени работы;  </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Спортзалы, залы рекреации (с бассейном или без);</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Подземные и полуподземные автостоянки для временного хранения индивидуальных легковых автомобилей;</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Отделения, участковые пункты милиции;</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АТС, районные узлы связи, телефонные станции;</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Водонапорные башни, водозаборные скважины;</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Локальные очистные сооружения и очистные сооружения поверхностного стока;</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Передающие и принимающие станции радио- и телевещания, связи;</w:t>
      </w:r>
    </w:p>
    <w:p w:rsidR="006C0B28" w:rsidRDefault="000B303F">
      <w:pPr>
        <w:widowControl w:val="0"/>
        <w:tabs>
          <w:tab w:val="left" w:pos="567"/>
        </w:tabs>
        <w:suppressAutoHyphens/>
        <w:ind w:firstLine="540"/>
      </w:pPr>
      <w:r>
        <w:t>- Объекты инженерной инфраструктуры (РП, ТП, ГРП, НС и т.д.);</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Коллективные овощехранилища и ледники;</w:t>
      </w:r>
    </w:p>
    <w:p w:rsidR="006C0B28" w:rsidRDefault="000B303F">
      <w:pPr>
        <w:pStyle w:val="nienie"/>
        <w:keepLines w:val="0"/>
        <w:tabs>
          <w:tab w:val="num" w:pos="1440"/>
        </w:tabs>
        <w:suppressAutoHyphens/>
        <w:ind w:left="0" w:firstLine="540"/>
        <w:rPr>
          <w:rFonts w:ascii="Times New Roman" w:hAnsi="Times New Roman"/>
        </w:rPr>
      </w:pPr>
      <w:r>
        <w:rPr>
          <w:rFonts w:ascii="Times New Roman" w:hAnsi="Times New Roman"/>
        </w:rPr>
        <w:t>- Объекты, связанные с отправлением культа с земельными участками до 400 кв. м.</w:t>
      </w:r>
    </w:p>
    <w:p w:rsidR="006C0B28" w:rsidRDefault="006C0B28">
      <w:pPr>
        <w:autoSpaceDE w:val="0"/>
        <w:autoSpaceDN w:val="0"/>
        <w:adjustRightInd w:val="0"/>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br w:type="page"/>
            </w:r>
            <w:r>
              <w:br w:type="page"/>
            </w:r>
            <w:r>
              <w:rPr>
                <w:rFonts w:eastAsia="Calibri"/>
                <w:b/>
              </w:rPr>
              <w:t>Статья 67.</w:t>
            </w:r>
          </w:p>
        </w:tc>
        <w:tc>
          <w:tcPr>
            <w:tcW w:w="7336" w:type="dxa"/>
          </w:tcPr>
          <w:p w:rsidR="006C0B28" w:rsidRDefault="000B303F">
            <w:pPr>
              <w:ind w:left="-112" w:right="-1"/>
              <w:rPr>
                <w:b/>
              </w:rPr>
            </w:pPr>
            <w:r>
              <w:rPr>
                <w:b/>
                <w:bCs/>
                <w:noProof/>
              </w:rPr>
              <w:t xml:space="preserve">Общественно-деловые </w:t>
            </w:r>
            <w:r>
              <w:rPr>
                <w:b/>
                <w:bCs/>
              </w:rPr>
              <w:t>з</w:t>
            </w:r>
            <w:r>
              <w:rPr>
                <w:b/>
                <w:bCs/>
                <w:noProof/>
              </w:rPr>
              <w:t xml:space="preserve">оны </w:t>
            </w:r>
            <w:r>
              <w:rPr>
                <w:b/>
                <w:bCs/>
              </w:rPr>
              <w:t>(О)</w:t>
            </w:r>
          </w:p>
        </w:tc>
      </w:tr>
    </w:tbl>
    <w:p w:rsidR="006C0B28" w:rsidRDefault="006C0B28">
      <w:pPr>
        <w:autoSpaceDE w:val="0"/>
        <w:autoSpaceDN w:val="0"/>
        <w:adjustRightInd w:val="0"/>
        <w:ind w:firstLine="540"/>
        <w:jc w:val="both"/>
      </w:pPr>
    </w:p>
    <w:p w:rsidR="006C0B28" w:rsidRDefault="000B303F">
      <w:pPr>
        <w:autoSpaceDE w:val="0"/>
        <w:autoSpaceDN w:val="0"/>
        <w:adjustRightInd w:val="0"/>
        <w:ind w:firstLine="540"/>
        <w:jc w:val="both"/>
      </w:pPr>
      <w:r>
        <w:rPr>
          <w:noProof/>
        </w:rPr>
        <w:t xml:space="preserve">Зоны предназначены для размещения объектов недвижимости с </w:t>
      </w:r>
      <w:r>
        <w:t>ш</w:t>
      </w:r>
      <w:r>
        <w:rPr>
          <w:noProof/>
        </w:rPr>
        <w:t xml:space="preserve">ироким </w:t>
      </w:r>
      <w:r>
        <w:t>с</w:t>
      </w:r>
      <w:r>
        <w:rPr>
          <w:noProof/>
        </w:rPr>
        <w:t xml:space="preserve">пектром </w:t>
      </w:r>
      <w:r>
        <w:t>а</w:t>
      </w:r>
      <w:r>
        <w:rPr>
          <w:noProof/>
        </w:rPr>
        <w:t xml:space="preserve">дминистративных, </w:t>
      </w:r>
      <w:r>
        <w:t>д</w:t>
      </w:r>
      <w:r>
        <w:rPr>
          <w:noProof/>
        </w:rPr>
        <w:t xml:space="preserve">еловых, </w:t>
      </w:r>
      <w:r>
        <w:t>о</w:t>
      </w:r>
      <w:r>
        <w:rPr>
          <w:noProof/>
        </w:rPr>
        <w:t xml:space="preserve">бщественных, </w:t>
      </w:r>
      <w:r>
        <w:t>к</w:t>
      </w:r>
      <w:r>
        <w:rPr>
          <w:noProof/>
        </w:rPr>
        <w:t xml:space="preserve">ультурных, </w:t>
      </w:r>
      <w:r>
        <w:t>о</w:t>
      </w:r>
      <w:r>
        <w:rPr>
          <w:noProof/>
        </w:rPr>
        <w:t xml:space="preserve">бслуживающих </w:t>
      </w:r>
      <w:r>
        <w:t>ик</w:t>
      </w:r>
      <w:r>
        <w:rPr>
          <w:noProof/>
        </w:rPr>
        <w:t xml:space="preserve">оммерческих </w:t>
      </w:r>
      <w:r>
        <w:t>в</w:t>
      </w:r>
      <w:r>
        <w:rPr>
          <w:noProof/>
        </w:rPr>
        <w:t xml:space="preserve">идов использования </w:t>
      </w:r>
      <w:r>
        <w:t>м</w:t>
      </w:r>
      <w:r>
        <w:rPr>
          <w:noProof/>
        </w:rPr>
        <w:t xml:space="preserve">ногофункционального </w:t>
      </w:r>
      <w:r>
        <w:t>назначения, ориентированных на удовлетворение повседневных и периодических требований населения.</w:t>
      </w:r>
    </w:p>
    <w:p w:rsidR="006C0B28" w:rsidRDefault="006C0B28">
      <w:pPr>
        <w:autoSpaceDE w:val="0"/>
        <w:autoSpaceDN w:val="0"/>
        <w:adjustRightInd w:val="0"/>
        <w:ind w:firstLine="540"/>
        <w:jc w:val="both"/>
      </w:pPr>
    </w:p>
    <w:p w:rsidR="006C0B28" w:rsidRDefault="000B303F">
      <w:pPr>
        <w:autoSpaceDE w:val="0"/>
        <w:autoSpaceDN w:val="0"/>
        <w:adjustRightInd w:val="0"/>
        <w:spacing w:before="24"/>
        <w:ind w:firstLine="540"/>
        <w:jc w:val="both"/>
        <w:rPr>
          <w:b/>
        </w:rPr>
      </w:pPr>
      <w:r>
        <w:rPr>
          <w:b/>
          <w:bCs/>
          <w:noProof/>
        </w:rPr>
        <w:t xml:space="preserve">Основные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r>
        <w:rPr>
          <w:b/>
        </w:rPr>
        <w:t>:</w:t>
      </w:r>
    </w:p>
    <w:p w:rsidR="006C0B28" w:rsidRDefault="000B303F">
      <w:pPr>
        <w:autoSpaceDE w:val="0"/>
        <w:autoSpaceDN w:val="0"/>
        <w:adjustRightInd w:val="0"/>
        <w:spacing w:before="24"/>
        <w:ind w:firstLine="540"/>
        <w:jc w:val="both"/>
        <w:rPr>
          <w:b/>
        </w:rPr>
      </w:pPr>
      <w:r>
        <w:rPr>
          <w:b/>
        </w:rPr>
        <w:t>- А</w:t>
      </w:r>
      <w:r>
        <w:t xml:space="preserve">дминистративно-хозяйственные, деловые, общественные учреждения и   организации; </w:t>
      </w:r>
    </w:p>
    <w:p w:rsidR="006C0B28" w:rsidRDefault="000B303F">
      <w:pPr>
        <w:ind w:firstLine="540"/>
      </w:pPr>
      <w:r>
        <w:t>- Физкультурно-оздоровительные сооружения, спортивные залы, плавательные бассейны;</w:t>
      </w:r>
    </w:p>
    <w:p w:rsidR="006C0B28" w:rsidRDefault="000B303F">
      <w:pPr>
        <w:ind w:firstLine="540"/>
        <w:jc w:val="both"/>
      </w:pPr>
      <w:r>
        <w:t xml:space="preserve"> - Учреждения культуры и искусства (клубы, дома культуры, центры общения и досуговых занятий, дома детского творчества, залы для встреч, собраний молодежи; взрослых, многоцелевого и специализированного назначения).</w:t>
      </w:r>
    </w:p>
    <w:p w:rsidR="006C0B28" w:rsidRDefault="000B303F">
      <w:pPr>
        <w:ind w:firstLine="540"/>
      </w:pPr>
      <w:r>
        <w:t>- Административные здания, офисы, конторы различных организаций, фирм, компаний;</w:t>
      </w:r>
    </w:p>
    <w:p w:rsidR="006C0B28" w:rsidRDefault="000B303F">
      <w:pPr>
        <w:ind w:firstLine="540"/>
      </w:pPr>
      <w:r>
        <w:t>- Офисы, конторы различных организаций, фирм, компаний общей площадью не более 600 кв.м, только со второго этажа, первые этажи - под коммерческое обслуживание;</w:t>
      </w:r>
    </w:p>
    <w:p w:rsidR="006C0B28" w:rsidRDefault="000B303F">
      <w:pPr>
        <w:widowControl w:val="0"/>
        <w:tabs>
          <w:tab w:val="left" w:pos="0"/>
        </w:tabs>
        <w:suppressAutoHyphens/>
        <w:ind w:firstLine="540"/>
      </w:pPr>
      <w:r>
        <w:t>- Гостиницы, гостевые дома;</w:t>
      </w:r>
    </w:p>
    <w:p w:rsidR="006C0B28" w:rsidRDefault="000B303F">
      <w:pPr>
        <w:widowControl w:val="0"/>
        <w:tabs>
          <w:tab w:val="left" w:pos="0"/>
        </w:tabs>
        <w:suppressAutoHyphens/>
        <w:ind w:firstLine="540"/>
      </w:pPr>
      <w:r>
        <w:t>- Рекламные агентства;</w:t>
      </w:r>
    </w:p>
    <w:p w:rsidR="006C0B28" w:rsidRDefault="000B303F">
      <w:pPr>
        <w:widowControl w:val="0"/>
        <w:tabs>
          <w:tab w:val="left" w:pos="0"/>
        </w:tabs>
        <w:suppressAutoHyphens/>
        <w:ind w:firstLine="540"/>
      </w:pPr>
      <w:r>
        <w:t>- Банки, отделения банков, другие финансовые учреждения;</w:t>
      </w:r>
    </w:p>
    <w:p w:rsidR="006C0B28" w:rsidRDefault="000B303F">
      <w:pPr>
        <w:widowControl w:val="0"/>
        <w:tabs>
          <w:tab w:val="left" w:pos="0"/>
        </w:tabs>
        <w:suppressAutoHyphens/>
        <w:ind w:firstLine="540"/>
      </w:pPr>
      <w:r>
        <w:t>- Детские сады, иные объекты дошкольного воспитания;</w:t>
      </w:r>
    </w:p>
    <w:p w:rsidR="006C0B28" w:rsidRDefault="000B303F">
      <w:pPr>
        <w:widowControl w:val="0"/>
        <w:tabs>
          <w:tab w:val="left" w:pos="0"/>
        </w:tabs>
        <w:suppressAutoHyphens/>
        <w:ind w:left="540"/>
        <w:rPr>
          <w:highlight w:val="yellow"/>
        </w:rPr>
      </w:pPr>
      <w:r>
        <w:rPr>
          <w:noProof/>
        </w:rPr>
        <w:lastRenderedPageBreak/>
        <w:t xml:space="preserve">- Начальные </w:t>
      </w:r>
      <w:r>
        <w:t>ис</w:t>
      </w:r>
      <w:r>
        <w:rPr>
          <w:noProof/>
        </w:rPr>
        <w:t xml:space="preserve">редние </w:t>
      </w:r>
      <w:r>
        <w:t>о</w:t>
      </w:r>
      <w:r>
        <w:rPr>
          <w:noProof/>
        </w:rPr>
        <w:t xml:space="preserve">бщеобразовательные </w:t>
      </w:r>
      <w:r>
        <w:t>ш</w:t>
      </w:r>
      <w:r>
        <w:rPr>
          <w:noProof/>
        </w:rPr>
        <w:t>колы</w:t>
      </w:r>
      <w:r>
        <w:t>;</w:t>
      </w:r>
    </w:p>
    <w:p w:rsidR="006C0B28" w:rsidRDefault="000B303F">
      <w:pPr>
        <w:widowControl w:val="0"/>
        <w:tabs>
          <w:tab w:val="left" w:pos="0"/>
        </w:tabs>
        <w:suppressAutoHyphens/>
        <w:ind w:firstLine="540"/>
      </w:pPr>
      <w:r>
        <w:t>- Танцзалы, дискотеки;</w:t>
      </w:r>
    </w:p>
    <w:p w:rsidR="006C0B28" w:rsidRDefault="000B303F">
      <w:pPr>
        <w:widowControl w:val="0"/>
        <w:tabs>
          <w:tab w:val="left" w:pos="0"/>
        </w:tabs>
        <w:suppressAutoHyphens/>
        <w:ind w:firstLine="540"/>
      </w:pPr>
      <w:r>
        <w:t>- Компьютерные центры, интернет-кафе;</w:t>
      </w:r>
    </w:p>
    <w:p w:rsidR="006C0B28" w:rsidRDefault="000B303F">
      <w:pPr>
        <w:widowControl w:val="0"/>
        <w:tabs>
          <w:tab w:val="left" w:pos="0"/>
        </w:tabs>
        <w:suppressAutoHyphens/>
        <w:ind w:firstLine="540"/>
      </w:pPr>
      <w:r>
        <w:t>- Магазины без ограничения профиля и ассортимента, в том числе, магазины товаров первой необходимости, торговые комплексы, открытые мини рынки до 600 кв.м;</w:t>
      </w:r>
    </w:p>
    <w:p w:rsidR="006C0B28" w:rsidRDefault="000B303F">
      <w:pPr>
        <w:widowControl w:val="0"/>
        <w:tabs>
          <w:tab w:val="left" w:pos="0"/>
        </w:tabs>
        <w:suppressAutoHyphens/>
        <w:ind w:firstLine="540"/>
      </w:pPr>
      <w:r>
        <w:t>- Музеи, выставочные залы;</w:t>
      </w:r>
    </w:p>
    <w:p w:rsidR="006C0B28" w:rsidRDefault="000B303F">
      <w:pPr>
        <w:widowControl w:val="0"/>
        <w:tabs>
          <w:tab w:val="left" w:pos="0"/>
        </w:tabs>
        <w:suppressAutoHyphens/>
        <w:ind w:firstLine="540"/>
      </w:pPr>
      <w:r>
        <w:t>- Бани, сауны;</w:t>
      </w:r>
    </w:p>
    <w:p w:rsidR="006C0B28" w:rsidRDefault="000B303F">
      <w:pPr>
        <w:widowControl w:val="0"/>
        <w:tabs>
          <w:tab w:val="left" w:pos="0"/>
        </w:tabs>
        <w:suppressAutoHyphens/>
        <w:ind w:firstLine="540"/>
      </w:pPr>
      <w:r>
        <w:t>- Предприятия общественного питания (рестораны, бары, столовые, кафе, закусочные);</w:t>
      </w:r>
    </w:p>
    <w:p w:rsidR="006C0B28" w:rsidRDefault="000B303F">
      <w:pPr>
        <w:widowControl w:val="0"/>
        <w:tabs>
          <w:tab w:val="left" w:pos="0"/>
        </w:tabs>
        <w:suppressAutoHyphens/>
        <w:ind w:firstLine="540"/>
      </w:pPr>
      <w:r>
        <w:t>- Фирмы по предоставлению услуг сотовой и пейджинговой связи;</w:t>
      </w:r>
    </w:p>
    <w:p w:rsidR="006C0B28" w:rsidRDefault="000B303F">
      <w:pPr>
        <w:widowControl w:val="0"/>
        <w:tabs>
          <w:tab w:val="left" w:pos="0"/>
        </w:tabs>
        <w:suppressAutoHyphens/>
        <w:ind w:firstLine="540"/>
      </w:pPr>
      <w:r>
        <w:t>- Отделения связи, почтовые отделения, телефонные и телеграфные станции, междугородние переговорные пункты;</w:t>
      </w:r>
    </w:p>
    <w:p w:rsidR="006C0B28" w:rsidRDefault="000B303F">
      <w:pPr>
        <w:widowControl w:val="0"/>
        <w:tabs>
          <w:tab w:val="left" w:pos="0"/>
        </w:tabs>
        <w:suppressAutoHyphens/>
        <w:ind w:firstLine="540"/>
      </w:pPr>
      <w:r>
        <w:rPr>
          <w:noProof/>
        </w:rPr>
        <w:t>- Здания и помещения для размещения подразделений органов охраны правопорядка</w:t>
      </w:r>
      <w:r>
        <w:t>;</w:t>
      </w:r>
    </w:p>
    <w:p w:rsidR="006C0B28" w:rsidRDefault="000B303F">
      <w:pPr>
        <w:widowControl w:val="0"/>
        <w:tabs>
          <w:tab w:val="left" w:pos="0"/>
        </w:tabs>
        <w:suppressAutoHyphens/>
        <w:ind w:firstLine="540"/>
      </w:pPr>
      <w:r>
        <w:t>- Аптеки, аптечные пункты, оптики;</w:t>
      </w:r>
    </w:p>
    <w:p w:rsidR="006C0B28" w:rsidRDefault="000B303F">
      <w:pPr>
        <w:widowControl w:val="0"/>
        <w:tabs>
          <w:tab w:val="left" w:pos="0"/>
        </w:tabs>
        <w:suppressAutoHyphens/>
        <w:ind w:firstLine="540"/>
      </w:pPr>
      <w:r>
        <w:t>- поликлиники, консультативные поликлиники;</w:t>
      </w:r>
    </w:p>
    <w:p w:rsidR="006C0B28" w:rsidRDefault="000B303F">
      <w:pPr>
        <w:widowControl w:val="0"/>
        <w:tabs>
          <w:tab w:val="left" w:pos="0"/>
        </w:tabs>
        <w:suppressAutoHyphens/>
        <w:ind w:firstLine="540"/>
      </w:pPr>
      <w:r>
        <w:t>- амбулаторно-поликлинические учреждения;</w:t>
      </w:r>
    </w:p>
    <w:p w:rsidR="006C0B28" w:rsidRDefault="000B303F">
      <w:pPr>
        <w:widowControl w:val="0"/>
        <w:tabs>
          <w:tab w:val="left" w:pos="0"/>
        </w:tabs>
        <w:suppressAutoHyphens/>
        <w:ind w:firstLine="540"/>
      </w:pPr>
      <w:r>
        <w:t>- пункты оказания первой медицинской помощи;</w:t>
      </w:r>
    </w:p>
    <w:p w:rsidR="006C0B28" w:rsidRDefault="000B303F">
      <w:pPr>
        <w:widowControl w:val="0"/>
        <w:tabs>
          <w:tab w:val="left" w:pos="0"/>
        </w:tabs>
        <w:suppressAutoHyphens/>
        <w:ind w:firstLine="540"/>
      </w:pPr>
      <w:r>
        <w:t>- центры медицинской консультации населения;</w:t>
      </w:r>
    </w:p>
    <w:p w:rsidR="006C0B28" w:rsidRDefault="000B303F">
      <w:pPr>
        <w:widowControl w:val="0"/>
        <w:tabs>
          <w:tab w:val="left" w:pos="0"/>
        </w:tabs>
        <w:suppressAutoHyphens/>
        <w:ind w:firstLine="540"/>
      </w:pPr>
      <w:r>
        <w:t>- учреждения социальной защиты,юридические учреждения, нотариальные и адвокатские конторы, другие юридические консультации;</w:t>
      </w:r>
    </w:p>
    <w:p w:rsidR="006C0B28" w:rsidRDefault="000B303F">
      <w:pPr>
        <w:widowControl w:val="0"/>
        <w:tabs>
          <w:tab w:val="left" w:pos="0"/>
        </w:tabs>
        <w:suppressAutoHyphens/>
        <w:ind w:firstLine="540"/>
      </w:pPr>
      <w:r>
        <w:t>- транспортные агентства по продаже авиа и железнодорожных билетов и предоставлению прочих сервисных услуг, туристические агентства;</w:t>
      </w:r>
    </w:p>
    <w:p w:rsidR="006C0B28" w:rsidRDefault="000B303F">
      <w:pPr>
        <w:widowControl w:val="0"/>
        <w:tabs>
          <w:tab w:val="left" w:pos="0"/>
        </w:tabs>
        <w:suppressAutoHyphens/>
        <w:ind w:firstLine="540"/>
      </w:pPr>
      <w:r>
        <w:t>- приемные пункты прачечных и химчисток, прачечные самообслуживания;</w:t>
      </w:r>
    </w:p>
    <w:p w:rsidR="006C0B28" w:rsidRDefault="000B303F">
      <w:pPr>
        <w:widowControl w:val="0"/>
        <w:tabs>
          <w:tab w:val="left" w:pos="0"/>
        </w:tabs>
        <w:suppressAutoHyphens/>
        <w:ind w:firstLine="540"/>
      </w:pPr>
      <w:r>
        <w:t xml:space="preserve">- центры по предоставлению полиграфических услуг (ксерокопии, множительные услуги, </w:t>
      </w:r>
      <w:proofErr w:type="spellStart"/>
      <w:r>
        <w:t>ламинирование</w:t>
      </w:r>
      <w:proofErr w:type="spellEnd"/>
      <w:r>
        <w:t>, брошюровка и пр.);</w:t>
      </w:r>
    </w:p>
    <w:p w:rsidR="006C0B28" w:rsidRDefault="000B303F">
      <w:pPr>
        <w:widowControl w:val="0"/>
        <w:tabs>
          <w:tab w:val="left" w:pos="0"/>
        </w:tabs>
        <w:suppressAutoHyphens/>
        <w:ind w:firstLine="540"/>
      </w:pPr>
      <w:r>
        <w:t xml:space="preserve">- 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 </w:t>
      </w:r>
    </w:p>
    <w:p w:rsidR="006C0B28" w:rsidRDefault="000B303F">
      <w:pPr>
        <w:widowControl w:val="0"/>
        <w:tabs>
          <w:tab w:val="left" w:pos="0"/>
        </w:tabs>
        <w:suppressAutoHyphens/>
        <w:ind w:firstLine="540"/>
      </w:pPr>
      <w:r>
        <w:t>- издательства и редакционные офисы;</w:t>
      </w:r>
    </w:p>
    <w:p w:rsidR="006C0B28" w:rsidRDefault="000B303F">
      <w:pPr>
        <w:widowControl w:val="0"/>
        <w:tabs>
          <w:tab w:val="left" w:pos="0"/>
        </w:tabs>
        <w:suppressAutoHyphens/>
        <w:ind w:firstLine="540"/>
      </w:pPr>
      <w:r>
        <w:t>- пожарные депо, объекты пожарной охраны (гидранты, резервуары);</w:t>
      </w:r>
    </w:p>
    <w:p w:rsidR="006C0B28" w:rsidRDefault="000B303F">
      <w:pPr>
        <w:widowControl w:val="0"/>
        <w:tabs>
          <w:tab w:val="left" w:pos="0"/>
        </w:tabs>
        <w:suppressAutoHyphens/>
        <w:ind w:firstLine="540"/>
      </w:pPr>
      <w:r>
        <w:t>- объекты, связанные с отправлением культа;</w:t>
      </w:r>
    </w:p>
    <w:p w:rsidR="006C0B28" w:rsidRDefault="000B303F">
      <w:pPr>
        <w:widowControl w:val="0"/>
        <w:tabs>
          <w:tab w:val="left" w:pos="0"/>
        </w:tabs>
        <w:suppressAutoHyphens/>
        <w:ind w:firstLine="540"/>
      </w:pPr>
      <w:r>
        <w:t>- библиотеки, архивы, информационные центры.</w:t>
      </w:r>
    </w:p>
    <w:p w:rsidR="006C0B28" w:rsidRDefault="006C0B28">
      <w:pPr>
        <w:autoSpaceDE w:val="0"/>
        <w:autoSpaceDN w:val="0"/>
        <w:adjustRightInd w:val="0"/>
        <w:jc w:val="both"/>
        <w:rPr>
          <w:noProof/>
        </w:rPr>
      </w:pPr>
    </w:p>
    <w:p w:rsidR="006C0B28" w:rsidRDefault="000B303F">
      <w:pPr>
        <w:autoSpaceDE w:val="0"/>
        <w:autoSpaceDN w:val="0"/>
        <w:adjustRightInd w:val="0"/>
        <w:ind w:firstLine="540"/>
        <w:jc w:val="both"/>
        <w:rPr>
          <w:b/>
          <w:bCs/>
          <w:noProof/>
        </w:rPr>
      </w:pPr>
      <w:r>
        <w:rPr>
          <w:b/>
          <w:bCs/>
          <w:noProof/>
        </w:rPr>
        <w:t xml:space="preserve">Вспомогательные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Вспомогательные здания и сооружения, технологически связанные с ведущим видом использования</w:t>
      </w:r>
      <w:r>
        <w:t>;</w:t>
      </w:r>
    </w:p>
    <w:p w:rsidR="006C0B28" w:rsidRDefault="000B303F">
      <w:pPr>
        <w:pStyle w:val="ConsPlusNormal"/>
        <w:keepNext/>
        <w:keepLines/>
        <w:widowControl/>
        <w:tabs>
          <w:tab w:val="left" w:pos="353"/>
        </w:tabs>
        <w:ind w:firstLine="540"/>
        <w:rPr>
          <w:rFonts w:ascii="Times New Roman" w:hAnsi="Times New Roman" w:cs="Times New Roman"/>
          <w:sz w:val="24"/>
          <w:szCs w:val="24"/>
        </w:rPr>
      </w:pPr>
      <w:r>
        <w:rPr>
          <w:rFonts w:ascii="Times New Roman" w:hAnsi="Times New Roman" w:cs="Times New Roman"/>
          <w:sz w:val="24"/>
          <w:szCs w:val="24"/>
        </w:rPr>
        <w:t>- Здания и сооружения для размещения служб охраны и наблюдения</w:t>
      </w:r>
      <w: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Гаражи служебного транспорта</w:t>
      </w:r>
      <w: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Гостевые автостоянки, парковки</w:t>
      </w:r>
    </w:p>
    <w:p w:rsidR="006C0B28" w:rsidRDefault="000B303F">
      <w:pPr>
        <w:ind w:firstLine="540"/>
      </w:pPr>
      <w:r>
        <w:t>- Площадки для сбора мусора (в т.ч. биологического для парикмахерских, учреждений медицинского назначения);</w:t>
      </w:r>
    </w:p>
    <w:p w:rsidR="006C0B28" w:rsidRDefault="000B303F">
      <w:pPr>
        <w:pStyle w:val="ConsPlusNormal"/>
        <w:keepNext/>
        <w:keepLines/>
        <w:widowControl/>
        <w:ind w:firstLine="540"/>
        <w:rPr>
          <w:rFonts w:ascii="Times New Roman" w:hAnsi="Times New Roman" w:cs="Times New Roman"/>
          <w:sz w:val="24"/>
          <w:szCs w:val="24"/>
        </w:rPr>
      </w:pPr>
      <w:r>
        <w:rPr>
          <w:rFonts w:ascii="Times New Roman" w:hAnsi="Times New Roman" w:cs="Times New Roman"/>
          <w:sz w:val="24"/>
          <w:szCs w:val="24"/>
        </w:rPr>
        <w:t>- Сооружения и устройства сетей инженерно технического обеспечения</w:t>
      </w:r>
      <w:r>
        <w:t>;</w:t>
      </w:r>
    </w:p>
    <w:p w:rsidR="006C0B28" w:rsidRDefault="000B303F">
      <w:pPr>
        <w:pStyle w:val="ConsPlusNormal"/>
        <w:keepNext/>
        <w:keepLines/>
        <w:widowControl/>
        <w:tabs>
          <w:tab w:val="left" w:pos="650"/>
        </w:tabs>
        <w:ind w:firstLine="540"/>
        <w:rPr>
          <w:rFonts w:ascii="Times New Roman" w:hAnsi="Times New Roman" w:cs="Times New Roman"/>
          <w:sz w:val="24"/>
          <w:szCs w:val="24"/>
        </w:rPr>
      </w:pPr>
      <w:r>
        <w:rPr>
          <w:rFonts w:ascii="Times New Roman" w:hAnsi="Times New Roman" w:cs="Times New Roman"/>
          <w:sz w:val="24"/>
          <w:szCs w:val="24"/>
        </w:rPr>
        <w:t>- Благоустройство территорий, элементы малых архитектурных форм</w:t>
      </w:r>
      <w:r>
        <w:t>;</w:t>
      </w:r>
    </w:p>
    <w:p w:rsidR="006C0B28" w:rsidRDefault="000B303F">
      <w:pPr>
        <w:pStyle w:val="ConsPlusNormal"/>
        <w:keepNext/>
        <w:keepLines/>
        <w:widowControl/>
        <w:ind w:firstLine="540"/>
        <w:rPr>
          <w:rFonts w:ascii="Times New Roman" w:hAnsi="Times New Roman" w:cs="Times New Roman"/>
          <w:sz w:val="24"/>
          <w:szCs w:val="24"/>
        </w:rPr>
      </w:pPr>
      <w:r>
        <w:rPr>
          <w:rFonts w:ascii="Times New Roman" w:hAnsi="Times New Roman" w:cs="Times New Roman"/>
          <w:sz w:val="24"/>
          <w:szCs w:val="24"/>
        </w:rPr>
        <w:t>- Общественные зеленые насаждения (сквер, аллея, бульвар, сад)</w:t>
      </w:r>
      <w:r>
        <w:t>;</w:t>
      </w:r>
    </w:p>
    <w:p w:rsidR="006C0B28" w:rsidRDefault="000B303F">
      <w:pPr>
        <w:pStyle w:val="ConsPlusNormal"/>
        <w:keepNext/>
        <w:keepLines/>
        <w:widowControl/>
        <w:tabs>
          <w:tab w:val="left" w:pos="650"/>
        </w:tabs>
        <w:ind w:firstLine="540"/>
        <w:rPr>
          <w:rFonts w:ascii="Times New Roman" w:hAnsi="Times New Roman" w:cs="Times New Roman"/>
          <w:sz w:val="24"/>
          <w:szCs w:val="24"/>
        </w:rPr>
      </w:pPr>
      <w:r>
        <w:rPr>
          <w:rFonts w:ascii="Times New Roman" w:hAnsi="Times New Roman" w:cs="Times New Roman"/>
          <w:sz w:val="24"/>
          <w:szCs w:val="24"/>
        </w:rPr>
        <w:t>- Объекты гражданской обороны</w:t>
      </w:r>
      <w:r>
        <w:t>;</w:t>
      </w:r>
    </w:p>
    <w:p w:rsidR="006C0B28" w:rsidRDefault="000B303F">
      <w:pPr>
        <w:pStyle w:val="ConsPlusNormal"/>
        <w:widowControl/>
        <w:tabs>
          <w:tab w:val="left" w:pos="650"/>
        </w:tabs>
        <w:ind w:firstLine="540"/>
        <w:rPr>
          <w:rFonts w:ascii="Times New Roman" w:hAnsi="Times New Roman" w:cs="Times New Roman"/>
          <w:sz w:val="24"/>
          <w:szCs w:val="24"/>
        </w:rPr>
      </w:pPr>
      <w:r>
        <w:rPr>
          <w:rFonts w:ascii="Times New Roman" w:hAnsi="Times New Roman" w:cs="Times New Roman"/>
          <w:sz w:val="24"/>
          <w:szCs w:val="24"/>
        </w:rPr>
        <w:t>- Объекты пожарной охраны (гидранты, резервуары и т.п.)</w:t>
      </w:r>
      <w:r>
        <w:t>;</w:t>
      </w:r>
    </w:p>
    <w:p w:rsidR="006C0B28" w:rsidRDefault="000B303F">
      <w:pPr>
        <w:autoSpaceDE w:val="0"/>
        <w:autoSpaceDN w:val="0"/>
        <w:adjustRightInd w:val="0"/>
        <w:ind w:firstLine="540"/>
        <w:jc w:val="both"/>
      </w:pPr>
      <w:r>
        <w:t>- Реклама и объекты оформления в специально отведенных местах.</w:t>
      </w:r>
    </w:p>
    <w:p w:rsidR="006C0B28" w:rsidRDefault="006C0B28">
      <w:pPr>
        <w:pStyle w:val="a6"/>
        <w:tabs>
          <w:tab w:val="left" w:pos="0"/>
          <w:tab w:val="left" w:pos="567"/>
        </w:tabs>
        <w:autoSpaceDE w:val="0"/>
      </w:pPr>
    </w:p>
    <w:p w:rsidR="006C0B28" w:rsidRDefault="000B303F">
      <w:pPr>
        <w:autoSpaceDE w:val="0"/>
        <w:autoSpaceDN w:val="0"/>
        <w:adjustRightInd w:val="0"/>
        <w:ind w:firstLine="540"/>
        <w:jc w:val="both"/>
        <w:rPr>
          <w:b/>
          <w:bCs/>
          <w:noProof/>
        </w:rPr>
      </w:pPr>
      <w:r>
        <w:rPr>
          <w:b/>
          <w:bCs/>
          <w:noProof/>
        </w:rPr>
        <w:t xml:space="preserve">Условно-разрешенные </w:t>
      </w:r>
      <w:r>
        <w:rPr>
          <w:b/>
          <w:bCs/>
        </w:rPr>
        <w:t>в</w:t>
      </w:r>
      <w:r>
        <w:rPr>
          <w:b/>
          <w:bCs/>
          <w:noProof/>
        </w:rPr>
        <w:t xml:space="preserve">иды </w:t>
      </w:r>
      <w:r>
        <w:rPr>
          <w:b/>
          <w:bCs/>
        </w:rPr>
        <w:t>и</w:t>
      </w:r>
      <w:r>
        <w:rPr>
          <w:b/>
          <w:bCs/>
          <w:noProof/>
        </w:rPr>
        <w:t>спользования:</w:t>
      </w:r>
    </w:p>
    <w:p w:rsidR="006C0B28" w:rsidRDefault="000B303F">
      <w:pPr>
        <w:autoSpaceDE w:val="0"/>
        <w:autoSpaceDN w:val="0"/>
        <w:adjustRightInd w:val="0"/>
        <w:ind w:firstLine="540"/>
        <w:jc w:val="both"/>
        <w:rPr>
          <w:noProof/>
        </w:rPr>
      </w:pPr>
      <w:r>
        <w:rPr>
          <w:b/>
          <w:bCs/>
          <w:noProof/>
        </w:rPr>
        <w:t xml:space="preserve">- </w:t>
      </w:r>
      <w:r>
        <w:rPr>
          <w:bCs/>
          <w:noProof/>
        </w:rPr>
        <w:t>И</w:t>
      </w:r>
      <w:r>
        <w:rPr>
          <w:noProof/>
        </w:rPr>
        <w:t xml:space="preserve">ндивидуальная </w:t>
      </w:r>
      <w:r>
        <w:t>у</w:t>
      </w:r>
      <w:r>
        <w:rPr>
          <w:noProof/>
        </w:rPr>
        <w:t xml:space="preserve">садебная </w:t>
      </w:r>
      <w:r>
        <w:t>з</w:t>
      </w:r>
      <w:r>
        <w:rPr>
          <w:noProof/>
        </w:rPr>
        <w:t xml:space="preserve">астройка </w:t>
      </w:r>
      <w:r>
        <w:t>сп</w:t>
      </w:r>
      <w:r>
        <w:rPr>
          <w:noProof/>
        </w:rPr>
        <w:t xml:space="preserve">риусадебными </w:t>
      </w:r>
      <w:r>
        <w:t>у</w:t>
      </w:r>
      <w:r>
        <w:rPr>
          <w:noProof/>
        </w:rPr>
        <w:t xml:space="preserve">частками </w:t>
      </w:r>
      <w:r>
        <w:t>(</w:t>
      </w:r>
      <w:r>
        <w:rPr>
          <w:noProof/>
        </w:rPr>
        <w:t xml:space="preserve">отдельно </w:t>
      </w:r>
      <w:r>
        <w:t>с</w:t>
      </w:r>
      <w:r>
        <w:rPr>
          <w:noProof/>
        </w:rPr>
        <w:t xml:space="preserve">тоящие </w:t>
      </w:r>
      <w:r>
        <w:rPr>
          <w:noProof/>
        </w:rPr>
        <w:br/>
        <w:t xml:space="preserve">и  </w:t>
      </w:r>
      <w:r>
        <w:t>блокированныеж</w:t>
      </w:r>
      <w:r>
        <w:rPr>
          <w:noProof/>
        </w:rPr>
        <w:t xml:space="preserve">илые </w:t>
      </w:r>
      <w:r>
        <w:t>д</w:t>
      </w:r>
      <w:r>
        <w:rPr>
          <w:noProof/>
        </w:rPr>
        <w:t>ома);</w:t>
      </w:r>
    </w:p>
    <w:p w:rsidR="006C0B28" w:rsidRDefault="000B303F">
      <w:pPr>
        <w:autoSpaceDE w:val="0"/>
        <w:autoSpaceDN w:val="0"/>
        <w:adjustRightInd w:val="0"/>
        <w:ind w:firstLine="540"/>
        <w:jc w:val="both"/>
        <w:rPr>
          <w:noProof/>
        </w:rPr>
      </w:pPr>
      <w:r>
        <w:rPr>
          <w:noProof/>
        </w:rPr>
        <w:t>- Общежития;</w:t>
      </w:r>
    </w:p>
    <w:p w:rsidR="006C0B28" w:rsidRDefault="000B303F">
      <w:pPr>
        <w:autoSpaceDE w:val="0"/>
        <w:autoSpaceDN w:val="0"/>
        <w:adjustRightInd w:val="0"/>
        <w:ind w:firstLine="540"/>
        <w:jc w:val="both"/>
        <w:rPr>
          <w:noProof/>
        </w:rPr>
      </w:pPr>
      <w:r>
        <w:rPr>
          <w:noProof/>
        </w:rPr>
        <w:t xml:space="preserve">- Учреждения </w:t>
      </w:r>
      <w:r>
        <w:t>с</w:t>
      </w:r>
      <w:r>
        <w:rPr>
          <w:noProof/>
        </w:rPr>
        <w:t xml:space="preserve">реднего </w:t>
      </w:r>
      <w:r>
        <w:t>п</w:t>
      </w:r>
      <w:r>
        <w:rPr>
          <w:noProof/>
        </w:rPr>
        <w:t xml:space="preserve">рофессионального и высшего профессионального </w:t>
      </w:r>
      <w:r>
        <w:t>о</w:t>
      </w:r>
      <w:r>
        <w:rPr>
          <w:noProof/>
        </w:rPr>
        <w:t xml:space="preserve">бразования, </w:t>
      </w:r>
      <w:r>
        <w:rPr>
          <w:noProof/>
        </w:rPr>
        <w:br/>
        <w:t xml:space="preserve">учебные </w:t>
      </w:r>
      <w:r>
        <w:t>ц</w:t>
      </w:r>
      <w:r>
        <w:rPr>
          <w:noProof/>
        </w:rPr>
        <w:t>ентры;</w:t>
      </w:r>
    </w:p>
    <w:p w:rsidR="006C0B28" w:rsidRDefault="000B303F">
      <w:pPr>
        <w:autoSpaceDE w:val="0"/>
        <w:autoSpaceDN w:val="0"/>
        <w:adjustRightInd w:val="0"/>
        <w:ind w:firstLine="540"/>
        <w:jc w:val="both"/>
        <w:rPr>
          <w:noProof/>
        </w:rPr>
      </w:pPr>
      <w:r>
        <w:rPr>
          <w:noProof/>
        </w:rPr>
        <w:lastRenderedPageBreak/>
        <w:t>- Больницы, профилактории, станции скорой помощи, ветлечебницы;</w:t>
      </w:r>
    </w:p>
    <w:p w:rsidR="006C0B28" w:rsidRDefault="000B303F">
      <w:pPr>
        <w:autoSpaceDE w:val="0"/>
        <w:autoSpaceDN w:val="0"/>
        <w:adjustRightInd w:val="0"/>
        <w:ind w:firstLine="540"/>
        <w:jc w:val="both"/>
        <w:rPr>
          <w:noProof/>
        </w:rPr>
      </w:pPr>
      <w:r>
        <w:rPr>
          <w:noProof/>
        </w:rPr>
        <w:t>- Хосписы, интернаты для пестарелых и инвалидов;</w:t>
      </w:r>
    </w:p>
    <w:p w:rsidR="006C0B28" w:rsidRDefault="000B303F">
      <w:pPr>
        <w:autoSpaceDE w:val="0"/>
        <w:autoSpaceDN w:val="0"/>
        <w:adjustRightInd w:val="0"/>
        <w:ind w:firstLine="540"/>
        <w:jc w:val="both"/>
        <w:rPr>
          <w:noProof/>
        </w:rPr>
      </w:pPr>
      <w:r>
        <w:rPr>
          <w:noProof/>
        </w:rPr>
        <w:t>- Бассейны, спортивные площадки;</w:t>
      </w:r>
    </w:p>
    <w:p w:rsidR="006C0B28" w:rsidRDefault="000B303F">
      <w:pPr>
        <w:autoSpaceDE w:val="0"/>
        <w:autoSpaceDN w:val="0"/>
        <w:adjustRightInd w:val="0"/>
        <w:ind w:firstLine="540"/>
        <w:jc w:val="both"/>
        <w:rPr>
          <w:noProof/>
        </w:rPr>
      </w:pPr>
      <w:r>
        <w:rPr>
          <w:noProof/>
        </w:rPr>
        <w:t xml:space="preserve">- Объекты, </w:t>
      </w:r>
      <w:r>
        <w:t>с</w:t>
      </w:r>
      <w:r>
        <w:rPr>
          <w:noProof/>
        </w:rPr>
        <w:t xml:space="preserve">вязанные </w:t>
      </w:r>
      <w:r>
        <w:t>со</w:t>
      </w:r>
      <w:r>
        <w:rPr>
          <w:noProof/>
        </w:rPr>
        <w:t xml:space="preserve">тправлением религиозных </w:t>
      </w:r>
      <w:r>
        <w:t>к</w:t>
      </w:r>
      <w:r>
        <w:rPr>
          <w:noProof/>
        </w:rPr>
        <w:t>ультов;</w:t>
      </w:r>
    </w:p>
    <w:p w:rsidR="006C0B28" w:rsidRDefault="000B303F">
      <w:pPr>
        <w:autoSpaceDE w:val="0"/>
        <w:autoSpaceDN w:val="0"/>
        <w:adjustRightInd w:val="0"/>
        <w:ind w:firstLine="540"/>
        <w:jc w:val="both"/>
        <w:rPr>
          <w:noProof/>
        </w:rPr>
      </w:pPr>
      <w:r>
        <w:rPr>
          <w:noProof/>
        </w:rPr>
        <w:t xml:space="preserve">- Коммерческие </w:t>
      </w:r>
      <w:r>
        <w:t>м</w:t>
      </w:r>
      <w:r>
        <w:rPr>
          <w:noProof/>
        </w:rPr>
        <w:t xml:space="preserve">астерские, </w:t>
      </w:r>
      <w:r>
        <w:t>м</w:t>
      </w:r>
      <w:r>
        <w:rPr>
          <w:noProof/>
        </w:rPr>
        <w:t xml:space="preserve">елкое </w:t>
      </w:r>
      <w:r>
        <w:t>п</w:t>
      </w:r>
      <w:r>
        <w:rPr>
          <w:noProof/>
        </w:rPr>
        <w:t xml:space="preserve">роизводство </w:t>
      </w:r>
      <w:r>
        <w:t>(</w:t>
      </w:r>
      <w:r>
        <w:rPr>
          <w:noProof/>
        </w:rPr>
        <w:t xml:space="preserve">экологически-чистое </w:t>
      </w:r>
      <w:r>
        <w:t>и</w:t>
      </w:r>
      <w:r>
        <w:rPr>
          <w:noProof/>
        </w:rPr>
        <w:t xml:space="preserve">ли </w:t>
      </w:r>
      <w:r>
        <w:rPr>
          <w:lang w:val="en-US"/>
        </w:rPr>
        <w:t>V</w:t>
      </w:r>
      <w:r>
        <w:t>к</w:t>
      </w:r>
      <w:r>
        <w:rPr>
          <w:noProof/>
        </w:rPr>
        <w:t xml:space="preserve">ласса </w:t>
      </w:r>
      <w:r>
        <w:rPr>
          <w:noProof/>
        </w:rPr>
        <w:br/>
        <w:t>вредности);</w:t>
      </w:r>
    </w:p>
    <w:p w:rsidR="006C0B28" w:rsidRDefault="000B303F">
      <w:pPr>
        <w:autoSpaceDE w:val="0"/>
        <w:autoSpaceDN w:val="0"/>
        <w:adjustRightInd w:val="0"/>
        <w:ind w:firstLine="540"/>
        <w:jc w:val="both"/>
        <w:rPr>
          <w:noProof/>
        </w:rPr>
      </w:pPr>
      <w:r>
        <w:rPr>
          <w:noProof/>
        </w:rPr>
        <w:t xml:space="preserve">- Бани, </w:t>
      </w:r>
      <w:r>
        <w:t>с</w:t>
      </w:r>
      <w:r>
        <w:rPr>
          <w:noProof/>
        </w:rPr>
        <w:t>ауны;</w:t>
      </w:r>
    </w:p>
    <w:p w:rsidR="006C0B28" w:rsidRDefault="000B303F">
      <w:pPr>
        <w:autoSpaceDE w:val="0"/>
        <w:autoSpaceDN w:val="0"/>
        <w:adjustRightInd w:val="0"/>
        <w:ind w:firstLine="540"/>
        <w:jc w:val="both"/>
        <w:rPr>
          <w:noProof/>
        </w:rPr>
      </w:pPr>
      <w:r>
        <w:rPr>
          <w:noProof/>
        </w:rPr>
        <w:t xml:space="preserve">- Автозаправочные </w:t>
      </w:r>
      <w:r>
        <w:t>с</w:t>
      </w:r>
      <w:r>
        <w:rPr>
          <w:noProof/>
        </w:rPr>
        <w:t xml:space="preserve">танции, </w:t>
      </w:r>
      <w:r>
        <w:t>а</w:t>
      </w:r>
      <w:r>
        <w:rPr>
          <w:noProof/>
        </w:rPr>
        <w:t xml:space="preserve">вторемонтные </w:t>
      </w:r>
      <w:r>
        <w:t>ис</w:t>
      </w:r>
      <w:r>
        <w:rPr>
          <w:noProof/>
        </w:rPr>
        <w:t xml:space="preserve">ервисные </w:t>
      </w:r>
      <w:r>
        <w:t>м</w:t>
      </w:r>
      <w:r>
        <w:rPr>
          <w:noProof/>
        </w:rPr>
        <w:t>астерские;</w:t>
      </w:r>
    </w:p>
    <w:p w:rsidR="006C0B28" w:rsidRDefault="000B303F">
      <w:pPr>
        <w:autoSpaceDE w:val="0"/>
        <w:autoSpaceDN w:val="0"/>
        <w:adjustRightInd w:val="0"/>
        <w:ind w:firstLine="540"/>
        <w:jc w:val="both"/>
        <w:rPr>
          <w:noProof/>
        </w:rPr>
      </w:pPr>
      <w:r>
        <w:rPr>
          <w:noProof/>
        </w:rPr>
        <w:t xml:space="preserve">- Вышки </w:t>
      </w:r>
      <w:r>
        <w:t>с</w:t>
      </w:r>
      <w:r>
        <w:rPr>
          <w:noProof/>
        </w:rPr>
        <w:t xml:space="preserve">отовой, </w:t>
      </w:r>
      <w:r>
        <w:t>р</w:t>
      </w:r>
      <w:r>
        <w:rPr>
          <w:noProof/>
        </w:rPr>
        <w:t xml:space="preserve">адиорелейной </w:t>
      </w:r>
      <w:r>
        <w:t>ис</w:t>
      </w:r>
      <w:r>
        <w:rPr>
          <w:noProof/>
        </w:rPr>
        <w:t xml:space="preserve">путниковой </w:t>
      </w:r>
      <w:r>
        <w:t>с</w:t>
      </w:r>
      <w:r>
        <w:rPr>
          <w:noProof/>
        </w:rPr>
        <w:t>вязи.</w:t>
      </w:r>
    </w:p>
    <w:p w:rsidR="006C0B28" w:rsidRDefault="006C0B28">
      <w:pPr>
        <w:autoSpaceDE w:val="0"/>
        <w:autoSpaceDN w:val="0"/>
        <w:adjustRightInd w:val="0"/>
        <w:ind w:firstLine="540"/>
        <w:jc w:val="both"/>
        <w:rPr>
          <w:noProof/>
        </w:rPr>
      </w:pPr>
    </w:p>
    <w:p w:rsidR="006C0B28" w:rsidRDefault="000B303F">
      <w:pPr>
        <w:autoSpaceDE w:val="0"/>
        <w:autoSpaceDN w:val="0"/>
        <w:adjustRightInd w:val="0"/>
        <w:ind w:firstLine="540"/>
        <w:jc w:val="both"/>
        <w:rPr>
          <w:b/>
          <w:bCs/>
        </w:rPr>
      </w:pPr>
      <w:r>
        <w:rPr>
          <w:b/>
          <w:bCs/>
        </w:rPr>
        <w:t>Вспомогательные виды разрешенного использования для условно разрешенных видов</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Сооружения и устройства сетей инженерно технического обеспечения</w:t>
      </w:r>
      <w: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Вспомогательные здания и сооружения, технологически связанные с ведущим видом использования</w:t>
      </w:r>
      <w: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Гаражи служебного транспорта</w:t>
      </w:r>
      <w: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Гостевые автостоянки</w:t>
      </w:r>
      <w:r>
        <w:t>;</w:t>
      </w:r>
    </w:p>
    <w:p w:rsidR="006C0B28" w:rsidRDefault="000B303F">
      <w:pPr>
        <w:ind w:firstLine="540"/>
      </w:pPr>
      <w:r>
        <w:t>- Площадки для сбора мусора Зеленые насаждения;</w:t>
      </w:r>
    </w:p>
    <w:p w:rsidR="006C0B28" w:rsidRDefault="000B303F">
      <w:pPr>
        <w:ind w:firstLine="540"/>
      </w:pPr>
      <w:r>
        <w:t>- Благоустройство территории, малые архитектурные формы;</w:t>
      </w:r>
    </w:p>
    <w:p w:rsidR="006C0B28" w:rsidRDefault="000B303F">
      <w:pPr>
        <w:pStyle w:val="ConsPlusNormal"/>
        <w:keepNext/>
        <w:keepLines/>
        <w:widowControl/>
        <w:ind w:firstLine="540"/>
        <w:rPr>
          <w:rFonts w:ascii="Times New Roman" w:hAnsi="Times New Roman" w:cs="Times New Roman"/>
          <w:sz w:val="24"/>
          <w:szCs w:val="24"/>
        </w:rPr>
      </w:pPr>
      <w:r>
        <w:rPr>
          <w:rFonts w:ascii="Times New Roman" w:hAnsi="Times New Roman" w:cs="Times New Roman"/>
          <w:sz w:val="24"/>
          <w:szCs w:val="24"/>
        </w:rPr>
        <w:t>- Объекты гражданской обороны</w:t>
      </w:r>
      <w:r>
        <w:t>;</w:t>
      </w:r>
    </w:p>
    <w:p w:rsidR="006C0B28" w:rsidRDefault="000B303F">
      <w:pPr>
        <w:autoSpaceDE w:val="0"/>
        <w:autoSpaceDN w:val="0"/>
        <w:adjustRightInd w:val="0"/>
        <w:ind w:firstLine="540"/>
        <w:jc w:val="both"/>
        <w:rPr>
          <w:noProof/>
        </w:rPr>
      </w:pPr>
      <w:r>
        <w:t>- Объекты пожарной охраны (гидранты, резервуары и т.п.).</w:t>
      </w:r>
    </w:p>
    <w:p w:rsidR="006C0B28" w:rsidRDefault="006C0B28">
      <w:pPr>
        <w:autoSpaceDE w:val="0"/>
        <w:autoSpaceDN w:val="0"/>
        <w:adjustRightInd w:val="0"/>
        <w:ind w:firstLine="540"/>
        <w:jc w:val="both"/>
        <w:rPr>
          <w:noProof/>
        </w:rPr>
      </w:pPr>
    </w:p>
    <w:p w:rsidR="006C0B28" w:rsidRDefault="000B303F">
      <w:pPr>
        <w:jc w:val="both"/>
        <w:rPr>
          <w:b/>
          <w:bCs/>
        </w:rPr>
      </w:pPr>
      <w:r>
        <w:rPr>
          <w:rFonts w:eastAsia="Calibri"/>
          <w:b/>
        </w:rPr>
        <w:t>Статья 68.</w:t>
      </w:r>
      <w:r>
        <w:rPr>
          <w:b/>
          <w:bCs/>
        </w:rPr>
        <w:t xml:space="preserve">Производственные зоны (П) </w:t>
      </w:r>
    </w:p>
    <w:p w:rsidR="006C0B28" w:rsidRDefault="006C0B28">
      <w:pPr>
        <w:jc w:val="both"/>
        <w:rPr>
          <w:b/>
          <w:bCs/>
        </w:rPr>
      </w:pPr>
    </w:p>
    <w:p w:rsidR="006C0B28" w:rsidRDefault="000B303F">
      <w:pPr>
        <w:ind w:firstLine="540"/>
        <w:jc w:val="both"/>
        <w:rPr>
          <w:b/>
          <w:bCs/>
        </w:rPr>
      </w:pPr>
      <w:r>
        <w:rPr>
          <w:b/>
          <w:bCs/>
        </w:rPr>
        <w:t>П-1  Зона предприятий, производств и  объектов II класса вредности</w:t>
      </w:r>
    </w:p>
    <w:p w:rsidR="006C0B28" w:rsidRDefault="000B303F">
      <w:pPr>
        <w:ind w:firstLine="540"/>
        <w:jc w:val="both"/>
        <w:rPr>
          <w:b/>
          <w:bCs/>
        </w:rPr>
      </w:pPr>
      <w:r>
        <w:t>Зона предназначена для размещения предприятий, производств и объектов  II класса вредности  при соблюдении нормативных и санитарных требований.</w:t>
      </w:r>
    </w:p>
    <w:p w:rsidR="006C0B28" w:rsidRDefault="006C0B28">
      <w:pPr>
        <w:ind w:firstLine="540"/>
        <w:jc w:val="both"/>
      </w:pPr>
    </w:p>
    <w:p w:rsidR="006C0B28" w:rsidRDefault="000B303F">
      <w:pPr>
        <w:pStyle w:val="afd"/>
        <w:tabs>
          <w:tab w:val="clear" w:pos="9072"/>
        </w:tabs>
        <w:ind w:firstLine="540"/>
        <w:rPr>
          <w:i/>
        </w:rPr>
      </w:pPr>
      <w:r>
        <w:t>Основные виды разрешенного использования</w:t>
      </w:r>
      <w:r>
        <w:rPr>
          <w:i/>
        </w:rPr>
        <w:t>:</w:t>
      </w:r>
    </w:p>
    <w:p w:rsidR="006C0B28" w:rsidRDefault="000B303F">
      <w:pPr>
        <w:pStyle w:val="nienie"/>
        <w:keepLines w:val="0"/>
        <w:tabs>
          <w:tab w:val="left" w:pos="0"/>
        </w:tabs>
        <w:suppressAutoHyphens/>
        <w:ind w:left="0" w:firstLine="540"/>
        <w:rPr>
          <w:rFonts w:ascii="Times New Roman" w:hAnsi="Times New Roman"/>
        </w:rPr>
      </w:pPr>
      <w:r>
        <w:rPr>
          <w:rFonts w:ascii="Times New Roman" w:hAnsi="Times New Roman"/>
        </w:rPr>
        <w:t>- Предприятия  II класса вредности</w:t>
      </w:r>
      <w:r>
        <w:t xml:space="preserve"> и ниже, </w:t>
      </w:r>
      <w:r>
        <w:rPr>
          <w:rFonts w:ascii="Times New Roman" w:hAnsi="Times New Roman"/>
        </w:rPr>
        <w:t xml:space="preserve"> различного профиля;</w:t>
      </w:r>
    </w:p>
    <w:p w:rsidR="006C0B28" w:rsidRDefault="000B303F">
      <w:pPr>
        <w:pStyle w:val="nienie"/>
        <w:keepLines w:val="0"/>
        <w:tabs>
          <w:tab w:val="left" w:pos="0"/>
        </w:tabs>
        <w:suppressAutoHyphens/>
        <w:ind w:left="0" w:firstLine="540"/>
        <w:rPr>
          <w:rFonts w:ascii="Times New Roman" w:hAnsi="Times New Roman"/>
        </w:rPr>
      </w:pPr>
      <w:r>
        <w:rPr>
          <w:rFonts w:ascii="Times New Roman" w:hAnsi="Times New Roman"/>
        </w:rPr>
        <w:t>- Объекты складского назначения различного профиля;</w:t>
      </w:r>
    </w:p>
    <w:p w:rsidR="006C0B28" w:rsidRDefault="000B303F">
      <w:pPr>
        <w:pStyle w:val="nienie"/>
        <w:keepLines w:val="0"/>
        <w:tabs>
          <w:tab w:val="left" w:pos="0"/>
        </w:tabs>
        <w:suppressAutoHyphens/>
        <w:ind w:left="0" w:firstLine="540"/>
        <w:rPr>
          <w:rFonts w:ascii="Times New Roman" w:hAnsi="Times New Roman"/>
        </w:rPr>
      </w:pPr>
      <w:r>
        <w:rPr>
          <w:rFonts w:ascii="Times New Roman" w:hAnsi="Times New Roman"/>
        </w:rPr>
        <w:t xml:space="preserve">- Объекты технического и инженерного обеспечения предприятий; </w:t>
      </w:r>
    </w:p>
    <w:p w:rsidR="006C0B28" w:rsidRDefault="000B303F">
      <w:pPr>
        <w:pStyle w:val="nienie"/>
        <w:keepLines w:val="0"/>
        <w:tabs>
          <w:tab w:val="left" w:pos="0"/>
        </w:tabs>
        <w:suppressAutoHyphens/>
        <w:ind w:left="0" w:firstLine="540"/>
        <w:rPr>
          <w:rFonts w:ascii="Times New Roman" w:hAnsi="Times New Roman"/>
        </w:rPr>
      </w:pPr>
      <w:r>
        <w:rPr>
          <w:rFonts w:ascii="Times New Roman" w:hAnsi="Times New Roman"/>
        </w:rPr>
        <w:t>- Производственно-лабораторные корпуса.</w:t>
      </w:r>
    </w:p>
    <w:p w:rsidR="006C0B28" w:rsidRDefault="006C0B28">
      <w:pPr>
        <w:pStyle w:val="nienie"/>
        <w:keepLines w:val="0"/>
        <w:tabs>
          <w:tab w:val="left" w:pos="283"/>
        </w:tabs>
        <w:ind w:left="283" w:firstLine="0"/>
        <w:rPr>
          <w:rFonts w:ascii="Times New Roman" w:hAnsi="Times New Roman"/>
        </w:rPr>
      </w:pPr>
    </w:p>
    <w:p w:rsidR="006C0B28" w:rsidRDefault="000B303F">
      <w:pPr>
        <w:widowControl w:val="0"/>
        <w:ind w:firstLine="540"/>
        <w:rPr>
          <w:b/>
          <w:bCs/>
        </w:rPr>
      </w:pPr>
      <w:r>
        <w:rPr>
          <w:b/>
          <w:bCs/>
        </w:rPr>
        <w:t>Вспомогательные виды разрешенного использования:</w:t>
      </w:r>
    </w:p>
    <w:p w:rsidR="006C0B28" w:rsidRDefault="000B303F">
      <w:pPr>
        <w:pStyle w:val="nienie"/>
        <w:keepLines w:val="0"/>
        <w:tabs>
          <w:tab w:val="left" w:pos="0"/>
        </w:tabs>
        <w:suppressAutoHyphens/>
        <w:ind w:left="0" w:firstLine="540"/>
        <w:rPr>
          <w:rFonts w:ascii="Times New Roman" w:hAnsi="Times New Roman"/>
        </w:rPr>
      </w:pPr>
      <w:r>
        <w:rPr>
          <w:rFonts w:ascii="Times New Roman" w:hAnsi="Times New Roman"/>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6C0B28" w:rsidRDefault="000B303F">
      <w:pPr>
        <w:pStyle w:val="nienie"/>
        <w:keepLines w:val="0"/>
        <w:tabs>
          <w:tab w:val="left" w:pos="0"/>
        </w:tabs>
        <w:suppressAutoHyphens/>
        <w:ind w:left="0" w:firstLine="540"/>
        <w:rPr>
          <w:rFonts w:ascii="Times New Roman" w:hAnsi="Times New Roman"/>
        </w:rPr>
      </w:pPr>
      <w:r>
        <w:rPr>
          <w:rFonts w:ascii="Times New Roman" w:hAnsi="Times New Roman"/>
        </w:rPr>
        <w:t>- Автостоянки для временного хранения грузовых автомобилей;</w:t>
      </w:r>
    </w:p>
    <w:p w:rsidR="006C0B28" w:rsidRDefault="000B303F">
      <w:pPr>
        <w:pStyle w:val="nienie"/>
        <w:keepLines w:val="0"/>
        <w:tabs>
          <w:tab w:val="left" w:pos="0"/>
        </w:tabs>
        <w:suppressAutoHyphens/>
        <w:ind w:left="0" w:firstLine="540"/>
        <w:rPr>
          <w:rFonts w:ascii="Times New Roman" w:hAnsi="Times New Roman"/>
        </w:rPr>
      </w:pPr>
      <w:r>
        <w:rPr>
          <w:rFonts w:ascii="Times New Roman" w:hAnsi="Times New Roman"/>
        </w:rPr>
        <w:t>- Зеленые насаждения.</w:t>
      </w:r>
    </w:p>
    <w:p w:rsidR="006C0B28" w:rsidRDefault="006C0B28">
      <w:pPr>
        <w:widowControl w:val="0"/>
      </w:pPr>
    </w:p>
    <w:p w:rsidR="006C0B28" w:rsidRDefault="000B303F">
      <w:pPr>
        <w:widowControl w:val="0"/>
        <w:ind w:firstLine="540"/>
        <w:rPr>
          <w:b/>
          <w:bCs/>
        </w:rPr>
      </w:pPr>
      <w:r>
        <w:rPr>
          <w:b/>
          <w:bCs/>
        </w:rPr>
        <w:t>Условно разрешенные виды использования:</w:t>
      </w:r>
    </w:p>
    <w:p w:rsidR="006C0B28" w:rsidRDefault="000B303F">
      <w:pPr>
        <w:pStyle w:val="nienie"/>
        <w:keepLines w:val="0"/>
        <w:tabs>
          <w:tab w:val="left" w:pos="1191"/>
        </w:tabs>
        <w:suppressAutoHyphens/>
        <w:ind w:left="0" w:firstLine="540"/>
        <w:rPr>
          <w:rFonts w:ascii="Times New Roman" w:hAnsi="Times New Roman"/>
        </w:rPr>
      </w:pPr>
      <w:r>
        <w:rPr>
          <w:rFonts w:ascii="Times New Roman" w:hAnsi="Times New Roman"/>
        </w:rPr>
        <w:t>проектные, научно-исследовательские, конструкторские и изыскательские организации, связанные с обслуживанием предприятий;</w:t>
      </w:r>
    </w:p>
    <w:p w:rsidR="006C0B28" w:rsidRDefault="000B303F">
      <w:pPr>
        <w:pStyle w:val="nienie"/>
        <w:keepLines w:val="0"/>
        <w:tabs>
          <w:tab w:val="left" w:pos="1191"/>
        </w:tabs>
        <w:suppressAutoHyphens/>
        <w:ind w:left="0" w:firstLine="540"/>
        <w:rPr>
          <w:rFonts w:ascii="Times New Roman" w:hAnsi="Times New Roman"/>
        </w:rPr>
      </w:pPr>
      <w:r>
        <w:rPr>
          <w:rFonts w:ascii="Times New Roman" w:hAnsi="Times New Roman"/>
        </w:rPr>
        <w:t>- Офисы, конторы;</w:t>
      </w:r>
    </w:p>
    <w:p w:rsidR="006C0B28" w:rsidRDefault="000B303F">
      <w:pPr>
        <w:pStyle w:val="nienie"/>
        <w:keepLines w:val="0"/>
        <w:tabs>
          <w:tab w:val="left" w:pos="1191"/>
        </w:tabs>
        <w:suppressAutoHyphens/>
        <w:ind w:left="0" w:firstLine="540"/>
        <w:rPr>
          <w:rFonts w:ascii="Times New Roman" w:hAnsi="Times New Roman"/>
        </w:rPr>
      </w:pPr>
      <w:r>
        <w:rPr>
          <w:rFonts w:ascii="Times New Roman" w:hAnsi="Times New Roman"/>
        </w:rPr>
        <w:t>- Пожарные части;</w:t>
      </w:r>
    </w:p>
    <w:p w:rsidR="006C0B28" w:rsidRDefault="000B303F">
      <w:pPr>
        <w:pStyle w:val="nienie"/>
        <w:keepLines w:val="0"/>
        <w:tabs>
          <w:tab w:val="left" w:pos="1191"/>
        </w:tabs>
        <w:suppressAutoHyphens/>
        <w:ind w:left="0" w:firstLine="540"/>
        <w:rPr>
          <w:rFonts w:ascii="Times New Roman" w:hAnsi="Times New Roman"/>
        </w:rPr>
      </w:pPr>
      <w:r>
        <w:rPr>
          <w:rFonts w:ascii="Times New Roman" w:hAnsi="Times New Roman"/>
        </w:rPr>
        <w:t>- Объекты пожарной охраны;</w:t>
      </w:r>
    </w:p>
    <w:p w:rsidR="006C0B28" w:rsidRDefault="000B303F">
      <w:pPr>
        <w:pStyle w:val="nienie"/>
        <w:keepLines w:val="0"/>
        <w:tabs>
          <w:tab w:val="left" w:pos="1211"/>
        </w:tabs>
        <w:suppressAutoHyphens/>
        <w:ind w:left="0" w:firstLine="540"/>
        <w:rPr>
          <w:rFonts w:ascii="Times New Roman" w:hAnsi="Times New Roman"/>
        </w:rPr>
      </w:pPr>
      <w:r>
        <w:rPr>
          <w:rFonts w:ascii="Times New Roman" w:hAnsi="Times New Roman"/>
        </w:rPr>
        <w:t>- Отделения, участковые пункты милиции;</w:t>
      </w:r>
    </w:p>
    <w:p w:rsidR="006C0B28" w:rsidRDefault="000B303F">
      <w:pPr>
        <w:pStyle w:val="nienie"/>
        <w:keepLines w:val="0"/>
        <w:tabs>
          <w:tab w:val="left" w:pos="1191"/>
        </w:tabs>
        <w:suppressAutoHyphens/>
        <w:ind w:left="0" w:firstLine="540"/>
        <w:rPr>
          <w:rFonts w:ascii="Times New Roman" w:hAnsi="Times New Roman"/>
        </w:rPr>
      </w:pPr>
      <w:r>
        <w:rPr>
          <w:rFonts w:ascii="Times New Roman" w:hAnsi="Times New Roman"/>
        </w:rPr>
        <w:t>- Гаражи боксового типа, многоэтажные, подземные и наземные гаражи, автостоянки на отдельном земельном участке;</w:t>
      </w:r>
    </w:p>
    <w:p w:rsidR="006C0B28" w:rsidRDefault="000B303F">
      <w:pPr>
        <w:pStyle w:val="nienie"/>
        <w:keepLines w:val="0"/>
        <w:tabs>
          <w:tab w:val="left" w:pos="1191"/>
        </w:tabs>
        <w:suppressAutoHyphens/>
        <w:ind w:left="0" w:firstLine="540"/>
        <w:rPr>
          <w:rFonts w:ascii="Times New Roman" w:hAnsi="Times New Roman"/>
        </w:rPr>
      </w:pPr>
      <w:r>
        <w:rPr>
          <w:rFonts w:ascii="Times New Roman" w:hAnsi="Times New Roman"/>
        </w:rPr>
        <w:t>- Гаражи и автостоянки для постоянного хранения грузовых автомобилей;</w:t>
      </w:r>
    </w:p>
    <w:p w:rsidR="006C0B28" w:rsidRDefault="000B303F">
      <w:pPr>
        <w:pStyle w:val="nienie"/>
        <w:keepLines w:val="0"/>
        <w:tabs>
          <w:tab w:val="left" w:pos="1191"/>
        </w:tabs>
        <w:suppressAutoHyphens/>
        <w:ind w:left="0" w:firstLine="540"/>
        <w:rPr>
          <w:rFonts w:ascii="Times New Roman" w:hAnsi="Times New Roman"/>
        </w:rPr>
      </w:pPr>
      <w:r>
        <w:rPr>
          <w:rFonts w:ascii="Times New Roman" w:hAnsi="Times New Roman"/>
        </w:rPr>
        <w:t>- Автозаправочные станции;</w:t>
      </w:r>
    </w:p>
    <w:p w:rsidR="006C0B28" w:rsidRDefault="000B303F">
      <w:pPr>
        <w:pStyle w:val="nienie"/>
        <w:keepLines w:val="0"/>
        <w:tabs>
          <w:tab w:val="left" w:pos="1191"/>
        </w:tabs>
        <w:suppressAutoHyphens/>
        <w:ind w:left="0" w:firstLine="540"/>
        <w:rPr>
          <w:rFonts w:ascii="Times New Roman" w:hAnsi="Times New Roman"/>
        </w:rPr>
      </w:pPr>
      <w:r>
        <w:rPr>
          <w:rFonts w:ascii="Times New Roman" w:hAnsi="Times New Roman"/>
        </w:rPr>
        <w:t xml:space="preserve">- Санитарно-технические сооружения и установки коммунального назначения, склады </w:t>
      </w:r>
      <w:r>
        <w:rPr>
          <w:rFonts w:ascii="Times New Roman" w:hAnsi="Times New Roman"/>
        </w:rPr>
        <w:lastRenderedPageBreak/>
        <w:t>временного хранения утильсырья.</w:t>
      </w:r>
    </w:p>
    <w:p w:rsidR="006C0B28" w:rsidRDefault="006C0B28">
      <w:pPr>
        <w:jc w:val="both"/>
      </w:pPr>
    </w:p>
    <w:p w:rsidR="006C0B28" w:rsidRDefault="000B303F">
      <w:pPr>
        <w:ind w:firstLine="540"/>
        <w:jc w:val="both"/>
        <w:rPr>
          <w:b/>
          <w:bCs/>
        </w:rPr>
      </w:pPr>
      <w:r>
        <w:rPr>
          <w:b/>
          <w:bCs/>
        </w:rPr>
        <w:t xml:space="preserve">П-2  Зона предприятий, производств и  объектов III класса опасности </w:t>
      </w:r>
    </w:p>
    <w:p w:rsidR="006C0B28" w:rsidRDefault="000B303F">
      <w:pPr>
        <w:ind w:firstLine="540"/>
        <w:jc w:val="both"/>
      </w:pPr>
      <w:r>
        <w:t>Зона предназначена для размещения предприятий, производств и объектов не выше II</w:t>
      </w:r>
      <w:r>
        <w:rPr>
          <w:bCs/>
        </w:rPr>
        <w:t>I</w:t>
      </w:r>
      <w:r>
        <w:t xml:space="preserve"> класса вредности при соблюдении нормативных и санитарных требований.</w:t>
      </w:r>
    </w:p>
    <w:p w:rsidR="006C0B28" w:rsidRDefault="006C0B28">
      <w:pPr>
        <w:pStyle w:val="32"/>
        <w:widowControl w:val="0"/>
        <w:spacing w:after="0"/>
        <w:ind w:left="0"/>
        <w:jc w:val="both"/>
        <w:rPr>
          <w:sz w:val="24"/>
          <w:szCs w:val="24"/>
          <w:lang w:eastAsia="ru-RU"/>
        </w:rPr>
      </w:pPr>
    </w:p>
    <w:p w:rsidR="006C0B28" w:rsidRDefault="000B303F">
      <w:pPr>
        <w:pStyle w:val="32"/>
        <w:widowControl w:val="0"/>
        <w:spacing w:after="0"/>
        <w:ind w:left="0" w:firstLine="540"/>
        <w:jc w:val="both"/>
        <w:rPr>
          <w:b/>
          <w:bCs/>
          <w:iCs/>
          <w:sz w:val="24"/>
          <w:szCs w:val="24"/>
        </w:rPr>
      </w:pPr>
      <w:r>
        <w:rPr>
          <w:b/>
          <w:bCs/>
          <w:iCs/>
          <w:sz w:val="24"/>
          <w:szCs w:val="24"/>
        </w:rPr>
        <w:t>Основные виды разрешенного использования недвижимости:</w:t>
      </w:r>
    </w:p>
    <w:p w:rsidR="006C0B28" w:rsidRDefault="000B303F">
      <w:pPr>
        <w:pStyle w:val="a5"/>
        <w:ind w:firstLine="567"/>
        <w:jc w:val="both"/>
        <w:rPr>
          <w:b w:val="0"/>
          <w:bCs/>
          <w:sz w:val="24"/>
          <w:szCs w:val="24"/>
        </w:rPr>
      </w:pPr>
      <w:r>
        <w:rPr>
          <w:b w:val="0"/>
          <w:bCs/>
          <w:sz w:val="24"/>
          <w:szCs w:val="24"/>
        </w:rPr>
        <w:t xml:space="preserve">- Предприятия </w:t>
      </w:r>
      <w:r>
        <w:rPr>
          <w:b w:val="0"/>
          <w:bCs/>
          <w:sz w:val="24"/>
          <w:szCs w:val="24"/>
          <w:lang w:val="en-US"/>
        </w:rPr>
        <w:t>III</w:t>
      </w:r>
      <w:r>
        <w:rPr>
          <w:b w:val="0"/>
          <w:bCs/>
          <w:sz w:val="24"/>
          <w:szCs w:val="24"/>
        </w:rPr>
        <w:t xml:space="preserve"> класса вредности различного профиля;</w:t>
      </w:r>
    </w:p>
    <w:p w:rsidR="006C0B28" w:rsidRDefault="000B303F">
      <w:pPr>
        <w:pStyle w:val="a5"/>
        <w:ind w:firstLine="567"/>
        <w:jc w:val="both"/>
        <w:rPr>
          <w:b w:val="0"/>
          <w:bCs/>
          <w:sz w:val="24"/>
          <w:szCs w:val="24"/>
        </w:rPr>
      </w:pPr>
      <w:r>
        <w:rPr>
          <w:b w:val="0"/>
          <w:bCs/>
          <w:sz w:val="24"/>
          <w:szCs w:val="24"/>
        </w:rPr>
        <w:t>- Производственные базы и складские помещения строительных и других предприятий, требующие большегрузного или железнодорожного транспорта;</w:t>
      </w:r>
    </w:p>
    <w:p w:rsidR="006C0B28" w:rsidRDefault="000B303F">
      <w:pPr>
        <w:pStyle w:val="a5"/>
        <w:ind w:firstLine="567"/>
        <w:jc w:val="both"/>
        <w:rPr>
          <w:b w:val="0"/>
          <w:bCs/>
          <w:sz w:val="24"/>
          <w:szCs w:val="24"/>
        </w:rPr>
      </w:pPr>
      <w:r>
        <w:rPr>
          <w:b w:val="0"/>
          <w:bCs/>
          <w:sz w:val="24"/>
          <w:szCs w:val="24"/>
        </w:rPr>
        <w:t>- Объекты складского назначения различного профиля;</w:t>
      </w:r>
    </w:p>
    <w:p w:rsidR="006C0B28" w:rsidRDefault="000B303F">
      <w:pPr>
        <w:pStyle w:val="a5"/>
        <w:ind w:firstLine="567"/>
        <w:jc w:val="both"/>
        <w:rPr>
          <w:b w:val="0"/>
          <w:bCs/>
          <w:sz w:val="24"/>
          <w:szCs w:val="24"/>
        </w:rPr>
      </w:pPr>
      <w:r>
        <w:rPr>
          <w:b w:val="0"/>
          <w:bCs/>
          <w:sz w:val="24"/>
          <w:szCs w:val="24"/>
        </w:rPr>
        <w:t>- Объекты технического и инженерного обеспечения предприятий;</w:t>
      </w:r>
    </w:p>
    <w:p w:rsidR="006C0B28" w:rsidRDefault="000B303F">
      <w:pPr>
        <w:pStyle w:val="a5"/>
        <w:ind w:firstLine="567"/>
        <w:jc w:val="both"/>
        <w:rPr>
          <w:b w:val="0"/>
          <w:bCs/>
          <w:sz w:val="24"/>
          <w:szCs w:val="24"/>
        </w:rPr>
      </w:pPr>
      <w:r>
        <w:rPr>
          <w:b w:val="0"/>
          <w:bCs/>
          <w:sz w:val="24"/>
          <w:szCs w:val="24"/>
        </w:rPr>
        <w:t>- Проектные, научно-исследовательские, конструкторские и изыскательские организации и лаборатории;</w:t>
      </w:r>
    </w:p>
    <w:p w:rsidR="006C0B28" w:rsidRDefault="000B303F">
      <w:pPr>
        <w:pStyle w:val="a5"/>
        <w:ind w:firstLine="567"/>
        <w:jc w:val="both"/>
        <w:rPr>
          <w:b w:val="0"/>
          <w:bCs/>
          <w:sz w:val="24"/>
          <w:szCs w:val="24"/>
        </w:rPr>
      </w:pPr>
      <w:r>
        <w:rPr>
          <w:b w:val="0"/>
          <w:bCs/>
          <w:sz w:val="24"/>
          <w:szCs w:val="24"/>
        </w:rPr>
        <w:t>- Опытно-производственные хозяйства;</w:t>
      </w:r>
    </w:p>
    <w:p w:rsidR="006C0B28" w:rsidRDefault="000B303F">
      <w:pPr>
        <w:pStyle w:val="a5"/>
        <w:ind w:firstLine="567"/>
        <w:jc w:val="both"/>
        <w:rPr>
          <w:b w:val="0"/>
          <w:bCs/>
          <w:sz w:val="24"/>
          <w:szCs w:val="24"/>
        </w:rPr>
      </w:pPr>
      <w:r>
        <w:rPr>
          <w:b w:val="0"/>
          <w:bCs/>
          <w:sz w:val="24"/>
          <w:szCs w:val="24"/>
        </w:rPr>
        <w:t>- Учебные, учебно-опытные и учебно-производственные хозяйства;</w:t>
      </w:r>
    </w:p>
    <w:p w:rsidR="006C0B28" w:rsidRDefault="000B303F">
      <w:pPr>
        <w:pStyle w:val="a5"/>
        <w:ind w:firstLine="567"/>
        <w:jc w:val="both"/>
        <w:rPr>
          <w:b w:val="0"/>
          <w:bCs/>
          <w:sz w:val="24"/>
          <w:szCs w:val="24"/>
        </w:rPr>
      </w:pPr>
      <w:r>
        <w:rPr>
          <w:b w:val="0"/>
          <w:bCs/>
          <w:sz w:val="24"/>
          <w:szCs w:val="24"/>
        </w:rPr>
        <w:t>- Научно-исследовательские учреждения.</w:t>
      </w:r>
    </w:p>
    <w:p w:rsidR="006C0B28" w:rsidRDefault="006C0B28">
      <w:pPr>
        <w:pStyle w:val="a5"/>
        <w:ind w:firstLine="567"/>
        <w:jc w:val="both"/>
        <w:rPr>
          <w:sz w:val="24"/>
          <w:szCs w:val="24"/>
        </w:rPr>
      </w:pPr>
    </w:p>
    <w:p w:rsidR="006C0B28" w:rsidRDefault="000B303F">
      <w:pPr>
        <w:pStyle w:val="a5"/>
        <w:ind w:firstLine="567"/>
        <w:jc w:val="both"/>
        <w:rPr>
          <w:sz w:val="24"/>
          <w:szCs w:val="24"/>
        </w:rPr>
      </w:pPr>
      <w:r>
        <w:rPr>
          <w:sz w:val="24"/>
        </w:rPr>
        <w:t>Вспомогательные виды разрешенного использования:</w:t>
      </w:r>
    </w:p>
    <w:p w:rsidR="006C0B28" w:rsidRDefault="000B303F">
      <w:pPr>
        <w:widowControl w:val="0"/>
        <w:tabs>
          <w:tab w:val="left" w:pos="0"/>
        </w:tabs>
        <w:ind w:firstLine="540"/>
        <w:rPr>
          <w:iCs/>
        </w:rPr>
      </w:pPr>
      <w:r>
        <w:rPr>
          <w:iCs/>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6C0B28" w:rsidRDefault="000B303F">
      <w:pPr>
        <w:widowControl w:val="0"/>
        <w:tabs>
          <w:tab w:val="left" w:pos="0"/>
        </w:tabs>
        <w:ind w:firstLine="540"/>
        <w:rPr>
          <w:iCs/>
        </w:rPr>
      </w:pPr>
      <w:r>
        <w:rPr>
          <w:iCs/>
        </w:rPr>
        <w:t>- Гаражи и автостоянки для постоянного хранения грузовых автомобилей:</w:t>
      </w:r>
    </w:p>
    <w:p w:rsidR="006C0B28" w:rsidRDefault="000B303F">
      <w:pPr>
        <w:widowControl w:val="0"/>
        <w:tabs>
          <w:tab w:val="left" w:pos="0"/>
        </w:tabs>
        <w:ind w:firstLine="540"/>
        <w:rPr>
          <w:iCs/>
        </w:rPr>
      </w:pPr>
      <w:r>
        <w:rPr>
          <w:iCs/>
        </w:rPr>
        <w:t>- Зеленые насаждения.</w:t>
      </w:r>
    </w:p>
    <w:p w:rsidR="006C0B28" w:rsidRDefault="006C0B28">
      <w:pPr>
        <w:widowControl w:val="0"/>
        <w:rPr>
          <w:iCs/>
        </w:rPr>
      </w:pPr>
    </w:p>
    <w:p w:rsidR="006C0B28" w:rsidRDefault="000B303F">
      <w:pPr>
        <w:widowControl w:val="0"/>
        <w:ind w:firstLine="540"/>
        <w:rPr>
          <w:b/>
          <w:bCs/>
          <w:iCs/>
        </w:rPr>
      </w:pPr>
      <w:r>
        <w:rPr>
          <w:b/>
          <w:bCs/>
          <w:iCs/>
        </w:rPr>
        <w:t>Условно разрешенные виды использования:</w:t>
      </w:r>
    </w:p>
    <w:p w:rsidR="006C0B28" w:rsidRDefault="000B303F">
      <w:pPr>
        <w:widowControl w:val="0"/>
        <w:tabs>
          <w:tab w:val="left" w:pos="0"/>
        </w:tabs>
        <w:ind w:firstLine="540"/>
        <w:rPr>
          <w:iCs/>
        </w:rPr>
      </w:pPr>
      <w:r>
        <w:rPr>
          <w:iCs/>
        </w:rPr>
        <w:t>- Автозаправочные станции;</w:t>
      </w:r>
    </w:p>
    <w:p w:rsidR="006C0B28" w:rsidRDefault="000B303F">
      <w:pPr>
        <w:widowControl w:val="0"/>
        <w:tabs>
          <w:tab w:val="left" w:pos="0"/>
        </w:tabs>
        <w:ind w:firstLine="540"/>
        <w:rPr>
          <w:iCs/>
        </w:rPr>
      </w:pPr>
      <w:r>
        <w:rPr>
          <w:iCs/>
        </w:rPr>
        <w:t>- Санитарно-технические сооружения и установки коммунального назначения, склады временного хранения утильсырья;</w:t>
      </w:r>
    </w:p>
    <w:p w:rsidR="006C0B28" w:rsidRDefault="000B303F">
      <w:pPr>
        <w:widowControl w:val="0"/>
        <w:tabs>
          <w:tab w:val="left" w:pos="0"/>
        </w:tabs>
        <w:ind w:firstLine="540"/>
        <w:rPr>
          <w:iCs/>
        </w:rPr>
      </w:pPr>
      <w:r>
        <w:rPr>
          <w:iCs/>
        </w:rPr>
        <w:t>- Профессионально-технические учебные заведения;</w:t>
      </w:r>
    </w:p>
    <w:p w:rsidR="006C0B28" w:rsidRDefault="000B303F">
      <w:pPr>
        <w:widowControl w:val="0"/>
        <w:tabs>
          <w:tab w:val="left" w:pos="0"/>
        </w:tabs>
        <w:ind w:firstLine="540"/>
        <w:rPr>
          <w:iCs/>
        </w:rPr>
      </w:pPr>
      <w:r>
        <w:rPr>
          <w:iCs/>
        </w:rPr>
        <w:t>- Поликлиники;</w:t>
      </w:r>
    </w:p>
    <w:p w:rsidR="006C0B28" w:rsidRDefault="000B303F">
      <w:pPr>
        <w:widowControl w:val="0"/>
        <w:tabs>
          <w:tab w:val="left" w:pos="0"/>
        </w:tabs>
        <w:ind w:firstLine="540"/>
        <w:rPr>
          <w:iCs/>
        </w:rPr>
      </w:pPr>
      <w:r>
        <w:rPr>
          <w:iCs/>
        </w:rPr>
        <w:t>- Отдельно стоящие объекты бытового обслуживания;</w:t>
      </w:r>
    </w:p>
    <w:p w:rsidR="006C0B28" w:rsidRDefault="000B303F">
      <w:pPr>
        <w:widowControl w:val="0"/>
        <w:tabs>
          <w:tab w:val="left" w:pos="0"/>
        </w:tabs>
        <w:ind w:firstLine="540"/>
        <w:rPr>
          <w:iCs/>
        </w:rPr>
      </w:pPr>
      <w:r>
        <w:rPr>
          <w:iCs/>
        </w:rPr>
        <w:t>- Киоски, лоточная торговля, временные павильоны розничной торговли и обслуживания населения;</w:t>
      </w:r>
    </w:p>
    <w:p w:rsidR="006C0B28" w:rsidRDefault="000B303F">
      <w:pPr>
        <w:widowControl w:val="0"/>
        <w:tabs>
          <w:tab w:val="left" w:pos="0"/>
        </w:tabs>
        <w:ind w:firstLine="540"/>
        <w:rPr>
          <w:iCs/>
        </w:rPr>
      </w:pPr>
      <w:r>
        <w:rPr>
          <w:iCs/>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6C0B28" w:rsidRDefault="000B303F">
      <w:pPr>
        <w:widowControl w:val="0"/>
        <w:tabs>
          <w:tab w:val="left" w:pos="0"/>
        </w:tabs>
        <w:ind w:firstLine="540"/>
        <w:rPr>
          <w:iCs/>
        </w:rPr>
      </w:pPr>
      <w:r>
        <w:rPr>
          <w:iCs/>
        </w:rPr>
        <w:t>- Аптеки;</w:t>
      </w:r>
    </w:p>
    <w:p w:rsidR="006C0B28" w:rsidRDefault="000B303F">
      <w:pPr>
        <w:widowControl w:val="0"/>
        <w:tabs>
          <w:tab w:val="left" w:pos="0"/>
        </w:tabs>
        <w:ind w:firstLine="540"/>
        <w:rPr>
          <w:iCs/>
        </w:rPr>
      </w:pPr>
      <w:r>
        <w:rPr>
          <w:iCs/>
        </w:rPr>
        <w:t>- Ветеринарные лечебницы с содержанием животных;</w:t>
      </w:r>
    </w:p>
    <w:p w:rsidR="006C0B28" w:rsidRDefault="000B303F">
      <w:pPr>
        <w:widowControl w:val="0"/>
        <w:tabs>
          <w:tab w:val="left" w:pos="0"/>
        </w:tabs>
        <w:ind w:firstLine="540"/>
        <w:rPr>
          <w:iCs/>
        </w:rPr>
      </w:pPr>
      <w:r>
        <w:rPr>
          <w:iCs/>
        </w:rPr>
        <w:t>- Пожарные части;</w:t>
      </w:r>
    </w:p>
    <w:p w:rsidR="006C0B28" w:rsidRDefault="000B303F">
      <w:pPr>
        <w:widowControl w:val="0"/>
        <w:tabs>
          <w:tab w:val="left" w:pos="0"/>
        </w:tabs>
        <w:ind w:firstLine="540"/>
        <w:rPr>
          <w:iCs/>
        </w:rPr>
      </w:pPr>
      <w:r>
        <w:rPr>
          <w:iCs/>
        </w:rPr>
        <w:t>- Объекты пожарной охраны;</w:t>
      </w:r>
    </w:p>
    <w:p w:rsidR="006C0B28" w:rsidRDefault="000B303F">
      <w:pPr>
        <w:widowControl w:val="0"/>
        <w:tabs>
          <w:tab w:val="left" w:pos="0"/>
        </w:tabs>
        <w:ind w:firstLine="540"/>
        <w:rPr>
          <w:iCs/>
        </w:rPr>
      </w:pPr>
      <w:r>
        <w:rPr>
          <w:iCs/>
        </w:rPr>
        <w:t>- Офисы, конторы, административные службы;</w:t>
      </w:r>
    </w:p>
    <w:p w:rsidR="006C0B28" w:rsidRDefault="000B303F">
      <w:pPr>
        <w:autoSpaceDE w:val="0"/>
        <w:autoSpaceDN w:val="0"/>
        <w:adjustRightInd w:val="0"/>
        <w:ind w:firstLine="540"/>
        <w:jc w:val="both"/>
        <w:rPr>
          <w:noProof/>
        </w:rPr>
      </w:pPr>
      <w:r>
        <w:rPr>
          <w:iCs/>
        </w:rPr>
        <w:t xml:space="preserve">- </w:t>
      </w:r>
      <w:r>
        <w:rPr>
          <w:noProof/>
        </w:rPr>
        <w:t>Здания и помещения для размещения подразделений органов охраны правопорядка;</w:t>
      </w:r>
    </w:p>
    <w:p w:rsidR="006C0B28" w:rsidRDefault="000B303F">
      <w:pPr>
        <w:widowControl w:val="0"/>
        <w:tabs>
          <w:tab w:val="left" w:pos="0"/>
        </w:tabs>
        <w:ind w:firstLine="540"/>
        <w:rPr>
          <w:iCs/>
        </w:rPr>
      </w:pPr>
      <w:r>
        <w:rPr>
          <w:iCs/>
        </w:rPr>
        <w:t>- Антенны сотовой, радиорелейной, спутниковой связи.</w:t>
      </w:r>
    </w:p>
    <w:p w:rsidR="006C0B28" w:rsidRDefault="006C0B28">
      <w:pPr>
        <w:jc w:val="both"/>
      </w:pPr>
    </w:p>
    <w:p w:rsidR="006C0B28" w:rsidRDefault="000B303F">
      <w:pPr>
        <w:ind w:firstLine="540"/>
        <w:jc w:val="both"/>
        <w:rPr>
          <w:b/>
          <w:bCs/>
        </w:rPr>
      </w:pPr>
      <w:r>
        <w:rPr>
          <w:b/>
          <w:bCs/>
        </w:rPr>
        <w:t xml:space="preserve">П-3  Зона предприятий, производств и  объектов IV класса опасности </w:t>
      </w:r>
    </w:p>
    <w:p w:rsidR="006C0B28" w:rsidRDefault="000B303F">
      <w:pPr>
        <w:ind w:firstLine="540"/>
        <w:jc w:val="both"/>
      </w:pPr>
      <w:r>
        <w:t xml:space="preserve">Зона предназначена для размещения предприятий, производств и объектов не выше </w:t>
      </w:r>
      <w:r>
        <w:rPr>
          <w:bCs/>
        </w:rPr>
        <w:t>IV</w:t>
      </w:r>
      <w:r>
        <w:t xml:space="preserve">класса </w:t>
      </w:r>
      <w:proofErr w:type="gramStart"/>
      <w:r>
        <w:t>вредности  при</w:t>
      </w:r>
      <w:proofErr w:type="gramEnd"/>
      <w:r>
        <w:t xml:space="preserve"> соблюдении нормативных и санитарных требований.</w:t>
      </w:r>
    </w:p>
    <w:p w:rsidR="006C0B28" w:rsidRDefault="006C0B28">
      <w:pPr>
        <w:pStyle w:val="32"/>
        <w:widowControl w:val="0"/>
        <w:spacing w:after="0"/>
        <w:ind w:left="0"/>
        <w:jc w:val="both"/>
        <w:rPr>
          <w:sz w:val="24"/>
          <w:szCs w:val="24"/>
          <w:lang w:eastAsia="ru-RU"/>
        </w:rPr>
      </w:pPr>
    </w:p>
    <w:p w:rsidR="006C0B28" w:rsidRDefault="000B303F">
      <w:pPr>
        <w:pStyle w:val="32"/>
        <w:widowControl w:val="0"/>
        <w:spacing w:after="0"/>
        <w:ind w:left="0" w:firstLine="540"/>
        <w:jc w:val="both"/>
        <w:rPr>
          <w:b/>
          <w:bCs/>
          <w:iCs/>
          <w:sz w:val="24"/>
          <w:szCs w:val="24"/>
        </w:rPr>
      </w:pPr>
      <w:r>
        <w:rPr>
          <w:b/>
          <w:bCs/>
          <w:iCs/>
          <w:sz w:val="24"/>
          <w:szCs w:val="24"/>
        </w:rPr>
        <w:t>Основные виды разрешенного использования недвижимости:</w:t>
      </w:r>
    </w:p>
    <w:p w:rsidR="006C0B28" w:rsidRDefault="000B303F">
      <w:r>
        <w:t xml:space="preserve">         - Коммунально-складские и производственные предприятия IV, класса опасности различного профиля, с соблюдением установленных санитарно-защитных зон;</w:t>
      </w:r>
    </w:p>
    <w:p w:rsidR="006C0B28" w:rsidRDefault="000B303F">
      <w:r>
        <w:lastRenderedPageBreak/>
        <w:t xml:space="preserve">         - Теплицы для выращивания цветов, декоративных растений при условии исключения выращивания в них продукции для употребления в пищу и сырья для производства пищевых продуктов;</w:t>
      </w:r>
    </w:p>
    <w:p w:rsidR="006C0B28" w:rsidRDefault="000B303F">
      <w:r>
        <w:t xml:space="preserve">         - Станции технического обслуживания автомобилей (при количестве постов не более 10), авторемонтные предприятия;</w:t>
      </w:r>
    </w:p>
    <w:p w:rsidR="006C0B28" w:rsidRDefault="000B303F">
      <w:r>
        <w:t xml:space="preserve">         -</w:t>
      </w:r>
      <w:r>
        <w:tab/>
        <w:t>Объекты складского назначения различного профиля (за исключением складов хранения продовольственного сырья, пищевых продуктов и лекарственных средств);</w:t>
      </w:r>
    </w:p>
    <w:p w:rsidR="006C0B28" w:rsidRDefault="000B303F">
      <w:r>
        <w:t xml:space="preserve">         -</w:t>
      </w:r>
      <w:r>
        <w:tab/>
        <w:t>Объекты технического и инженерного обеспечения предприятий;</w:t>
      </w:r>
    </w:p>
    <w:p w:rsidR="006C0B28" w:rsidRDefault="000B303F">
      <w:r>
        <w:t xml:space="preserve">         -</w:t>
      </w:r>
      <w:r>
        <w:tab/>
        <w:t>Санитарно-технические сооружения и установки коммунального назначения;</w:t>
      </w:r>
    </w:p>
    <w:p w:rsidR="006C0B28" w:rsidRDefault="000B303F">
      <w:r>
        <w:t xml:space="preserve">         -</w:t>
      </w:r>
      <w:r>
        <w:tab/>
        <w:t>предприятия оптовой, мелкооптовой торговли и магазины розничной торговли по продаже товаров собственного производства предприятий;</w:t>
      </w:r>
    </w:p>
    <w:p w:rsidR="006C0B28" w:rsidRDefault="000B303F">
      <w:r>
        <w:t xml:space="preserve">         - Производства по обработке животных продуктов;</w:t>
      </w:r>
    </w:p>
    <w:p w:rsidR="006C0B28" w:rsidRDefault="000B303F">
      <w:r>
        <w:t xml:space="preserve">         - Промышленные объекты и производства по обработке пищевых продуктов и вкусовых веществ;</w:t>
      </w:r>
    </w:p>
    <w:p w:rsidR="006C0B28" w:rsidRDefault="000B303F">
      <w:r>
        <w:t xml:space="preserve">         - </w:t>
      </w:r>
      <w:proofErr w:type="spellStart"/>
      <w:r>
        <w:t>Ппытно</w:t>
      </w:r>
      <w:proofErr w:type="spellEnd"/>
      <w:r>
        <w:t>-производственные хозяйства;</w:t>
      </w:r>
    </w:p>
    <w:p w:rsidR="006C0B28" w:rsidRDefault="000B303F">
      <w:r>
        <w:t xml:space="preserve">         - производства по обработке древесины;</w:t>
      </w:r>
    </w:p>
    <w:p w:rsidR="006C0B28" w:rsidRDefault="000B303F">
      <w:r>
        <w:t xml:space="preserve">         - Сельскохозяйственные предприятия и объекты сельскохозяйственного назначения;  </w:t>
      </w:r>
    </w:p>
    <w:p w:rsidR="006C0B28" w:rsidRDefault="006C0B28">
      <w:pPr>
        <w:rPr>
          <w:b/>
          <w:bCs/>
          <w:color w:val="000000"/>
        </w:rPr>
      </w:pPr>
    </w:p>
    <w:p w:rsidR="006C0B28" w:rsidRDefault="000B303F">
      <w:pPr>
        <w:widowControl w:val="0"/>
        <w:tabs>
          <w:tab w:val="left" w:pos="0"/>
        </w:tabs>
        <w:rPr>
          <w:b/>
          <w:bCs/>
          <w:iCs/>
        </w:rPr>
      </w:pPr>
      <w:r>
        <w:rPr>
          <w:b/>
          <w:bCs/>
          <w:iCs/>
        </w:rPr>
        <w:t xml:space="preserve">         Вспомогательные виды разрешенного использования:</w:t>
      </w:r>
    </w:p>
    <w:p w:rsidR="006C0B28" w:rsidRDefault="000B303F">
      <w:pPr>
        <w:pStyle w:val="nienie"/>
        <w:keepLines w:val="0"/>
        <w:tabs>
          <w:tab w:val="left" w:pos="0"/>
        </w:tabs>
        <w:suppressAutoHyphens/>
        <w:ind w:left="0" w:firstLine="0"/>
      </w:pPr>
      <w:r>
        <w:t xml:space="preserve">         -</w:t>
      </w:r>
      <w:r>
        <w:tab/>
      </w:r>
      <w:r>
        <w:rPr>
          <w:rFonts w:ascii="Times New Roman" w:hAnsi="Times New Roman"/>
        </w:rPr>
        <w:t>Спортплощадки, площадки отдыха для персонала предприятий;</w:t>
      </w:r>
    </w:p>
    <w:p w:rsidR="006C0B28" w:rsidRDefault="000B303F">
      <w:pPr>
        <w:tabs>
          <w:tab w:val="left" w:pos="0"/>
        </w:tabs>
      </w:pPr>
      <w:r>
        <w:t xml:space="preserve">         -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6C0B28" w:rsidRDefault="000B303F">
      <w:pPr>
        <w:tabs>
          <w:tab w:val="left" w:pos="0"/>
          <w:tab w:val="left" w:pos="1080"/>
        </w:tabs>
        <w:suppressAutoHyphens/>
      </w:pPr>
      <w:r>
        <w:t xml:space="preserve">         - Автостоянки для временного хранения грузовых автомобилей;</w:t>
      </w:r>
    </w:p>
    <w:p w:rsidR="006C0B28" w:rsidRDefault="000B303F">
      <w:pPr>
        <w:pStyle w:val="nienie"/>
        <w:keepLines w:val="0"/>
        <w:tabs>
          <w:tab w:val="left" w:pos="0"/>
          <w:tab w:val="left" w:pos="1191"/>
        </w:tabs>
        <w:suppressAutoHyphens/>
        <w:ind w:left="0" w:firstLine="0"/>
        <w:rPr>
          <w:rFonts w:ascii="Times New Roman" w:hAnsi="Times New Roman"/>
        </w:rPr>
      </w:pPr>
      <w:r>
        <w:rPr>
          <w:rFonts w:ascii="Times New Roman" w:hAnsi="Times New Roman"/>
        </w:rPr>
        <w:t xml:space="preserve">         - Питомники растений для озеленения промышленных территорий и санитарно-защитных зон;</w:t>
      </w:r>
    </w:p>
    <w:p w:rsidR="006C0B28" w:rsidRDefault="000B303F">
      <w:pPr>
        <w:pStyle w:val="nienie"/>
        <w:keepLines w:val="0"/>
        <w:tabs>
          <w:tab w:val="left" w:pos="0"/>
          <w:tab w:val="left" w:pos="1191"/>
        </w:tabs>
        <w:suppressAutoHyphens/>
        <w:ind w:left="0" w:firstLine="0"/>
        <w:rPr>
          <w:rFonts w:ascii="Times New Roman" w:hAnsi="Times New Roman"/>
        </w:rPr>
      </w:pPr>
      <w:r>
        <w:t xml:space="preserve">         - </w:t>
      </w:r>
      <w:r>
        <w:rPr>
          <w:rFonts w:ascii="Times New Roman" w:hAnsi="Times New Roman"/>
        </w:rPr>
        <w:t>Т</w:t>
      </w:r>
      <w:r>
        <w:t>еплицы;</w:t>
      </w:r>
    </w:p>
    <w:p w:rsidR="006C0B28" w:rsidRDefault="000B303F">
      <w:pPr>
        <w:tabs>
          <w:tab w:val="left" w:pos="0"/>
          <w:tab w:val="left" w:pos="1080"/>
        </w:tabs>
        <w:suppressAutoHyphens/>
      </w:pPr>
      <w:r>
        <w:t xml:space="preserve">         - Защитные зеленые насаждения (озелененные территории специального назначения), цветники, газоны.</w:t>
      </w:r>
    </w:p>
    <w:p w:rsidR="006C0B28" w:rsidRDefault="000B303F">
      <w:pPr>
        <w:pStyle w:val="nienie"/>
        <w:keepLines w:val="0"/>
        <w:tabs>
          <w:tab w:val="left" w:pos="0"/>
        </w:tabs>
        <w:suppressAutoHyphens/>
        <w:ind w:left="0" w:firstLine="0"/>
        <w:rPr>
          <w:rFonts w:ascii="Times New Roman" w:hAnsi="Times New Roman"/>
        </w:rPr>
      </w:pPr>
      <w:r>
        <w:t xml:space="preserve">         - Гаражи и автостоянки для постоянного хранения грузовых автомобилей;</w:t>
      </w:r>
    </w:p>
    <w:p w:rsidR="006C0B28" w:rsidRDefault="000B303F">
      <w:pPr>
        <w:pStyle w:val="nienie"/>
        <w:keepLines w:val="0"/>
        <w:tabs>
          <w:tab w:val="left" w:pos="0"/>
        </w:tabs>
        <w:suppressAutoHyphens/>
        <w:ind w:left="0" w:firstLine="540"/>
        <w:rPr>
          <w:rFonts w:ascii="Times New Roman" w:hAnsi="Times New Roman"/>
        </w:rPr>
      </w:pPr>
      <w:r>
        <w:rPr>
          <w:b/>
          <w:bCs/>
          <w:iCs/>
        </w:rPr>
        <w:t>Условно разрешенные виды использования:</w:t>
      </w:r>
    </w:p>
    <w:p w:rsidR="006C0B28" w:rsidRDefault="000B303F">
      <w:pPr>
        <w:widowControl w:val="0"/>
      </w:pPr>
      <w:r>
        <w:t xml:space="preserve">         - Офисы, конторы, административные службы;</w:t>
      </w:r>
    </w:p>
    <w:p w:rsidR="006C0B28" w:rsidRDefault="000B303F">
      <w:pPr>
        <w:widowControl w:val="0"/>
      </w:pPr>
      <w:r>
        <w:t xml:space="preserve">         -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6C0B28" w:rsidRDefault="000B303F">
      <w:pPr>
        <w:widowControl w:val="0"/>
      </w:pPr>
      <w:r>
        <w:t xml:space="preserve">         - Пожарные части, объекты пожарной охраны;</w:t>
      </w:r>
    </w:p>
    <w:p w:rsidR="006C0B28" w:rsidRDefault="000B303F">
      <w:pPr>
        <w:autoSpaceDE w:val="0"/>
        <w:autoSpaceDN w:val="0"/>
        <w:adjustRightInd w:val="0"/>
        <w:ind w:firstLine="540"/>
        <w:jc w:val="both"/>
        <w:rPr>
          <w:noProof/>
        </w:rPr>
      </w:pPr>
      <w:r>
        <w:rPr>
          <w:noProof/>
        </w:rPr>
        <w:t>- Здания и помещения для размещения подразделений органов охраны правопорядка;</w:t>
      </w:r>
    </w:p>
    <w:p w:rsidR="006C0B28" w:rsidRDefault="000B303F">
      <w:pPr>
        <w:tabs>
          <w:tab w:val="left" w:pos="0"/>
        </w:tabs>
        <w:suppressAutoHyphens/>
      </w:pPr>
      <w:r>
        <w:rPr>
          <w:rFonts w:ascii="Bookman Old Style" w:hAnsi="Bookman Old Style"/>
        </w:rPr>
        <w:t xml:space="preserve">       - Г</w:t>
      </w:r>
      <w:r>
        <w:t>аражи боксового типа, подземные и наземные гаражи, автостоянки на отдельном земельном участке;</w:t>
      </w:r>
    </w:p>
    <w:p w:rsidR="006C0B28" w:rsidRDefault="000B303F">
      <w:pPr>
        <w:tabs>
          <w:tab w:val="left" w:pos="0"/>
          <w:tab w:val="left" w:pos="567"/>
        </w:tabs>
        <w:suppressAutoHyphens/>
      </w:pPr>
      <w:r>
        <w:t xml:space="preserve">         - Проектные, научно-исследовательские, конструкторские и изыскательские организации и лаборатории;</w:t>
      </w:r>
    </w:p>
    <w:p w:rsidR="006C0B28" w:rsidRDefault="000B303F">
      <w:pPr>
        <w:tabs>
          <w:tab w:val="left" w:pos="0"/>
        </w:tabs>
        <w:suppressAutoHyphens/>
      </w:pPr>
      <w:r>
        <w:t xml:space="preserve">         -</w:t>
      </w:r>
      <w:r>
        <w:tab/>
        <w:t>Киоски, лоточная торговля, временные павильоны розничной торговли и обслуживания населения, магазины мелкорозничной торговли площадью до 150 м</w:t>
      </w:r>
      <w:r>
        <w:rPr>
          <w:vertAlign w:val="superscript"/>
        </w:rPr>
        <w:t>2</w:t>
      </w:r>
      <w:r>
        <w:t>;</w:t>
      </w:r>
    </w:p>
    <w:p w:rsidR="006C0B28" w:rsidRDefault="000B303F">
      <w:pPr>
        <w:tabs>
          <w:tab w:val="left" w:pos="0"/>
        </w:tabs>
        <w:suppressAutoHyphens/>
      </w:pPr>
      <w:r>
        <w:t xml:space="preserve">         -</w:t>
      </w:r>
      <w:r>
        <w:tab/>
        <w:t>Аптеки;</w:t>
      </w:r>
    </w:p>
    <w:p w:rsidR="006C0B28" w:rsidRDefault="000B303F">
      <w:pPr>
        <w:pStyle w:val="nienie"/>
        <w:keepLines w:val="0"/>
        <w:tabs>
          <w:tab w:val="left" w:pos="0"/>
          <w:tab w:val="left" w:pos="1191"/>
        </w:tabs>
        <w:suppressAutoHyphens/>
        <w:ind w:left="0" w:firstLine="0"/>
        <w:rPr>
          <w:rFonts w:ascii="Times New Roman" w:hAnsi="Times New Roman"/>
        </w:rPr>
      </w:pPr>
      <w:r>
        <w:rPr>
          <w:rFonts w:ascii="Times New Roman" w:hAnsi="Times New Roman"/>
        </w:rPr>
        <w:t xml:space="preserve">         - Отдельно стоящие объекты бытового обслуживания;</w:t>
      </w:r>
    </w:p>
    <w:p w:rsidR="006C0B28" w:rsidRDefault="000B303F">
      <w:pPr>
        <w:pStyle w:val="nienie"/>
        <w:keepLines w:val="0"/>
        <w:tabs>
          <w:tab w:val="left" w:pos="0"/>
          <w:tab w:val="left" w:pos="1191"/>
        </w:tabs>
        <w:suppressAutoHyphens/>
        <w:ind w:left="0" w:firstLine="0"/>
        <w:rPr>
          <w:rFonts w:ascii="Times New Roman" w:hAnsi="Times New Roman"/>
        </w:rPr>
      </w:pPr>
      <w:r>
        <w:rPr>
          <w:rFonts w:ascii="Times New Roman" w:hAnsi="Times New Roman"/>
        </w:rPr>
        <w:t xml:space="preserve">         - Ветеринарные приемные пункты;</w:t>
      </w:r>
    </w:p>
    <w:p w:rsidR="006C0B28" w:rsidRDefault="000B303F">
      <w:pPr>
        <w:pStyle w:val="nienie"/>
        <w:keepLines w:val="0"/>
        <w:tabs>
          <w:tab w:val="left" w:pos="0"/>
          <w:tab w:val="left" w:pos="1191"/>
        </w:tabs>
        <w:suppressAutoHyphens/>
        <w:ind w:left="0" w:firstLine="0"/>
        <w:rPr>
          <w:rFonts w:ascii="Times New Roman" w:hAnsi="Times New Roman"/>
        </w:rPr>
      </w:pPr>
      <w:r>
        <w:rPr>
          <w:rFonts w:ascii="Times New Roman" w:hAnsi="Times New Roman"/>
        </w:rPr>
        <w:t xml:space="preserve">         - Антенны сотовой, радиорелейной, спутниковой связи.</w:t>
      </w:r>
    </w:p>
    <w:p w:rsidR="006C0B28" w:rsidRDefault="000B303F">
      <w:pPr>
        <w:pStyle w:val="32"/>
        <w:widowControl w:val="0"/>
        <w:tabs>
          <w:tab w:val="left" w:pos="0"/>
        </w:tabs>
        <w:suppressAutoHyphens/>
        <w:spacing w:after="0"/>
        <w:jc w:val="both"/>
        <w:rPr>
          <w:sz w:val="24"/>
          <w:szCs w:val="24"/>
        </w:rPr>
      </w:pPr>
      <w:r>
        <w:rPr>
          <w:sz w:val="24"/>
          <w:szCs w:val="24"/>
        </w:rPr>
        <w:t xml:space="preserve">    - Автозаправочные станции.</w:t>
      </w:r>
    </w:p>
    <w:p w:rsidR="006C0B28" w:rsidRDefault="006C0B28">
      <w:pPr>
        <w:jc w:val="both"/>
        <w:rPr>
          <w:lang w:eastAsia="ar-SA"/>
        </w:rPr>
      </w:pPr>
    </w:p>
    <w:p w:rsidR="006C0B28" w:rsidRDefault="000B303F">
      <w:pPr>
        <w:ind w:firstLine="540"/>
        <w:jc w:val="both"/>
        <w:rPr>
          <w:b/>
          <w:bCs/>
        </w:rPr>
      </w:pPr>
      <w:r>
        <w:rPr>
          <w:b/>
          <w:bCs/>
        </w:rPr>
        <w:t xml:space="preserve">П-4  Зона предприятий, производств и  объектов V класса опасности </w:t>
      </w:r>
    </w:p>
    <w:p w:rsidR="006C0B28" w:rsidRDefault="000B303F">
      <w:pPr>
        <w:ind w:firstLine="540"/>
        <w:jc w:val="both"/>
      </w:pPr>
      <w:r>
        <w:t xml:space="preserve">Зона предназначена для размещения предприятий, производств и объектов не выше </w:t>
      </w:r>
      <w:r>
        <w:rPr>
          <w:bCs/>
        </w:rPr>
        <w:t>V</w:t>
      </w:r>
      <w:r>
        <w:t xml:space="preserve">класса </w:t>
      </w:r>
      <w:proofErr w:type="gramStart"/>
      <w:r>
        <w:t>вредности  при</w:t>
      </w:r>
      <w:proofErr w:type="gramEnd"/>
      <w:r>
        <w:t xml:space="preserve"> соблюдении нормативных и санитарных требований.</w:t>
      </w:r>
    </w:p>
    <w:p w:rsidR="006C0B28" w:rsidRDefault="006C0B28">
      <w:pPr>
        <w:ind w:firstLine="540"/>
        <w:jc w:val="both"/>
        <w:rPr>
          <w:b/>
          <w:bCs/>
          <w:iCs/>
        </w:rPr>
      </w:pPr>
    </w:p>
    <w:p w:rsidR="006C0B28" w:rsidRDefault="006C0B28">
      <w:pPr>
        <w:ind w:firstLine="540"/>
        <w:jc w:val="both"/>
        <w:rPr>
          <w:b/>
          <w:bCs/>
          <w:iCs/>
        </w:rPr>
      </w:pPr>
    </w:p>
    <w:p w:rsidR="006C0B28" w:rsidRDefault="000B303F">
      <w:pPr>
        <w:ind w:firstLine="540"/>
        <w:jc w:val="both"/>
        <w:rPr>
          <w:b/>
          <w:bCs/>
        </w:rPr>
      </w:pPr>
      <w:r>
        <w:rPr>
          <w:b/>
          <w:bCs/>
          <w:iCs/>
        </w:rPr>
        <w:lastRenderedPageBreak/>
        <w:t>Основные виды разрешенного использования недвижимости:</w:t>
      </w:r>
    </w:p>
    <w:p w:rsidR="006C0B28" w:rsidRDefault="000B303F">
      <w:r>
        <w:t xml:space="preserve">         -</w:t>
      </w:r>
      <w:r>
        <w:tab/>
        <w:t>Коммунально-складские и производственные предприятия V, класса опасности различного профиля, с соблюдением установленных санитарно-защитных зон;</w:t>
      </w:r>
    </w:p>
    <w:p w:rsidR="006C0B28" w:rsidRDefault="000B303F">
      <w:r>
        <w:t xml:space="preserve">         -</w:t>
      </w:r>
      <w:r>
        <w:tab/>
        <w:t>Станции технического обслуживания автомобилей (при количестве постов не более 10), авторемонтные предприятия;</w:t>
      </w:r>
    </w:p>
    <w:p w:rsidR="006C0B28" w:rsidRDefault="000B303F">
      <w:r>
        <w:t xml:space="preserve">         -</w:t>
      </w:r>
      <w:r>
        <w:tab/>
        <w:t>Объекты складского назначения различного профиля (за исключением складов хранения продовольственного сырья, пищевых продуктов и лекарственных средств);</w:t>
      </w:r>
    </w:p>
    <w:p w:rsidR="006C0B28" w:rsidRDefault="000B303F">
      <w:r>
        <w:t xml:space="preserve">         -</w:t>
      </w:r>
      <w:r>
        <w:tab/>
        <w:t>Объекты технического и инженерного обеспечения предприятий;</w:t>
      </w:r>
    </w:p>
    <w:p w:rsidR="006C0B28" w:rsidRDefault="000B303F">
      <w:r>
        <w:t xml:space="preserve">         -</w:t>
      </w:r>
      <w:r>
        <w:tab/>
        <w:t>Санитарно-технические сооружения и установки коммунального назначения;</w:t>
      </w:r>
    </w:p>
    <w:p w:rsidR="006C0B28" w:rsidRDefault="000B303F">
      <w:r>
        <w:t xml:space="preserve">         -</w:t>
      </w:r>
      <w:r>
        <w:tab/>
        <w:t>Предприятия оптовой, мелкооптовой торговли и магазины розничной торговли по продаже товаров собственного производства предприятий;</w:t>
      </w:r>
    </w:p>
    <w:p w:rsidR="006C0B28" w:rsidRDefault="000B303F">
      <w:r>
        <w:t xml:space="preserve">         - Промышленные объекты и производства по обработке пищевых продуктов и вкусовых веществ;</w:t>
      </w:r>
    </w:p>
    <w:p w:rsidR="006C0B28" w:rsidRDefault="000B303F">
      <w:r>
        <w:t xml:space="preserve">         - Опытно-производственные хозяйства;</w:t>
      </w:r>
    </w:p>
    <w:p w:rsidR="006C0B28" w:rsidRDefault="000B303F">
      <w:r>
        <w:t xml:space="preserve">         - Производства по обработке древесины;</w:t>
      </w:r>
    </w:p>
    <w:p w:rsidR="006C0B28" w:rsidRDefault="000B303F">
      <w:r>
        <w:t xml:space="preserve">         - Сельскохозяйственные предприятия и объекты сельскохозяйственного назначения;  </w:t>
      </w:r>
    </w:p>
    <w:p w:rsidR="006C0B28" w:rsidRDefault="000B303F">
      <w:pPr>
        <w:widowControl w:val="0"/>
        <w:tabs>
          <w:tab w:val="left" w:pos="0"/>
        </w:tabs>
        <w:ind w:firstLine="540"/>
        <w:rPr>
          <w:b/>
          <w:bCs/>
          <w:iCs/>
        </w:rPr>
      </w:pPr>
      <w:r>
        <w:rPr>
          <w:b/>
          <w:bCs/>
          <w:iCs/>
        </w:rPr>
        <w:t>Вспомогательные виды разрешенного использования:</w:t>
      </w:r>
    </w:p>
    <w:p w:rsidR="006C0B28" w:rsidRDefault="000B303F">
      <w:pPr>
        <w:tabs>
          <w:tab w:val="left" w:pos="0"/>
        </w:tabs>
      </w:pPr>
      <w:r>
        <w:t xml:space="preserve">         -</w:t>
      </w:r>
      <w:r>
        <w:tab/>
        <w:t>Спортплощадки, площадки отдыха для персонала предприятий;</w:t>
      </w:r>
    </w:p>
    <w:p w:rsidR="006C0B28" w:rsidRDefault="000B303F">
      <w:pPr>
        <w:tabs>
          <w:tab w:val="left" w:pos="0"/>
          <w:tab w:val="left" w:pos="1080"/>
        </w:tabs>
        <w:suppressAutoHyphens/>
      </w:pPr>
      <w:r>
        <w:t xml:space="preserve">        -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6C0B28" w:rsidRDefault="000B303F">
      <w:pPr>
        <w:tabs>
          <w:tab w:val="left" w:pos="0"/>
          <w:tab w:val="left" w:pos="1080"/>
        </w:tabs>
        <w:suppressAutoHyphens/>
      </w:pPr>
      <w:r>
        <w:t xml:space="preserve">        - Автостоянки для временного хранения грузовых автомобилей;</w:t>
      </w:r>
    </w:p>
    <w:p w:rsidR="006C0B28" w:rsidRDefault="000B303F">
      <w:pPr>
        <w:pStyle w:val="nienie"/>
        <w:keepLines w:val="0"/>
        <w:tabs>
          <w:tab w:val="left" w:pos="0"/>
          <w:tab w:val="left" w:pos="1191"/>
        </w:tabs>
        <w:suppressAutoHyphens/>
        <w:ind w:left="0" w:firstLine="0"/>
        <w:rPr>
          <w:rFonts w:ascii="Times New Roman" w:hAnsi="Times New Roman"/>
        </w:rPr>
      </w:pPr>
      <w:r>
        <w:rPr>
          <w:rFonts w:ascii="Times New Roman" w:hAnsi="Times New Roman"/>
        </w:rPr>
        <w:t xml:space="preserve">        - Питомники растений для озеленения промышленных территорий и санитарно-защитных зон;</w:t>
      </w:r>
    </w:p>
    <w:p w:rsidR="006C0B28" w:rsidRDefault="000B303F">
      <w:pPr>
        <w:pStyle w:val="32"/>
        <w:widowControl w:val="0"/>
        <w:tabs>
          <w:tab w:val="left" w:pos="0"/>
        </w:tabs>
        <w:suppressAutoHyphens/>
        <w:spacing w:after="0"/>
        <w:jc w:val="both"/>
        <w:rPr>
          <w:sz w:val="24"/>
          <w:szCs w:val="24"/>
        </w:rPr>
      </w:pPr>
      <w:r>
        <w:rPr>
          <w:sz w:val="24"/>
          <w:szCs w:val="24"/>
        </w:rPr>
        <w:t xml:space="preserve">   - Теплицы;</w:t>
      </w:r>
    </w:p>
    <w:p w:rsidR="006C0B28" w:rsidRDefault="000B303F">
      <w:pPr>
        <w:tabs>
          <w:tab w:val="left" w:pos="0"/>
          <w:tab w:val="left" w:pos="1080"/>
        </w:tabs>
        <w:suppressAutoHyphens/>
      </w:pPr>
      <w:r>
        <w:t xml:space="preserve">        - Защитные зеленые насаждения (озелененные территории специального назначения), цветники, газоны.</w:t>
      </w:r>
    </w:p>
    <w:p w:rsidR="006C0B28" w:rsidRDefault="000B303F">
      <w:pPr>
        <w:pStyle w:val="nienie"/>
        <w:keepLines w:val="0"/>
        <w:tabs>
          <w:tab w:val="left" w:pos="0"/>
        </w:tabs>
        <w:suppressAutoHyphens/>
        <w:ind w:left="0" w:firstLine="0"/>
        <w:rPr>
          <w:rFonts w:ascii="Times New Roman" w:hAnsi="Times New Roman"/>
        </w:rPr>
      </w:pPr>
      <w:r>
        <w:rPr>
          <w:rFonts w:ascii="Times New Roman" w:hAnsi="Times New Roman"/>
        </w:rPr>
        <w:t xml:space="preserve">        - Автостоянки для постоянного хранения грузовых автомобилей;</w:t>
      </w:r>
    </w:p>
    <w:p w:rsidR="006C0B28" w:rsidRDefault="006C0B28">
      <w:pPr>
        <w:widowControl w:val="0"/>
      </w:pPr>
    </w:p>
    <w:p w:rsidR="006C0B28" w:rsidRDefault="000B303F">
      <w:pPr>
        <w:widowControl w:val="0"/>
        <w:ind w:firstLine="540"/>
        <w:rPr>
          <w:b/>
          <w:bCs/>
          <w:iCs/>
        </w:rPr>
      </w:pPr>
      <w:r>
        <w:rPr>
          <w:b/>
          <w:bCs/>
          <w:iCs/>
        </w:rPr>
        <w:t>Условно разрешенные виды использования:</w:t>
      </w:r>
    </w:p>
    <w:p w:rsidR="006C0B28" w:rsidRDefault="000B303F">
      <w:pPr>
        <w:pStyle w:val="nienie"/>
        <w:keepLines w:val="0"/>
        <w:tabs>
          <w:tab w:val="left" w:pos="0"/>
        </w:tabs>
        <w:suppressAutoHyphens/>
        <w:ind w:left="0" w:firstLine="0"/>
        <w:rPr>
          <w:rFonts w:ascii="Times New Roman" w:hAnsi="Times New Roman"/>
        </w:rPr>
      </w:pPr>
      <w:r>
        <w:rPr>
          <w:rFonts w:ascii="Times New Roman" w:hAnsi="Times New Roman"/>
        </w:rPr>
        <w:t xml:space="preserve">         - Офисы, конторы, административные службы;</w:t>
      </w:r>
    </w:p>
    <w:p w:rsidR="006C0B28" w:rsidRDefault="000B303F">
      <w:pPr>
        <w:tabs>
          <w:tab w:val="left" w:pos="0"/>
        </w:tabs>
      </w:pPr>
      <w:r>
        <w:t xml:space="preserve">         -</w:t>
      </w:r>
      <w:r>
        <w:tab/>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6C0B28" w:rsidRDefault="000B303F">
      <w:pPr>
        <w:pStyle w:val="nienie"/>
        <w:keepLines w:val="0"/>
        <w:tabs>
          <w:tab w:val="left" w:pos="0"/>
        </w:tabs>
        <w:suppressAutoHyphens/>
        <w:ind w:left="0" w:firstLine="0"/>
        <w:rPr>
          <w:rFonts w:ascii="Times New Roman" w:hAnsi="Times New Roman"/>
        </w:rPr>
      </w:pPr>
      <w:r>
        <w:rPr>
          <w:rFonts w:ascii="Times New Roman" w:hAnsi="Times New Roman"/>
        </w:rPr>
        <w:t xml:space="preserve">        - Пожарные части, объекты пожарной охраны;</w:t>
      </w:r>
    </w:p>
    <w:p w:rsidR="006C0B28" w:rsidRDefault="000B303F">
      <w:pPr>
        <w:autoSpaceDE w:val="0"/>
        <w:autoSpaceDN w:val="0"/>
        <w:adjustRightInd w:val="0"/>
        <w:jc w:val="both"/>
        <w:rPr>
          <w:noProof/>
        </w:rPr>
      </w:pPr>
      <w:r>
        <w:rPr>
          <w:noProof/>
        </w:rPr>
        <w:t xml:space="preserve">        - Здания и помещения для размещения подразделений органов охраны правопорядка;</w:t>
      </w:r>
    </w:p>
    <w:p w:rsidR="006C0B28" w:rsidRDefault="000B303F">
      <w:pPr>
        <w:tabs>
          <w:tab w:val="left" w:pos="0"/>
        </w:tabs>
        <w:suppressAutoHyphens/>
      </w:pPr>
      <w:r>
        <w:rPr>
          <w:rFonts w:ascii="Bookman Old Style" w:hAnsi="Bookman Old Style"/>
        </w:rPr>
        <w:t xml:space="preserve">      - Г</w:t>
      </w:r>
      <w:r>
        <w:t>аражи боксового типа, подземные и наземные гаражи, автостоянки на отдельном земельном участке;</w:t>
      </w:r>
    </w:p>
    <w:p w:rsidR="006C0B28" w:rsidRDefault="000B303F">
      <w:pPr>
        <w:tabs>
          <w:tab w:val="left" w:pos="0"/>
          <w:tab w:val="left" w:pos="567"/>
        </w:tabs>
        <w:suppressAutoHyphens/>
      </w:pPr>
      <w:r>
        <w:t xml:space="preserve">       - Проектные, научно-исследовательские, конструкторские и изыскательские организации и лаборатории;</w:t>
      </w:r>
    </w:p>
    <w:p w:rsidR="006C0B28" w:rsidRDefault="000B303F">
      <w:pPr>
        <w:tabs>
          <w:tab w:val="left" w:pos="0"/>
        </w:tabs>
        <w:suppressAutoHyphens/>
      </w:pPr>
      <w:r>
        <w:t xml:space="preserve">       - Киоски, лоточная торговля, временные павильоны розничной торговли и обслуживания населения, магазины мелкорозничной торговли площадью до 150 м</w:t>
      </w:r>
      <w:r>
        <w:rPr>
          <w:vertAlign w:val="superscript"/>
        </w:rPr>
        <w:t>2</w:t>
      </w:r>
      <w:r>
        <w:t>;</w:t>
      </w:r>
    </w:p>
    <w:p w:rsidR="006C0B28" w:rsidRDefault="000B303F">
      <w:pPr>
        <w:tabs>
          <w:tab w:val="left" w:pos="0"/>
        </w:tabs>
        <w:suppressAutoHyphens/>
      </w:pPr>
      <w:r>
        <w:t xml:space="preserve">        -</w:t>
      </w:r>
      <w:r>
        <w:tab/>
        <w:t>Аптеки;</w:t>
      </w:r>
    </w:p>
    <w:p w:rsidR="006C0B28" w:rsidRDefault="000B303F">
      <w:pPr>
        <w:pStyle w:val="nienie"/>
        <w:keepLines w:val="0"/>
        <w:tabs>
          <w:tab w:val="left" w:pos="0"/>
          <w:tab w:val="left" w:pos="1191"/>
        </w:tabs>
        <w:suppressAutoHyphens/>
        <w:ind w:left="0" w:firstLine="0"/>
        <w:rPr>
          <w:rFonts w:ascii="Times New Roman" w:hAnsi="Times New Roman"/>
        </w:rPr>
      </w:pPr>
      <w:r>
        <w:rPr>
          <w:rFonts w:ascii="Times New Roman" w:hAnsi="Times New Roman"/>
        </w:rPr>
        <w:t xml:space="preserve">        - </w:t>
      </w:r>
      <w:proofErr w:type="spellStart"/>
      <w:r>
        <w:rPr>
          <w:rFonts w:ascii="Times New Roman" w:hAnsi="Times New Roman"/>
        </w:rPr>
        <w:t>Одельно</w:t>
      </w:r>
      <w:proofErr w:type="spellEnd"/>
      <w:r>
        <w:rPr>
          <w:rFonts w:ascii="Times New Roman" w:hAnsi="Times New Roman"/>
        </w:rPr>
        <w:t xml:space="preserve"> стоящие объекты бытового обслуживания;</w:t>
      </w:r>
    </w:p>
    <w:p w:rsidR="006C0B28" w:rsidRDefault="000B303F">
      <w:pPr>
        <w:pStyle w:val="nienie"/>
        <w:keepLines w:val="0"/>
        <w:tabs>
          <w:tab w:val="left" w:pos="0"/>
          <w:tab w:val="left" w:pos="1191"/>
        </w:tabs>
        <w:suppressAutoHyphens/>
        <w:ind w:left="0" w:firstLine="0"/>
        <w:rPr>
          <w:rFonts w:ascii="Times New Roman" w:hAnsi="Times New Roman"/>
        </w:rPr>
      </w:pPr>
      <w:r>
        <w:rPr>
          <w:rFonts w:ascii="Times New Roman" w:hAnsi="Times New Roman"/>
        </w:rPr>
        <w:t xml:space="preserve">        - Ветлечебницы без содержания животных;</w:t>
      </w:r>
    </w:p>
    <w:p w:rsidR="006C0B28" w:rsidRDefault="000B303F">
      <w:pPr>
        <w:pStyle w:val="nienie"/>
        <w:keepLines w:val="0"/>
        <w:tabs>
          <w:tab w:val="left" w:pos="0"/>
          <w:tab w:val="left" w:pos="1191"/>
        </w:tabs>
        <w:suppressAutoHyphens/>
        <w:ind w:left="0" w:firstLine="0"/>
        <w:rPr>
          <w:rFonts w:ascii="Times New Roman" w:hAnsi="Times New Roman"/>
        </w:rPr>
      </w:pPr>
      <w:r>
        <w:rPr>
          <w:rFonts w:ascii="Times New Roman" w:hAnsi="Times New Roman"/>
        </w:rPr>
        <w:t xml:space="preserve">        - Антенны сотовой, радиорелейной, спутниковой связи.</w:t>
      </w:r>
    </w:p>
    <w:p w:rsidR="006C0B28" w:rsidRDefault="000B303F">
      <w:pPr>
        <w:pStyle w:val="32"/>
        <w:widowControl w:val="0"/>
        <w:tabs>
          <w:tab w:val="left" w:pos="0"/>
        </w:tabs>
        <w:suppressAutoHyphens/>
        <w:spacing w:after="0"/>
        <w:jc w:val="both"/>
        <w:rPr>
          <w:sz w:val="24"/>
          <w:szCs w:val="24"/>
        </w:rPr>
      </w:pPr>
      <w:r>
        <w:rPr>
          <w:sz w:val="24"/>
          <w:szCs w:val="24"/>
        </w:rPr>
        <w:t xml:space="preserve">   - Автозаправочные станции.</w:t>
      </w:r>
    </w:p>
    <w:p w:rsidR="006C0B28" w:rsidRDefault="006C0B28">
      <w:pPr>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br w:type="page"/>
            </w:r>
            <w:r>
              <w:br w:type="page"/>
            </w:r>
            <w:r>
              <w:rPr>
                <w:rFonts w:eastAsia="Calibri"/>
                <w:b/>
              </w:rPr>
              <w:t>Статья 69.</w:t>
            </w:r>
          </w:p>
        </w:tc>
        <w:tc>
          <w:tcPr>
            <w:tcW w:w="7336" w:type="dxa"/>
          </w:tcPr>
          <w:p w:rsidR="006C0B28" w:rsidRDefault="000B303F">
            <w:pPr>
              <w:ind w:left="-112" w:right="-1"/>
              <w:rPr>
                <w:b/>
              </w:rPr>
            </w:pPr>
            <w:r>
              <w:rPr>
                <w:b/>
                <w:bCs/>
                <w:noProof/>
              </w:rPr>
              <w:t xml:space="preserve">Зоны инженерной и транспортной инфраструктур </w:t>
            </w:r>
            <w:r>
              <w:rPr>
                <w:b/>
                <w:bCs/>
              </w:rPr>
              <w:t>(ТР)</w:t>
            </w:r>
          </w:p>
        </w:tc>
      </w:tr>
    </w:tbl>
    <w:p w:rsidR="006C0B28" w:rsidRDefault="000B303F">
      <w:pPr>
        <w:autoSpaceDE w:val="0"/>
        <w:autoSpaceDN w:val="0"/>
        <w:adjustRightInd w:val="0"/>
        <w:ind w:firstLine="540"/>
        <w:jc w:val="both"/>
        <w:rPr>
          <w:bCs/>
        </w:rPr>
      </w:pPr>
      <w:r>
        <w:rPr>
          <w:bCs/>
        </w:rPr>
        <w:t>Зоны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установления санитарно-защитных и охранных зон таких объектов в соответствии с действующим законодательством и требованиями технических регламентов.</w:t>
      </w:r>
    </w:p>
    <w:p w:rsidR="006C0B28" w:rsidRDefault="000B303F">
      <w:pPr>
        <w:autoSpaceDE w:val="0"/>
        <w:autoSpaceDN w:val="0"/>
        <w:adjustRightInd w:val="0"/>
        <w:ind w:firstLine="540"/>
        <w:jc w:val="both"/>
        <w:rPr>
          <w:b/>
          <w:bCs/>
        </w:rPr>
      </w:pPr>
      <w:r>
        <w:rPr>
          <w:b/>
          <w:bCs/>
        </w:rPr>
        <w:lastRenderedPageBreak/>
        <w:t>Т-1 – зона железнодорожного транспорта</w:t>
      </w:r>
    </w:p>
    <w:p w:rsidR="006C0B28" w:rsidRDefault="000B303F">
      <w:pPr>
        <w:autoSpaceDE w:val="0"/>
        <w:autoSpaceDN w:val="0"/>
        <w:adjustRightInd w:val="0"/>
        <w:ind w:firstLine="540"/>
        <w:jc w:val="both"/>
        <w:rPr>
          <w:b/>
          <w:bCs/>
        </w:rPr>
      </w:pPr>
      <w:r>
        <w:rPr>
          <w:rFonts w:cs="Arial"/>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6C0B28" w:rsidRDefault="006C0B28">
      <w:pPr>
        <w:jc w:val="both"/>
        <w:rPr>
          <w:rFonts w:cs="Arial"/>
        </w:rPr>
      </w:pPr>
    </w:p>
    <w:p w:rsidR="006C0B28" w:rsidRDefault="000B303F">
      <w:pPr>
        <w:autoSpaceDE w:val="0"/>
        <w:autoSpaceDN w:val="0"/>
        <w:adjustRightInd w:val="0"/>
        <w:ind w:firstLine="539"/>
        <w:jc w:val="both"/>
        <w:rPr>
          <w:b/>
        </w:rPr>
      </w:pPr>
      <w:r>
        <w:rPr>
          <w:b/>
          <w:bCs/>
          <w:noProof/>
        </w:rPr>
        <w:t xml:space="preserve">Основные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p>
    <w:p w:rsidR="006C0B28" w:rsidRDefault="000B303F">
      <w:pPr>
        <w:autoSpaceDE w:val="0"/>
        <w:autoSpaceDN w:val="0"/>
        <w:adjustRightInd w:val="0"/>
        <w:ind w:firstLine="540"/>
        <w:jc w:val="both"/>
        <w:rPr>
          <w:color w:val="000000"/>
          <w:szCs w:val="28"/>
        </w:rPr>
      </w:pPr>
      <w:r>
        <w:rPr>
          <w:bCs/>
        </w:rPr>
        <w:t xml:space="preserve">- </w:t>
      </w:r>
      <w:proofErr w:type="spellStart"/>
      <w:r>
        <w:rPr>
          <w:bCs/>
        </w:rPr>
        <w:t>Ж</w:t>
      </w:r>
      <w:r>
        <w:t>лезнодорожные</w:t>
      </w:r>
      <w:proofErr w:type="spellEnd"/>
      <w:r>
        <w:t xml:space="preserve"> пути;</w:t>
      </w:r>
    </w:p>
    <w:p w:rsidR="006C0B28" w:rsidRDefault="000B303F">
      <w:pPr>
        <w:jc w:val="both"/>
      </w:pPr>
      <w:r>
        <w:rPr>
          <w:b/>
          <w:bCs/>
        </w:rPr>
        <w:t xml:space="preserve">         -</w:t>
      </w:r>
      <w:r>
        <w:t xml:space="preserve">  Коммуникации железнодорожного транспорта;</w:t>
      </w:r>
    </w:p>
    <w:p w:rsidR="006C0B28" w:rsidRDefault="000B303F">
      <w:pPr>
        <w:jc w:val="both"/>
      </w:pPr>
      <w:r>
        <w:t xml:space="preserve">         -  Железнодорожные вокзалы;</w:t>
      </w:r>
    </w:p>
    <w:p w:rsidR="006C0B28" w:rsidRDefault="000B303F">
      <w:pPr>
        <w:jc w:val="both"/>
        <w:rPr>
          <w:rFonts w:cs="Arial"/>
        </w:rPr>
      </w:pPr>
      <w:r>
        <w:rPr>
          <w:rFonts w:cs="Arial"/>
        </w:rPr>
        <w:t xml:space="preserve">         - Офисы, конторы, административные службы.</w:t>
      </w:r>
    </w:p>
    <w:p w:rsidR="006C0B28" w:rsidRDefault="006C0B28">
      <w:pPr>
        <w:autoSpaceDE w:val="0"/>
        <w:autoSpaceDN w:val="0"/>
        <w:adjustRightInd w:val="0"/>
        <w:jc w:val="both"/>
        <w:rPr>
          <w:rFonts w:cs="Arial"/>
        </w:rPr>
      </w:pPr>
    </w:p>
    <w:p w:rsidR="006C0B28" w:rsidRDefault="000B303F">
      <w:pPr>
        <w:autoSpaceDE w:val="0"/>
        <w:autoSpaceDN w:val="0"/>
        <w:adjustRightInd w:val="0"/>
        <w:ind w:firstLine="540"/>
        <w:jc w:val="both"/>
        <w:rPr>
          <w:b/>
          <w:bCs/>
          <w:noProof/>
        </w:rPr>
      </w:pPr>
      <w:r>
        <w:rPr>
          <w:b/>
          <w:bCs/>
          <w:noProof/>
        </w:rPr>
        <w:t xml:space="preserve">Вспомоготельные </w:t>
      </w:r>
      <w:r>
        <w:rPr>
          <w:b/>
          <w:bCs/>
        </w:rPr>
        <w:t>в</w:t>
      </w:r>
      <w:r>
        <w:rPr>
          <w:b/>
          <w:bCs/>
          <w:noProof/>
        </w:rPr>
        <w:t xml:space="preserve">иды </w:t>
      </w:r>
      <w:r>
        <w:rPr>
          <w:b/>
          <w:bCs/>
        </w:rPr>
        <w:t>р</w:t>
      </w:r>
      <w:r>
        <w:rPr>
          <w:b/>
          <w:bCs/>
          <w:noProof/>
        </w:rPr>
        <w:t xml:space="preserve">азрешенного </w:t>
      </w:r>
      <w:r>
        <w:rPr>
          <w:b/>
          <w:bCs/>
        </w:rPr>
        <w:t>и</w:t>
      </w:r>
      <w:r>
        <w:rPr>
          <w:b/>
          <w:bCs/>
          <w:noProof/>
        </w:rPr>
        <w:t xml:space="preserve">спользования </w:t>
      </w:r>
      <w:r>
        <w:rPr>
          <w:b/>
          <w:bCs/>
        </w:rPr>
        <w:t>н</w:t>
      </w:r>
      <w:r>
        <w:rPr>
          <w:b/>
          <w:bCs/>
          <w:noProof/>
        </w:rPr>
        <w:t>едвижимости:</w:t>
      </w:r>
    </w:p>
    <w:p w:rsidR="006C0B28" w:rsidRDefault="000B303F">
      <w:pPr>
        <w:pStyle w:val="13"/>
        <w:tabs>
          <w:tab w:val="left" w:pos="426"/>
        </w:tabs>
        <w:autoSpaceDE w:val="0"/>
        <w:autoSpaceDN w:val="0"/>
        <w:adjustRightInd w:val="0"/>
        <w:spacing w:after="0" w:line="240" w:lineRule="auto"/>
        <w:ind w:left="0"/>
        <w:jc w:val="both"/>
        <w:rPr>
          <w:rFonts w:ascii="Times New Roman" w:hAnsi="Times New Roman"/>
          <w:sz w:val="24"/>
        </w:rPr>
      </w:pPr>
      <w:r>
        <w:rPr>
          <w:rFonts w:ascii="Times New Roman" w:hAnsi="Times New Roman"/>
          <w:b/>
          <w:bCs/>
          <w:sz w:val="24"/>
          <w:szCs w:val="24"/>
        </w:rPr>
        <w:t xml:space="preserve"> -  С</w:t>
      </w:r>
      <w:r>
        <w:rPr>
          <w:rFonts w:ascii="Times New Roman" w:hAnsi="Times New Roman"/>
          <w:sz w:val="24"/>
          <w:szCs w:val="24"/>
        </w:rPr>
        <w:t>анитарно-защитные зоны;</w:t>
      </w:r>
    </w:p>
    <w:p w:rsidR="006C0B28" w:rsidRDefault="000B303F">
      <w:pPr>
        <w:pStyle w:val="13"/>
        <w:tabs>
          <w:tab w:val="left" w:pos="426"/>
        </w:tabs>
        <w:autoSpaceDE w:val="0"/>
        <w:autoSpaceDN w:val="0"/>
        <w:adjustRightInd w:val="0"/>
        <w:spacing w:after="0" w:line="240" w:lineRule="auto"/>
        <w:ind w:left="0"/>
        <w:jc w:val="both"/>
        <w:rPr>
          <w:rFonts w:ascii="Times New Roman" w:hAnsi="Times New Roman"/>
          <w:sz w:val="24"/>
        </w:rPr>
      </w:pPr>
      <w:r>
        <w:rPr>
          <w:rFonts w:ascii="Times New Roman" w:hAnsi="Times New Roman"/>
          <w:b/>
          <w:bCs/>
          <w:sz w:val="24"/>
        </w:rPr>
        <w:t>-</w:t>
      </w:r>
      <w:r>
        <w:rPr>
          <w:rFonts w:ascii="Times New Roman" w:hAnsi="Times New Roman"/>
          <w:sz w:val="24"/>
        </w:rPr>
        <w:t xml:space="preserve">  С</w:t>
      </w:r>
      <w:r>
        <w:rPr>
          <w:rFonts w:ascii="Times New Roman" w:hAnsi="Times New Roman"/>
          <w:sz w:val="24"/>
          <w:szCs w:val="24"/>
        </w:rPr>
        <w:t>кверы, бульвары;</w:t>
      </w:r>
    </w:p>
    <w:p w:rsidR="006C0B28" w:rsidRDefault="000B303F">
      <w:pPr>
        <w:pStyle w:val="13"/>
        <w:tabs>
          <w:tab w:val="left" w:pos="426"/>
        </w:tabs>
        <w:autoSpaceDE w:val="0"/>
        <w:autoSpaceDN w:val="0"/>
        <w:adjustRightInd w:val="0"/>
        <w:spacing w:after="0" w:line="240" w:lineRule="auto"/>
        <w:ind w:left="0"/>
        <w:jc w:val="both"/>
        <w:rPr>
          <w:rFonts w:ascii="Times New Roman" w:hAnsi="Times New Roman"/>
          <w:sz w:val="24"/>
        </w:rPr>
      </w:pPr>
      <w:r>
        <w:rPr>
          <w:rFonts w:ascii="Times New Roman" w:hAnsi="Times New Roman"/>
          <w:b/>
          <w:bCs/>
          <w:sz w:val="24"/>
        </w:rPr>
        <w:t xml:space="preserve">- </w:t>
      </w:r>
      <w:r>
        <w:rPr>
          <w:rFonts w:ascii="Times New Roman" w:hAnsi="Times New Roman"/>
          <w:sz w:val="24"/>
        </w:rPr>
        <w:t xml:space="preserve"> З</w:t>
      </w:r>
      <w:r>
        <w:rPr>
          <w:rFonts w:ascii="Times New Roman" w:hAnsi="Times New Roman"/>
          <w:sz w:val="24"/>
          <w:szCs w:val="24"/>
        </w:rPr>
        <w:t>ащитные инженерные сооружения;</w:t>
      </w:r>
    </w:p>
    <w:p w:rsidR="006C0B28" w:rsidRDefault="000B303F">
      <w:pPr>
        <w:pStyle w:val="13"/>
        <w:tabs>
          <w:tab w:val="left" w:pos="426"/>
        </w:tabs>
        <w:autoSpaceDE w:val="0"/>
        <w:autoSpaceDN w:val="0"/>
        <w:adjustRightInd w:val="0"/>
        <w:spacing w:after="0" w:line="240" w:lineRule="auto"/>
        <w:ind w:left="0"/>
        <w:jc w:val="both"/>
        <w:rPr>
          <w:rFonts w:ascii="Times New Roman" w:hAnsi="Times New Roman"/>
          <w:sz w:val="24"/>
        </w:rPr>
      </w:pPr>
      <w:r>
        <w:rPr>
          <w:rFonts w:ascii="Times New Roman" w:hAnsi="Times New Roman"/>
          <w:b/>
          <w:bCs/>
          <w:sz w:val="24"/>
        </w:rPr>
        <w:t>-</w:t>
      </w:r>
      <w:r>
        <w:rPr>
          <w:rFonts w:ascii="Times New Roman" w:hAnsi="Times New Roman"/>
          <w:sz w:val="24"/>
        </w:rPr>
        <w:t xml:space="preserve"> И</w:t>
      </w:r>
      <w:r>
        <w:rPr>
          <w:rFonts w:ascii="Times New Roman" w:hAnsi="Times New Roman"/>
          <w:sz w:val="24"/>
          <w:szCs w:val="24"/>
        </w:rPr>
        <w:t>ные вспомогательные объекты для обслуживания и эксплуатации строений, сооружений и коммуникаций;</w:t>
      </w:r>
    </w:p>
    <w:p w:rsidR="006C0B28" w:rsidRDefault="000B303F">
      <w:pPr>
        <w:pStyle w:val="13"/>
        <w:tabs>
          <w:tab w:val="left" w:pos="426"/>
        </w:tabs>
        <w:autoSpaceDE w:val="0"/>
        <w:autoSpaceDN w:val="0"/>
        <w:adjustRightInd w:val="0"/>
        <w:spacing w:after="0" w:line="240" w:lineRule="auto"/>
        <w:ind w:left="0"/>
        <w:jc w:val="both"/>
        <w:rPr>
          <w:rFonts w:ascii="Times New Roman" w:hAnsi="Times New Roman"/>
          <w:sz w:val="24"/>
        </w:rPr>
      </w:pPr>
      <w:r>
        <w:rPr>
          <w:rFonts w:ascii="Times New Roman" w:hAnsi="Times New Roman"/>
          <w:b/>
          <w:bCs/>
          <w:sz w:val="24"/>
        </w:rPr>
        <w:t xml:space="preserve"> -</w:t>
      </w:r>
      <w:r>
        <w:rPr>
          <w:rFonts w:ascii="Times New Roman" w:hAnsi="Times New Roman"/>
          <w:sz w:val="24"/>
        </w:rPr>
        <w:t xml:space="preserve">  Парковки автомобильного транспорта.</w:t>
      </w:r>
    </w:p>
    <w:p w:rsidR="006C0B28" w:rsidRDefault="006C0B28">
      <w:pPr>
        <w:pStyle w:val="13"/>
        <w:tabs>
          <w:tab w:val="left" w:pos="426"/>
        </w:tabs>
        <w:autoSpaceDE w:val="0"/>
        <w:autoSpaceDN w:val="0"/>
        <w:adjustRightInd w:val="0"/>
        <w:spacing w:after="0" w:line="240" w:lineRule="auto"/>
        <w:ind w:left="0"/>
        <w:jc w:val="both"/>
        <w:rPr>
          <w:rFonts w:ascii="Times New Roman" w:hAnsi="Times New Roman"/>
          <w:sz w:val="24"/>
        </w:rPr>
      </w:pPr>
    </w:p>
    <w:p w:rsidR="006C0B28" w:rsidRDefault="000B303F">
      <w:pPr>
        <w:autoSpaceDE w:val="0"/>
        <w:autoSpaceDN w:val="0"/>
        <w:adjustRightInd w:val="0"/>
        <w:ind w:firstLine="540"/>
        <w:jc w:val="both"/>
        <w:rPr>
          <w:b/>
          <w:bCs/>
          <w:noProof/>
        </w:rPr>
      </w:pPr>
      <w:r>
        <w:rPr>
          <w:b/>
          <w:bCs/>
          <w:noProof/>
        </w:rPr>
        <w:t xml:space="preserve">Условно </w:t>
      </w:r>
      <w:r>
        <w:rPr>
          <w:b/>
          <w:bCs/>
        </w:rPr>
        <w:t>р</w:t>
      </w:r>
      <w:r>
        <w:rPr>
          <w:b/>
          <w:bCs/>
          <w:noProof/>
        </w:rPr>
        <w:t xml:space="preserve">азрешенные </w:t>
      </w:r>
      <w:r>
        <w:rPr>
          <w:b/>
          <w:bCs/>
        </w:rPr>
        <w:t>в</w:t>
      </w:r>
      <w:r>
        <w:rPr>
          <w:b/>
          <w:bCs/>
          <w:noProof/>
        </w:rPr>
        <w:t xml:space="preserve">иды </w:t>
      </w:r>
      <w:r>
        <w:rPr>
          <w:b/>
          <w:bCs/>
        </w:rPr>
        <w:t>и</w:t>
      </w:r>
      <w:r>
        <w:rPr>
          <w:b/>
          <w:bCs/>
          <w:noProof/>
        </w:rPr>
        <w:t>спользования:</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Объекты жилищно-коммунального хозяйства;</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sz w:val="24"/>
        </w:rPr>
      </w:pPr>
      <w:r>
        <w:rPr>
          <w:rFonts w:ascii="Times New Roman" w:hAnsi="Times New Roman"/>
          <w:b/>
          <w:bCs/>
          <w:sz w:val="24"/>
        </w:rPr>
        <w:t>-</w:t>
      </w:r>
      <w:r>
        <w:rPr>
          <w:rFonts w:ascii="Times New Roman" w:hAnsi="Times New Roman"/>
          <w:sz w:val="24"/>
        </w:rPr>
        <w:t xml:space="preserve">  Объекты инженерной инфраструктуры (РП, ТП, ГРП, НС, АТС и т.д.);</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sz w:val="24"/>
        </w:rPr>
      </w:pPr>
      <w:r>
        <w:rPr>
          <w:rFonts w:ascii="Times New Roman" w:hAnsi="Times New Roman"/>
          <w:sz w:val="24"/>
        </w:rPr>
        <w:t xml:space="preserve">-  Строительство и реконструкция сооружений, коммуникаций и других объектов; </w:t>
      </w:r>
    </w:p>
    <w:p w:rsidR="006C0B28" w:rsidRDefault="000B303F">
      <w:pPr>
        <w:autoSpaceDE w:val="0"/>
        <w:autoSpaceDN w:val="0"/>
        <w:adjustRightInd w:val="0"/>
        <w:ind w:firstLine="540"/>
        <w:jc w:val="both"/>
        <w:rPr>
          <w:bCs/>
        </w:rPr>
      </w:pPr>
      <w:r>
        <w:rPr>
          <w:bCs/>
        </w:rPr>
        <w:t>-  Парки подвижного состава, депо.</w:t>
      </w:r>
    </w:p>
    <w:p w:rsidR="006C0B28" w:rsidRDefault="006C0B28">
      <w:pPr>
        <w:autoSpaceDE w:val="0"/>
        <w:autoSpaceDN w:val="0"/>
        <w:adjustRightInd w:val="0"/>
        <w:ind w:firstLine="540"/>
        <w:jc w:val="both"/>
        <w:rPr>
          <w:b/>
          <w:bCs/>
        </w:rPr>
      </w:pPr>
    </w:p>
    <w:p w:rsidR="006C0B28" w:rsidRDefault="000B303F">
      <w:pPr>
        <w:autoSpaceDE w:val="0"/>
        <w:autoSpaceDN w:val="0"/>
        <w:adjustRightInd w:val="0"/>
        <w:ind w:firstLine="540"/>
        <w:jc w:val="both"/>
        <w:rPr>
          <w:b/>
          <w:bCs/>
        </w:rPr>
      </w:pPr>
      <w:r>
        <w:rPr>
          <w:b/>
          <w:bCs/>
        </w:rPr>
        <w:t>Т-2 – зоны объектов инженерной инфраструктуры</w:t>
      </w:r>
    </w:p>
    <w:p w:rsidR="006C0B28" w:rsidRDefault="000B303F">
      <w:pPr>
        <w:autoSpaceDE w:val="0"/>
        <w:autoSpaceDN w:val="0"/>
        <w:adjustRightInd w:val="0"/>
        <w:ind w:firstLine="540"/>
        <w:jc w:val="both"/>
        <w:rPr>
          <w:b/>
          <w:bCs/>
        </w:rPr>
      </w:pPr>
      <w:r>
        <w:rPr>
          <w:rFonts w:cs="Arial"/>
        </w:rPr>
        <w:t>Зона выделяется для размещения объектов инженерной инфраструктуры;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rsidR="006C0B28" w:rsidRDefault="006C0B28">
      <w:pPr>
        <w:autoSpaceDE w:val="0"/>
        <w:autoSpaceDN w:val="0"/>
        <w:adjustRightInd w:val="0"/>
        <w:ind w:firstLine="540"/>
        <w:jc w:val="both"/>
        <w:rPr>
          <w:bCs/>
        </w:rPr>
      </w:pPr>
    </w:p>
    <w:p w:rsidR="006C0B28" w:rsidRDefault="000B303F">
      <w:pPr>
        <w:pStyle w:val="4"/>
        <w:rPr>
          <w:szCs w:val="28"/>
        </w:rPr>
      </w:pPr>
      <w:r>
        <w:rPr>
          <w:szCs w:val="28"/>
        </w:rPr>
        <w:t>Инфраструктура газопроводов</w:t>
      </w:r>
    </w:p>
    <w:p w:rsidR="006C0B28" w:rsidRDefault="000B303F">
      <w:pPr>
        <w:autoSpaceDE w:val="0"/>
        <w:autoSpaceDN w:val="0"/>
        <w:adjustRightInd w:val="0"/>
        <w:ind w:firstLine="540"/>
        <w:jc w:val="both"/>
        <w:rPr>
          <w:b/>
        </w:rPr>
      </w:pPr>
      <w:r>
        <w:rPr>
          <w:b/>
          <w:bCs/>
          <w:noProof/>
        </w:rPr>
        <w:t xml:space="preserve">Основные </w:t>
      </w:r>
      <w:r>
        <w:rPr>
          <w:b/>
          <w:bCs/>
        </w:rPr>
        <w:t>в</w:t>
      </w:r>
      <w:r>
        <w:rPr>
          <w:b/>
          <w:bCs/>
          <w:noProof/>
        </w:rPr>
        <w:t xml:space="preserve">иды </w:t>
      </w:r>
      <w:r>
        <w:rPr>
          <w:b/>
          <w:bCs/>
        </w:rPr>
        <w:t>р</w:t>
      </w:r>
      <w:r>
        <w:rPr>
          <w:b/>
          <w:bCs/>
          <w:noProof/>
        </w:rPr>
        <w:t xml:space="preserve">азрешенного </w:t>
      </w:r>
      <w:r>
        <w:rPr>
          <w:b/>
          <w:bCs/>
        </w:rPr>
        <w:t>и</w:t>
      </w:r>
      <w:r>
        <w:rPr>
          <w:b/>
          <w:bCs/>
          <w:noProof/>
        </w:rPr>
        <w:t xml:space="preserve">спользования: </w:t>
      </w:r>
    </w:p>
    <w:p w:rsidR="006C0B28" w:rsidRDefault="000B303F">
      <w:pPr>
        <w:ind w:firstLine="540"/>
      </w:pPr>
      <w:r>
        <w:t>- Газораспределительные станции (ГРС);</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Блочные газорегуляторные пункты (ГРПБ)</w:t>
      </w:r>
      <w:r>
        <w:rPr>
          <w:rFonts w:ascii="Times New Roman" w:hAnsi="Times New Roman"/>
          <w:sz w:val="24"/>
          <w:szCs w:val="24"/>
        </w:rPr>
        <w:t>;</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Шкафные газорегуляторные пункты (ШРП).</w:t>
      </w:r>
    </w:p>
    <w:p w:rsidR="006C0B28" w:rsidRDefault="006C0B28">
      <w:pPr>
        <w:pStyle w:val="13"/>
        <w:tabs>
          <w:tab w:val="left" w:pos="426"/>
        </w:tabs>
        <w:autoSpaceDE w:val="0"/>
        <w:autoSpaceDN w:val="0"/>
        <w:adjustRightInd w:val="0"/>
        <w:spacing w:after="0" w:line="240" w:lineRule="auto"/>
        <w:ind w:left="0" w:firstLine="540"/>
        <w:jc w:val="both"/>
        <w:rPr>
          <w:rFonts w:ascii="Times New Roman" w:hAnsi="Times New Roman"/>
          <w:sz w:val="24"/>
          <w:highlight w:val="yellow"/>
        </w:rPr>
      </w:pPr>
    </w:p>
    <w:p w:rsidR="006C0B28" w:rsidRDefault="000B303F">
      <w:pPr>
        <w:autoSpaceDE w:val="0"/>
        <w:autoSpaceDN w:val="0"/>
        <w:adjustRightInd w:val="0"/>
        <w:ind w:firstLine="540"/>
        <w:jc w:val="both"/>
        <w:rPr>
          <w:b/>
          <w:bCs/>
          <w:noProof/>
        </w:rPr>
      </w:pPr>
      <w:r>
        <w:rPr>
          <w:b/>
          <w:bCs/>
          <w:noProof/>
        </w:rPr>
        <w:t xml:space="preserve">Вспомоготельные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p>
    <w:p w:rsidR="006C0B28" w:rsidRDefault="000B303F">
      <w:pPr>
        <w:pStyle w:val="ConsPlusNormal"/>
        <w:widowControl/>
        <w:tabs>
          <w:tab w:val="left" w:pos="290"/>
        </w:tabs>
        <w:ind w:firstLine="540"/>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Ограждение в установленных случаях</w:t>
      </w:r>
      <w:r>
        <w:rPr>
          <w:rFonts w:ascii="Times New Roman" w:hAnsi="Times New Roman"/>
          <w:sz w:val="24"/>
          <w:szCs w:val="24"/>
        </w:rPr>
        <w:t>;</w:t>
      </w:r>
    </w:p>
    <w:p w:rsidR="006C0B28" w:rsidRDefault="000B303F">
      <w:pPr>
        <w:pStyle w:val="ConsPlusNormal"/>
        <w:widowControl/>
        <w:tabs>
          <w:tab w:val="left" w:pos="290"/>
        </w:tabs>
        <w:ind w:firstLine="540"/>
        <w:rPr>
          <w:rFonts w:ascii="Times New Roman" w:hAnsi="Times New Roman" w:cs="Times New Roman"/>
          <w:sz w:val="24"/>
          <w:szCs w:val="24"/>
        </w:rPr>
      </w:pPr>
      <w:r>
        <w:rPr>
          <w:rFonts w:ascii="Times New Roman" w:hAnsi="Times New Roman" w:cs="Times New Roman"/>
          <w:sz w:val="24"/>
          <w:szCs w:val="24"/>
        </w:rPr>
        <w:t>- Установка информационных знаков</w:t>
      </w:r>
      <w:r>
        <w:rPr>
          <w:rFonts w:ascii="Times New Roman" w:hAnsi="Times New Roman"/>
          <w:sz w:val="24"/>
          <w:szCs w:val="24"/>
        </w:rPr>
        <w:t>;</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Благоустройство территории в установленных случаях.</w:t>
      </w:r>
    </w:p>
    <w:p w:rsidR="006C0B28" w:rsidRDefault="006C0B28">
      <w:pPr>
        <w:pStyle w:val="13"/>
        <w:tabs>
          <w:tab w:val="left" w:pos="426"/>
        </w:tabs>
        <w:autoSpaceDE w:val="0"/>
        <w:autoSpaceDN w:val="0"/>
        <w:adjustRightInd w:val="0"/>
        <w:spacing w:after="0" w:line="240" w:lineRule="auto"/>
        <w:ind w:left="0" w:firstLine="540"/>
        <w:jc w:val="both"/>
        <w:rPr>
          <w:rFonts w:ascii="Times New Roman" w:hAnsi="Times New Roman"/>
          <w:sz w:val="24"/>
        </w:rPr>
      </w:pP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sz w:val="24"/>
          <w:szCs w:val="28"/>
        </w:rPr>
      </w:pPr>
      <w:r>
        <w:rPr>
          <w:rFonts w:ascii="Times New Roman" w:hAnsi="Times New Roman"/>
          <w:b/>
          <w:bCs/>
          <w:sz w:val="24"/>
          <w:szCs w:val="28"/>
        </w:rPr>
        <w:t>Электросетевая инфраструктура</w:t>
      </w:r>
    </w:p>
    <w:p w:rsidR="006C0B28" w:rsidRDefault="000B303F">
      <w:pPr>
        <w:autoSpaceDE w:val="0"/>
        <w:autoSpaceDN w:val="0"/>
        <w:adjustRightInd w:val="0"/>
        <w:ind w:firstLine="540"/>
        <w:jc w:val="both"/>
        <w:rPr>
          <w:b/>
        </w:rPr>
      </w:pPr>
      <w:r>
        <w:rPr>
          <w:b/>
          <w:bCs/>
          <w:noProof/>
        </w:rPr>
        <w:t xml:space="preserve">  Основные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p>
    <w:p w:rsidR="006C0B28" w:rsidRDefault="000B303F">
      <w:pPr>
        <w:ind w:firstLine="540"/>
      </w:pPr>
      <w:r>
        <w:t>- Электроподстанции;</w:t>
      </w:r>
    </w:p>
    <w:p w:rsidR="006C0B28" w:rsidRDefault="000B303F">
      <w:pPr>
        <w:ind w:firstLine="540"/>
      </w:pPr>
      <w:r>
        <w:t>- Распределительные пункты;</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Трансформаторные подстанции.</w:t>
      </w:r>
    </w:p>
    <w:p w:rsidR="006C0B28" w:rsidRDefault="006C0B28">
      <w:pPr>
        <w:pStyle w:val="13"/>
        <w:tabs>
          <w:tab w:val="left" w:pos="426"/>
        </w:tabs>
        <w:autoSpaceDE w:val="0"/>
        <w:autoSpaceDN w:val="0"/>
        <w:adjustRightInd w:val="0"/>
        <w:spacing w:after="0" w:line="240" w:lineRule="auto"/>
        <w:ind w:left="0" w:firstLine="540"/>
        <w:jc w:val="both"/>
        <w:rPr>
          <w:rFonts w:ascii="Times New Roman" w:hAnsi="Times New Roman"/>
          <w:sz w:val="24"/>
          <w:szCs w:val="24"/>
          <w:highlight w:val="yellow"/>
        </w:rPr>
      </w:pPr>
    </w:p>
    <w:p w:rsidR="006C0B28" w:rsidRDefault="000B303F">
      <w:pPr>
        <w:autoSpaceDE w:val="0"/>
        <w:autoSpaceDN w:val="0"/>
        <w:adjustRightInd w:val="0"/>
        <w:ind w:firstLine="540"/>
        <w:jc w:val="both"/>
        <w:rPr>
          <w:b/>
          <w:bCs/>
          <w:noProof/>
        </w:rPr>
      </w:pPr>
      <w:r>
        <w:rPr>
          <w:b/>
          <w:bCs/>
          <w:noProof/>
        </w:rPr>
        <w:t xml:space="preserve">Вспомоготельные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p>
    <w:p w:rsidR="006C0B28" w:rsidRDefault="000B303F">
      <w:pPr>
        <w:pStyle w:val="ConsPlusNormal"/>
        <w:widowControl/>
        <w:tabs>
          <w:tab w:val="left" w:pos="290"/>
        </w:tabs>
        <w:ind w:firstLine="540"/>
        <w:rPr>
          <w:rFonts w:ascii="Times New Roman" w:hAnsi="Times New Roman" w:cs="Times New Roman"/>
          <w:sz w:val="24"/>
          <w:szCs w:val="24"/>
        </w:rPr>
      </w:pPr>
      <w:r>
        <w:rPr>
          <w:rFonts w:ascii="Times New Roman" w:hAnsi="Times New Roman" w:cs="Times New Roman"/>
          <w:sz w:val="24"/>
          <w:szCs w:val="24"/>
        </w:rPr>
        <w:t>- Ограждение в установленных случаях</w:t>
      </w:r>
      <w:r>
        <w:rPr>
          <w:rFonts w:ascii="Times New Roman" w:hAnsi="Times New Roman"/>
          <w:sz w:val="24"/>
          <w:szCs w:val="24"/>
        </w:rPr>
        <w:t>;</w:t>
      </w:r>
    </w:p>
    <w:p w:rsidR="006C0B28" w:rsidRDefault="000B303F">
      <w:pPr>
        <w:pStyle w:val="ConsPlusNormal"/>
        <w:widowControl/>
        <w:tabs>
          <w:tab w:val="left" w:pos="290"/>
        </w:tabs>
        <w:ind w:firstLine="540"/>
        <w:rPr>
          <w:rFonts w:ascii="Times New Roman" w:hAnsi="Times New Roman" w:cs="Times New Roman"/>
          <w:sz w:val="24"/>
          <w:szCs w:val="24"/>
        </w:rPr>
      </w:pPr>
      <w:r>
        <w:rPr>
          <w:rFonts w:ascii="Times New Roman" w:hAnsi="Times New Roman" w:cs="Times New Roman"/>
          <w:sz w:val="24"/>
          <w:szCs w:val="24"/>
        </w:rPr>
        <w:lastRenderedPageBreak/>
        <w:t>- Установка информационных знаков</w:t>
      </w:r>
      <w:r>
        <w:rPr>
          <w:rFonts w:ascii="Times New Roman" w:hAnsi="Times New Roman"/>
          <w:sz w:val="24"/>
          <w:szCs w:val="24"/>
        </w:rPr>
        <w:t>;</w:t>
      </w:r>
    </w:p>
    <w:p w:rsidR="006C0B28" w:rsidRDefault="000B303F">
      <w:pPr>
        <w:autoSpaceDE w:val="0"/>
        <w:autoSpaceDN w:val="0"/>
        <w:adjustRightInd w:val="0"/>
        <w:ind w:firstLine="540"/>
        <w:jc w:val="both"/>
      </w:pPr>
      <w:r>
        <w:t>- Благоустройство территории в установленных случаях.</w:t>
      </w:r>
    </w:p>
    <w:p w:rsidR="006C0B28" w:rsidRDefault="006C0B28">
      <w:pPr>
        <w:autoSpaceDE w:val="0"/>
        <w:autoSpaceDN w:val="0"/>
        <w:adjustRightInd w:val="0"/>
        <w:ind w:firstLine="540"/>
        <w:jc w:val="both"/>
        <w:rPr>
          <w:highlight w:val="yellow"/>
        </w:rPr>
      </w:pPr>
    </w:p>
    <w:p w:rsidR="006C0B28" w:rsidRDefault="000B303F">
      <w:pPr>
        <w:pStyle w:val="4"/>
        <w:rPr>
          <w:szCs w:val="28"/>
          <w:highlight w:val="yellow"/>
        </w:rPr>
      </w:pPr>
      <w:r>
        <w:rPr>
          <w:szCs w:val="28"/>
        </w:rPr>
        <w:t>Объекты связи</w:t>
      </w:r>
    </w:p>
    <w:p w:rsidR="006C0B28" w:rsidRDefault="000B303F">
      <w:pPr>
        <w:autoSpaceDE w:val="0"/>
        <w:autoSpaceDN w:val="0"/>
        <w:adjustRightInd w:val="0"/>
        <w:ind w:firstLine="540"/>
        <w:jc w:val="both"/>
        <w:rPr>
          <w:b/>
          <w:highlight w:val="yellow"/>
        </w:rPr>
      </w:pPr>
      <w:r>
        <w:rPr>
          <w:b/>
          <w:bCs/>
          <w:noProof/>
        </w:rPr>
        <w:t xml:space="preserve">Основные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p>
    <w:p w:rsidR="006C0B28" w:rsidRDefault="000B303F">
      <w:pPr>
        <w:autoSpaceDE w:val="0"/>
        <w:autoSpaceDN w:val="0"/>
        <w:adjustRightInd w:val="0"/>
        <w:ind w:firstLine="540"/>
        <w:jc w:val="both"/>
        <w:rPr>
          <w:bCs/>
          <w:highlight w:val="yellow"/>
        </w:rPr>
      </w:pPr>
      <w:r>
        <w:t>- АТС</w:t>
      </w:r>
    </w:p>
    <w:p w:rsidR="006C0B28" w:rsidRDefault="000B303F">
      <w:pPr>
        <w:autoSpaceDE w:val="0"/>
        <w:autoSpaceDN w:val="0"/>
        <w:adjustRightInd w:val="0"/>
        <w:ind w:firstLine="540"/>
        <w:jc w:val="both"/>
        <w:rPr>
          <w:b/>
          <w:bCs/>
          <w:noProof/>
          <w:highlight w:val="yellow"/>
        </w:rPr>
      </w:pPr>
      <w:r>
        <w:rPr>
          <w:b/>
          <w:bCs/>
          <w:noProof/>
        </w:rPr>
        <w:t xml:space="preserve">Вспомоготельные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p>
    <w:p w:rsidR="006C0B28" w:rsidRDefault="000B303F">
      <w:pPr>
        <w:pStyle w:val="ConsPlusNormal"/>
        <w:widowControl/>
        <w:tabs>
          <w:tab w:val="left" w:pos="290"/>
        </w:tabs>
        <w:ind w:firstLine="540"/>
        <w:rPr>
          <w:rFonts w:ascii="Times New Roman" w:hAnsi="Times New Roman" w:cs="Times New Roman"/>
          <w:sz w:val="24"/>
          <w:szCs w:val="24"/>
        </w:rPr>
      </w:pPr>
      <w:r>
        <w:rPr>
          <w:rFonts w:ascii="Times New Roman" w:hAnsi="Times New Roman" w:cs="Times New Roman"/>
          <w:sz w:val="24"/>
          <w:szCs w:val="24"/>
        </w:rPr>
        <w:t>- Ограждение в установленных случаях</w:t>
      </w:r>
      <w:r>
        <w:rPr>
          <w:rFonts w:ascii="Times New Roman" w:hAnsi="Times New Roman"/>
          <w:sz w:val="24"/>
          <w:szCs w:val="24"/>
        </w:rPr>
        <w:t>;</w:t>
      </w:r>
    </w:p>
    <w:p w:rsidR="006C0B28" w:rsidRDefault="000B303F">
      <w:pPr>
        <w:pStyle w:val="ConsPlusNormal"/>
        <w:widowControl/>
        <w:tabs>
          <w:tab w:val="left" w:pos="290"/>
        </w:tabs>
        <w:ind w:firstLine="540"/>
        <w:rPr>
          <w:rFonts w:ascii="Times New Roman" w:hAnsi="Times New Roman" w:cs="Times New Roman"/>
          <w:sz w:val="24"/>
          <w:szCs w:val="24"/>
        </w:rPr>
      </w:pPr>
      <w:r>
        <w:rPr>
          <w:rFonts w:ascii="Times New Roman" w:hAnsi="Times New Roman" w:cs="Times New Roman"/>
          <w:sz w:val="24"/>
          <w:szCs w:val="24"/>
        </w:rPr>
        <w:t>- Установка информационных знаков</w:t>
      </w:r>
      <w:r>
        <w:rPr>
          <w:rFonts w:ascii="Times New Roman" w:hAnsi="Times New Roman"/>
          <w:sz w:val="24"/>
          <w:szCs w:val="24"/>
        </w:rPr>
        <w:t>;</w:t>
      </w:r>
    </w:p>
    <w:p w:rsidR="006C0B28" w:rsidRDefault="000B303F">
      <w:pPr>
        <w:autoSpaceDE w:val="0"/>
        <w:autoSpaceDN w:val="0"/>
        <w:adjustRightInd w:val="0"/>
        <w:ind w:firstLine="540"/>
        <w:jc w:val="both"/>
      </w:pPr>
      <w:r>
        <w:t>- Благоустройство территории в установленных случаях.</w:t>
      </w:r>
    </w:p>
    <w:p w:rsidR="006C0B28" w:rsidRDefault="006C0B28">
      <w:pPr>
        <w:autoSpaceDE w:val="0"/>
        <w:autoSpaceDN w:val="0"/>
        <w:adjustRightInd w:val="0"/>
        <w:ind w:firstLine="540"/>
        <w:jc w:val="both"/>
        <w:rPr>
          <w:highlight w:val="yellow"/>
        </w:rPr>
      </w:pPr>
    </w:p>
    <w:p w:rsidR="006C0B28" w:rsidRDefault="000B303F">
      <w:pPr>
        <w:pStyle w:val="4"/>
        <w:rPr>
          <w:bCs w:val="0"/>
          <w:szCs w:val="28"/>
        </w:rPr>
      </w:pPr>
      <w:r>
        <w:rPr>
          <w:bCs w:val="0"/>
          <w:szCs w:val="28"/>
        </w:rPr>
        <w:t>Объекты водоснабжения</w:t>
      </w:r>
    </w:p>
    <w:p w:rsidR="006C0B28" w:rsidRDefault="000B303F">
      <w:pPr>
        <w:autoSpaceDE w:val="0"/>
        <w:autoSpaceDN w:val="0"/>
        <w:adjustRightInd w:val="0"/>
        <w:ind w:firstLine="540"/>
        <w:jc w:val="both"/>
        <w:rPr>
          <w:b/>
        </w:rPr>
      </w:pPr>
      <w:r>
        <w:rPr>
          <w:b/>
          <w:bCs/>
          <w:noProof/>
        </w:rPr>
        <w:t xml:space="preserve">Основные </w:t>
      </w:r>
      <w:r>
        <w:rPr>
          <w:b/>
          <w:bCs/>
        </w:rPr>
        <w:t>в</w:t>
      </w:r>
      <w:r>
        <w:rPr>
          <w:b/>
          <w:bCs/>
          <w:noProof/>
        </w:rPr>
        <w:t xml:space="preserve">иды </w:t>
      </w:r>
      <w:r>
        <w:rPr>
          <w:b/>
          <w:bCs/>
        </w:rPr>
        <w:t>р</w:t>
      </w:r>
      <w:r>
        <w:rPr>
          <w:b/>
          <w:bCs/>
          <w:noProof/>
        </w:rPr>
        <w:t xml:space="preserve">азрешенного </w:t>
      </w:r>
      <w:r>
        <w:rPr>
          <w:b/>
          <w:bCs/>
        </w:rPr>
        <w:t>и</w:t>
      </w:r>
      <w:r>
        <w:rPr>
          <w:b/>
          <w:bCs/>
          <w:noProof/>
        </w:rPr>
        <w:t xml:space="preserve">спользования: </w:t>
      </w:r>
    </w:p>
    <w:p w:rsidR="006C0B28" w:rsidRDefault="000B303F">
      <w:pPr>
        <w:ind w:firstLine="540"/>
      </w:pPr>
      <w:r>
        <w:t>- Водозаборные сооружения;</w:t>
      </w:r>
    </w:p>
    <w:p w:rsidR="006C0B28" w:rsidRDefault="000B303F">
      <w:pPr>
        <w:ind w:firstLine="540"/>
      </w:pPr>
      <w:r>
        <w:t>- Насосные станции;</w:t>
      </w:r>
    </w:p>
    <w:p w:rsidR="006C0B28" w:rsidRDefault="000B303F">
      <w:pPr>
        <w:ind w:firstLine="540"/>
      </w:pPr>
      <w:r>
        <w:t>- Противопожарные емкости (подземные и наземные);</w:t>
      </w:r>
    </w:p>
    <w:p w:rsidR="006C0B28" w:rsidRDefault="000B303F">
      <w:pPr>
        <w:autoSpaceDE w:val="0"/>
        <w:autoSpaceDN w:val="0"/>
        <w:adjustRightInd w:val="0"/>
        <w:ind w:firstLine="540"/>
        <w:jc w:val="both"/>
      </w:pPr>
      <w:r>
        <w:t>- Резервуары и водонапорные башни.</w:t>
      </w:r>
    </w:p>
    <w:p w:rsidR="006C0B28" w:rsidRDefault="006C0B28">
      <w:pPr>
        <w:autoSpaceDE w:val="0"/>
        <w:autoSpaceDN w:val="0"/>
        <w:adjustRightInd w:val="0"/>
        <w:ind w:firstLine="540"/>
        <w:jc w:val="both"/>
        <w:rPr>
          <w:bCs/>
          <w:sz w:val="28"/>
          <w:szCs w:val="28"/>
          <w:highlight w:val="yellow"/>
        </w:rPr>
      </w:pPr>
    </w:p>
    <w:p w:rsidR="006C0B28" w:rsidRDefault="000B303F">
      <w:pPr>
        <w:autoSpaceDE w:val="0"/>
        <w:autoSpaceDN w:val="0"/>
        <w:adjustRightInd w:val="0"/>
        <w:ind w:firstLine="540"/>
        <w:jc w:val="both"/>
        <w:rPr>
          <w:b/>
          <w:bCs/>
          <w:noProof/>
        </w:rPr>
      </w:pPr>
      <w:r>
        <w:rPr>
          <w:b/>
          <w:bCs/>
          <w:noProof/>
        </w:rPr>
        <w:t xml:space="preserve">Вспомоготельные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p>
    <w:p w:rsidR="006C0B28" w:rsidRDefault="000B303F">
      <w:pPr>
        <w:ind w:firstLine="540"/>
      </w:pPr>
      <w:r>
        <w:t>- Подъезды и проезды к зданиям и сооружениям водопровода, водозаборам;</w:t>
      </w:r>
    </w:p>
    <w:p w:rsidR="006C0B28" w:rsidRDefault="000B303F">
      <w:pPr>
        <w:ind w:firstLine="540"/>
      </w:pPr>
      <w:r>
        <w:t>- Ограждения в установленных случаях;</w:t>
      </w:r>
    </w:p>
    <w:p w:rsidR="006C0B28" w:rsidRDefault="000B303F">
      <w:pPr>
        <w:ind w:firstLine="540"/>
      </w:pPr>
      <w:r>
        <w:t>- Информационные знаки.</w:t>
      </w:r>
    </w:p>
    <w:p w:rsidR="006C0B28" w:rsidRDefault="006C0B28">
      <w:pPr>
        <w:ind w:firstLine="540"/>
        <w:rPr>
          <w:highlight w:val="yellow"/>
        </w:rPr>
      </w:pPr>
    </w:p>
    <w:p w:rsidR="006C0B28" w:rsidRDefault="000B303F">
      <w:pPr>
        <w:pStyle w:val="8"/>
        <w:rPr>
          <w:highlight w:val="yellow"/>
        </w:rPr>
      </w:pPr>
      <w:r>
        <w:t>Объекты теплоснабжения</w:t>
      </w:r>
    </w:p>
    <w:p w:rsidR="006C0B28" w:rsidRDefault="000B303F">
      <w:pPr>
        <w:autoSpaceDE w:val="0"/>
        <w:autoSpaceDN w:val="0"/>
        <w:adjustRightInd w:val="0"/>
        <w:ind w:firstLine="540"/>
        <w:jc w:val="both"/>
        <w:rPr>
          <w:b/>
        </w:rPr>
      </w:pPr>
      <w:r>
        <w:rPr>
          <w:b/>
          <w:bCs/>
          <w:noProof/>
        </w:rPr>
        <w:t xml:space="preserve">Основные </w:t>
      </w:r>
      <w:r>
        <w:rPr>
          <w:b/>
          <w:bCs/>
        </w:rPr>
        <w:t>в</w:t>
      </w:r>
      <w:r>
        <w:rPr>
          <w:b/>
          <w:bCs/>
          <w:noProof/>
        </w:rPr>
        <w:t xml:space="preserve">иды </w:t>
      </w:r>
      <w:r>
        <w:rPr>
          <w:b/>
          <w:bCs/>
        </w:rPr>
        <w:t>р</w:t>
      </w:r>
      <w:r>
        <w:rPr>
          <w:b/>
          <w:bCs/>
          <w:noProof/>
        </w:rPr>
        <w:t xml:space="preserve">азрешенного </w:t>
      </w:r>
      <w:r>
        <w:rPr>
          <w:b/>
          <w:bCs/>
        </w:rPr>
        <w:t>и</w:t>
      </w:r>
      <w:r>
        <w:rPr>
          <w:b/>
          <w:bCs/>
          <w:noProof/>
        </w:rPr>
        <w:t xml:space="preserve">спользования: </w:t>
      </w:r>
    </w:p>
    <w:p w:rsidR="006C0B28" w:rsidRDefault="000B303F">
      <w:pPr>
        <w:ind w:firstLine="540"/>
      </w:pPr>
      <w:r>
        <w:t xml:space="preserve">- Котельные, работающие на угольном, газовом, мазутном и </w:t>
      </w:r>
      <w:proofErr w:type="spellStart"/>
      <w:r>
        <w:t>газомазутном</w:t>
      </w:r>
      <w:proofErr w:type="spellEnd"/>
      <w:r>
        <w:t xml:space="preserve"> топливе. </w:t>
      </w:r>
    </w:p>
    <w:p w:rsidR="006C0B28" w:rsidRDefault="006C0B28">
      <w:pPr>
        <w:ind w:firstLine="540"/>
        <w:rPr>
          <w:highlight w:val="yellow"/>
        </w:rPr>
      </w:pPr>
    </w:p>
    <w:p w:rsidR="006C0B28" w:rsidRDefault="000B303F">
      <w:pPr>
        <w:autoSpaceDE w:val="0"/>
        <w:autoSpaceDN w:val="0"/>
        <w:adjustRightInd w:val="0"/>
        <w:ind w:firstLine="540"/>
        <w:jc w:val="both"/>
        <w:rPr>
          <w:b/>
          <w:bCs/>
          <w:noProof/>
        </w:rPr>
      </w:pPr>
      <w:r>
        <w:rPr>
          <w:b/>
          <w:bCs/>
          <w:noProof/>
        </w:rPr>
        <w:t xml:space="preserve">Вспомоготельные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p>
    <w:p w:rsidR="006C0B28" w:rsidRDefault="000B303F">
      <w:pPr>
        <w:ind w:firstLine="540"/>
      </w:pPr>
      <w:r>
        <w:t>- Подъезды и проезды к зданиям и сооружениям тепловых сетей;</w:t>
      </w:r>
    </w:p>
    <w:p w:rsidR="006C0B28" w:rsidRDefault="000B303F">
      <w:pPr>
        <w:ind w:firstLine="540"/>
      </w:pPr>
      <w:r>
        <w:t>- Ограждения в установленных случаях;</w:t>
      </w:r>
    </w:p>
    <w:p w:rsidR="006C0B28" w:rsidRDefault="000B303F">
      <w:pPr>
        <w:ind w:firstLine="540"/>
      </w:pPr>
      <w:r>
        <w:t>- Благоустройство зданий и сооружений;</w:t>
      </w:r>
    </w:p>
    <w:p w:rsidR="006C0B28" w:rsidRDefault="000B303F">
      <w:pPr>
        <w:autoSpaceDE w:val="0"/>
        <w:autoSpaceDN w:val="0"/>
        <w:adjustRightInd w:val="0"/>
        <w:ind w:firstLine="540"/>
        <w:jc w:val="both"/>
        <w:rPr>
          <w:highlight w:val="yellow"/>
        </w:rPr>
      </w:pPr>
      <w:r>
        <w:t>- Временные стоянки автотранспорта.</w:t>
      </w:r>
    </w:p>
    <w:p w:rsidR="006C0B28" w:rsidRDefault="006C0B28">
      <w:pPr>
        <w:pStyle w:val="ConsPlusNormal"/>
        <w:widowControl/>
        <w:ind w:firstLine="540"/>
        <w:jc w:val="both"/>
        <w:rPr>
          <w:rFonts w:ascii="Times New Roman" w:hAnsi="Times New Roman" w:cs="Times New Roman"/>
          <w:b/>
          <w:sz w:val="24"/>
          <w:szCs w:val="24"/>
          <w:highlight w:val="yellow"/>
        </w:rPr>
      </w:pP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b/>
          <w:sz w:val="24"/>
          <w:szCs w:val="24"/>
        </w:rPr>
        <w:t>Условно разрешенные виды использования не устанавливаются</w:t>
      </w:r>
      <w:r>
        <w:rPr>
          <w:rFonts w:ascii="Times New Roman" w:hAnsi="Times New Roman" w:cs="Times New Roman"/>
          <w:sz w:val="24"/>
          <w:szCs w:val="24"/>
        </w:rPr>
        <w:t>.</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Параметры застройки земельных участков и объектов капитального строительства зоны Т1определяются расчетом и вносятся в градостроительный план земельного участка.</w:t>
      </w:r>
    </w:p>
    <w:p w:rsidR="006C0B28" w:rsidRDefault="006C0B28">
      <w:pPr>
        <w:pStyle w:val="13"/>
        <w:tabs>
          <w:tab w:val="left" w:pos="426"/>
        </w:tabs>
        <w:autoSpaceDE w:val="0"/>
        <w:autoSpaceDN w:val="0"/>
        <w:adjustRightInd w:val="0"/>
        <w:spacing w:after="0" w:line="240" w:lineRule="auto"/>
        <w:ind w:left="0"/>
        <w:jc w:val="both"/>
        <w:rPr>
          <w:rFonts w:ascii="Times New Roman" w:hAnsi="Times New Roman"/>
          <w:sz w:val="24"/>
        </w:rPr>
      </w:pPr>
    </w:p>
    <w:p w:rsidR="006C0B28" w:rsidRDefault="000B303F">
      <w:pPr>
        <w:pStyle w:val="4"/>
      </w:pPr>
      <w:r>
        <w:t>Т-3 – зона транспортной инфраструктуры</w:t>
      </w:r>
    </w:p>
    <w:p w:rsidR="006C0B28" w:rsidRDefault="000B303F">
      <w:pPr>
        <w:ind w:firstLine="540"/>
        <w:jc w:val="both"/>
        <w:rPr>
          <w:rFonts w:cs="Arial"/>
        </w:rPr>
      </w:pPr>
      <w:r>
        <w:rPr>
          <w:rFonts w:cs="Arial"/>
        </w:rPr>
        <w:t xml:space="preserve">Зона выделяется для размещения объектов </w:t>
      </w:r>
      <w:r>
        <w:rPr>
          <w:rFonts w:cs="Arial"/>
          <w:bCs/>
        </w:rPr>
        <w:t xml:space="preserve">транспортной инфраструктуры, а также </w:t>
      </w:r>
      <w:r>
        <w:rPr>
          <w:rFonts w:cs="Arial"/>
        </w:rPr>
        <w:t xml:space="preserve"> для хранения автомобилей (гаражных кооперативов, стоянок автотранспорта и т. п.);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rsidR="006C0B28" w:rsidRDefault="006C0B28">
      <w:pPr>
        <w:autoSpaceDE w:val="0"/>
        <w:autoSpaceDN w:val="0"/>
        <w:adjustRightInd w:val="0"/>
        <w:ind w:firstLine="540"/>
        <w:jc w:val="both"/>
        <w:rPr>
          <w:bCs/>
        </w:rPr>
      </w:pPr>
    </w:p>
    <w:p w:rsidR="006C0B28" w:rsidRDefault="000B303F">
      <w:pPr>
        <w:autoSpaceDE w:val="0"/>
        <w:autoSpaceDN w:val="0"/>
        <w:adjustRightInd w:val="0"/>
        <w:ind w:firstLine="540"/>
        <w:jc w:val="both"/>
        <w:rPr>
          <w:b/>
        </w:rPr>
      </w:pPr>
      <w:r>
        <w:rPr>
          <w:b/>
          <w:bCs/>
          <w:noProof/>
        </w:rPr>
        <w:t xml:space="preserve">Основные </w:t>
      </w:r>
      <w:r>
        <w:rPr>
          <w:b/>
          <w:bCs/>
        </w:rPr>
        <w:t>в</w:t>
      </w:r>
      <w:r>
        <w:rPr>
          <w:b/>
          <w:bCs/>
          <w:noProof/>
        </w:rPr>
        <w:t xml:space="preserve">иды </w:t>
      </w:r>
      <w:r>
        <w:rPr>
          <w:b/>
          <w:bCs/>
        </w:rPr>
        <w:t>р</w:t>
      </w:r>
      <w:r>
        <w:rPr>
          <w:b/>
          <w:bCs/>
          <w:noProof/>
        </w:rPr>
        <w:t xml:space="preserve">азрешенного </w:t>
      </w:r>
      <w:r>
        <w:rPr>
          <w:b/>
          <w:bCs/>
        </w:rPr>
        <w:t>и</w:t>
      </w:r>
      <w:r>
        <w:rPr>
          <w:b/>
          <w:bCs/>
          <w:noProof/>
        </w:rPr>
        <w:t xml:space="preserve">спользования: </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Посты ГИБДД</w:t>
      </w:r>
      <w:r>
        <w:rPr>
          <w:rFonts w:ascii="Times New Roman" w:hAnsi="Times New Roman"/>
          <w:sz w:val="24"/>
          <w:szCs w:val="24"/>
        </w:rPr>
        <w:t>;</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Автозаправочные станции с объектами обслуживания (магазины, кафе)</w:t>
      </w:r>
      <w:r>
        <w:rPr>
          <w:rFonts w:ascii="Times New Roman" w:hAnsi="Times New Roman"/>
          <w:sz w:val="24"/>
          <w:szCs w:val="24"/>
        </w:rPr>
        <w:t>;</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Станции технического обслуживания легковых автомобилей</w:t>
      </w:r>
      <w:r>
        <w:rPr>
          <w:rFonts w:ascii="Times New Roman" w:hAnsi="Times New Roman"/>
          <w:sz w:val="24"/>
          <w:szCs w:val="24"/>
        </w:rPr>
        <w:t>;</w:t>
      </w:r>
    </w:p>
    <w:p w:rsidR="006C0B28" w:rsidRDefault="000B303F">
      <w:pPr>
        <w:pStyle w:val="ConsPlusNormal"/>
        <w:ind w:firstLine="540"/>
        <w:rPr>
          <w:rFonts w:ascii="Times New Roman" w:hAnsi="Times New Roman" w:cs="Times New Roman"/>
          <w:sz w:val="24"/>
          <w:szCs w:val="24"/>
        </w:rPr>
      </w:pPr>
      <w:r>
        <w:rPr>
          <w:rFonts w:ascii="Times New Roman" w:hAnsi="Times New Roman" w:cs="Times New Roman"/>
          <w:sz w:val="24"/>
          <w:szCs w:val="24"/>
        </w:rPr>
        <w:t>- Автовокзалы, автостанции</w:t>
      </w:r>
      <w:r>
        <w:rPr>
          <w:rFonts w:ascii="Times New Roman" w:hAnsi="Times New Roman"/>
          <w:sz w:val="24"/>
          <w:szCs w:val="24"/>
        </w:rPr>
        <w:t>;</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Вокзалы, станционные залы ожидания, кассовые залы</w:t>
      </w:r>
      <w:r>
        <w:rPr>
          <w:rFonts w:ascii="Times New Roman" w:hAnsi="Times New Roman"/>
          <w:sz w:val="24"/>
          <w:szCs w:val="24"/>
        </w:rPr>
        <w:t>;</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Привокзальные гостиницы</w:t>
      </w:r>
      <w:r>
        <w:rPr>
          <w:rFonts w:ascii="Times New Roman" w:hAnsi="Times New Roman"/>
          <w:sz w:val="24"/>
          <w:szCs w:val="24"/>
        </w:rPr>
        <w:t>;</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Привокзальные объекты торговли и общественного питания</w:t>
      </w:r>
      <w:r>
        <w:rPr>
          <w:rFonts w:ascii="Times New Roman" w:hAnsi="Times New Roman"/>
          <w:sz w:val="24"/>
          <w:szCs w:val="24"/>
        </w:rP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Складские помещения</w:t>
      </w:r>
      <w:r>
        <w:rPr>
          <w:rFonts w:ascii="Times New Roman" w:hAnsi="Times New Roman"/>
          <w:sz w:val="24"/>
          <w:szCs w:val="24"/>
        </w:rPr>
        <w:t>;</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lastRenderedPageBreak/>
        <w:t>- Мемориальные комплексы, памятники и памятные знаки;</w:t>
      </w:r>
    </w:p>
    <w:p w:rsidR="006C0B28" w:rsidRDefault="000B303F">
      <w:pPr>
        <w:ind w:firstLine="540"/>
      </w:pPr>
      <w:r>
        <w:t>- Существующие и проектируемые улицы, дороги и проезды</w:t>
      </w:r>
    </w:p>
    <w:p w:rsidR="006C0B28" w:rsidRDefault="000B303F">
      <w:pPr>
        <w:ind w:firstLine="540"/>
      </w:pPr>
      <w:r>
        <w:t>- Остановочные павильоны.</w:t>
      </w:r>
    </w:p>
    <w:p w:rsidR="006C0B28" w:rsidRDefault="006C0B28">
      <w:pPr>
        <w:ind w:firstLine="540"/>
      </w:pPr>
    </w:p>
    <w:p w:rsidR="006C0B28" w:rsidRDefault="000B303F">
      <w:pPr>
        <w:autoSpaceDE w:val="0"/>
        <w:autoSpaceDN w:val="0"/>
        <w:adjustRightInd w:val="0"/>
        <w:ind w:firstLine="540"/>
        <w:jc w:val="both"/>
        <w:rPr>
          <w:b/>
          <w:bCs/>
          <w:noProof/>
        </w:rPr>
      </w:pPr>
      <w:r>
        <w:rPr>
          <w:b/>
          <w:bCs/>
          <w:noProof/>
        </w:rPr>
        <w:t xml:space="preserve">Вспомоготельные </w:t>
      </w:r>
      <w:r>
        <w:rPr>
          <w:b/>
          <w:bCs/>
        </w:rPr>
        <w:t>в</w:t>
      </w:r>
      <w:r>
        <w:rPr>
          <w:b/>
          <w:bCs/>
          <w:noProof/>
        </w:rPr>
        <w:t xml:space="preserve">иды </w:t>
      </w:r>
      <w:r>
        <w:rPr>
          <w:b/>
          <w:bCs/>
        </w:rPr>
        <w:t>р</w:t>
      </w:r>
      <w:r>
        <w:rPr>
          <w:b/>
          <w:bCs/>
          <w:noProof/>
        </w:rPr>
        <w:t xml:space="preserve">азрешенного </w:t>
      </w:r>
      <w:r>
        <w:rPr>
          <w:b/>
          <w:bCs/>
        </w:rPr>
        <w:t>и</w:t>
      </w:r>
      <w:r>
        <w:rPr>
          <w:b/>
          <w:bCs/>
          <w:noProof/>
        </w:rPr>
        <w:t xml:space="preserve">спользования: </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Вспомогательные здания и сооружения, технологически связанные с ведущим видом использования</w:t>
      </w:r>
      <w:r>
        <w:rPr>
          <w:rFonts w:ascii="Times New Roman" w:hAnsi="Times New Roman"/>
          <w:sz w:val="24"/>
          <w:szCs w:val="24"/>
        </w:rPr>
        <w:t>;</w:t>
      </w:r>
    </w:p>
    <w:p w:rsidR="006C0B28" w:rsidRDefault="000B303F">
      <w:pPr>
        <w:pStyle w:val="ConsPlusNormal"/>
        <w:keepNext/>
        <w:keepLines/>
        <w:widowControl/>
        <w:tabs>
          <w:tab w:val="left" w:pos="650"/>
        </w:tabs>
        <w:ind w:firstLine="540"/>
        <w:rPr>
          <w:rFonts w:ascii="Times New Roman" w:hAnsi="Times New Roman" w:cs="Times New Roman"/>
          <w:sz w:val="24"/>
          <w:szCs w:val="24"/>
        </w:rPr>
      </w:pPr>
      <w:r>
        <w:rPr>
          <w:rFonts w:ascii="Times New Roman" w:hAnsi="Times New Roman" w:cs="Times New Roman"/>
          <w:sz w:val="24"/>
          <w:szCs w:val="24"/>
        </w:rPr>
        <w:t>- Здания и сооружения для размещения служб охраны и наблюдения</w:t>
      </w:r>
      <w:r>
        <w:rPr>
          <w:rFonts w:ascii="Times New Roman" w:hAnsi="Times New Roman"/>
          <w:sz w:val="24"/>
          <w:szCs w:val="24"/>
        </w:rP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Гостевые автостоянки, парковки</w:t>
      </w:r>
      <w:r>
        <w:rPr>
          <w:rFonts w:ascii="Times New Roman" w:hAnsi="Times New Roman"/>
          <w:sz w:val="24"/>
          <w:szCs w:val="24"/>
        </w:rPr>
        <w:t>;</w:t>
      </w:r>
    </w:p>
    <w:p w:rsidR="006C0B28" w:rsidRDefault="000B303F">
      <w:pPr>
        <w:ind w:firstLine="540"/>
      </w:pPr>
      <w:r>
        <w:t xml:space="preserve">- Площадки для сбора мусора; </w:t>
      </w:r>
    </w:p>
    <w:p w:rsidR="006C0B28" w:rsidRDefault="000B303F">
      <w:pPr>
        <w:ind w:firstLine="540"/>
      </w:pPr>
      <w:r>
        <w:t>- Сооружения и устройства сетей инженерно технического обеспечения;</w:t>
      </w:r>
    </w:p>
    <w:p w:rsidR="006C0B28" w:rsidRDefault="000B303F">
      <w:pPr>
        <w:pStyle w:val="ConsPlusNormal"/>
        <w:keepNext/>
        <w:keepLines/>
        <w:widowControl/>
        <w:tabs>
          <w:tab w:val="left" w:pos="650"/>
        </w:tabs>
        <w:ind w:firstLine="540"/>
        <w:rPr>
          <w:rFonts w:ascii="Times New Roman" w:hAnsi="Times New Roman" w:cs="Times New Roman"/>
          <w:sz w:val="24"/>
          <w:szCs w:val="24"/>
        </w:rPr>
      </w:pPr>
      <w:r>
        <w:rPr>
          <w:rFonts w:ascii="Times New Roman" w:hAnsi="Times New Roman" w:cs="Times New Roman"/>
          <w:sz w:val="24"/>
          <w:szCs w:val="24"/>
        </w:rPr>
        <w:t>- Благоустройство территорий, элементы малых архитектурных форм</w:t>
      </w:r>
      <w:r>
        <w:rPr>
          <w:rFonts w:ascii="Times New Roman" w:hAnsi="Times New Roman"/>
          <w:sz w:val="24"/>
          <w:szCs w:val="24"/>
        </w:rPr>
        <w:t>;</w:t>
      </w:r>
    </w:p>
    <w:p w:rsidR="006C0B28" w:rsidRDefault="000B303F">
      <w:pPr>
        <w:pStyle w:val="ConsPlusNormal"/>
        <w:keepNext/>
        <w:keepLines/>
        <w:widowControl/>
        <w:tabs>
          <w:tab w:val="left" w:pos="650"/>
        </w:tabs>
        <w:ind w:firstLine="540"/>
        <w:rPr>
          <w:rFonts w:ascii="Times New Roman" w:hAnsi="Times New Roman" w:cs="Times New Roman"/>
          <w:sz w:val="24"/>
          <w:szCs w:val="24"/>
        </w:rPr>
      </w:pPr>
      <w:r>
        <w:rPr>
          <w:rFonts w:ascii="Times New Roman" w:hAnsi="Times New Roman" w:cs="Times New Roman"/>
          <w:sz w:val="24"/>
          <w:szCs w:val="24"/>
        </w:rPr>
        <w:t>- Объекты гражданской обороны</w:t>
      </w:r>
      <w:r>
        <w:rPr>
          <w:rFonts w:ascii="Times New Roman" w:hAnsi="Times New Roman"/>
          <w:sz w:val="24"/>
          <w:szCs w:val="24"/>
        </w:rPr>
        <w:t>;</w:t>
      </w:r>
    </w:p>
    <w:p w:rsidR="006C0B28" w:rsidRDefault="000B303F">
      <w:pPr>
        <w:pStyle w:val="ConsPlusNormal"/>
        <w:widowControl/>
        <w:tabs>
          <w:tab w:val="left" w:pos="650"/>
        </w:tabs>
        <w:ind w:firstLine="540"/>
        <w:rPr>
          <w:rFonts w:ascii="Times New Roman" w:hAnsi="Times New Roman" w:cs="Times New Roman"/>
          <w:sz w:val="24"/>
          <w:szCs w:val="24"/>
        </w:rPr>
      </w:pPr>
      <w:r>
        <w:rPr>
          <w:rFonts w:ascii="Times New Roman" w:hAnsi="Times New Roman" w:cs="Times New Roman"/>
          <w:sz w:val="24"/>
          <w:szCs w:val="24"/>
        </w:rPr>
        <w:t>- Объекты пожарной охраны (гидранты, резервуары и т.п.</w:t>
      </w:r>
      <w:proofErr w:type="gramStart"/>
      <w:r>
        <w:rPr>
          <w:rFonts w:ascii="Times New Roman" w:hAnsi="Times New Roman" w:cs="Times New Roman"/>
          <w:sz w:val="24"/>
          <w:szCs w:val="24"/>
        </w:rPr>
        <w:t>)</w:t>
      </w:r>
      <w:r>
        <w:rPr>
          <w:rFonts w:ascii="Times New Roman" w:hAnsi="Times New Roman"/>
          <w:sz w:val="24"/>
          <w:szCs w:val="24"/>
        </w:rPr>
        <w:t xml:space="preserve"> ;</w:t>
      </w:r>
      <w:proofErr w:type="gramEnd"/>
    </w:p>
    <w:p w:rsidR="006C0B28" w:rsidRDefault="000B303F">
      <w:pPr>
        <w:pStyle w:val="ConsPlusNormal"/>
        <w:keepNext/>
        <w:keepLines/>
        <w:widowControl/>
        <w:tabs>
          <w:tab w:val="left" w:pos="650"/>
        </w:tabs>
        <w:ind w:firstLine="540"/>
        <w:rPr>
          <w:rFonts w:ascii="Times New Roman" w:hAnsi="Times New Roman" w:cs="Times New Roman"/>
          <w:sz w:val="24"/>
          <w:szCs w:val="24"/>
        </w:rPr>
      </w:pPr>
      <w:r>
        <w:rPr>
          <w:rFonts w:ascii="Times New Roman" w:hAnsi="Times New Roman" w:cs="Times New Roman"/>
          <w:sz w:val="24"/>
          <w:szCs w:val="24"/>
        </w:rPr>
        <w:t>- Общественные туалеты.</w:t>
      </w:r>
    </w:p>
    <w:p w:rsidR="006C0B28" w:rsidRDefault="006C0B28">
      <w:pPr>
        <w:pStyle w:val="ConsPlusNormal"/>
        <w:keepNext/>
        <w:keepLines/>
        <w:widowControl/>
        <w:tabs>
          <w:tab w:val="left" w:pos="650"/>
        </w:tabs>
        <w:ind w:firstLine="540"/>
        <w:rPr>
          <w:rFonts w:ascii="Times New Roman" w:hAnsi="Times New Roman" w:cs="Times New Roman"/>
          <w:sz w:val="24"/>
          <w:szCs w:val="24"/>
          <w:highlight w:val="yellow"/>
        </w:rPr>
      </w:pPr>
    </w:p>
    <w:p w:rsidR="006C0B28" w:rsidRDefault="000B303F">
      <w:pPr>
        <w:autoSpaceDE w:val="0"/>
        <w:autoSpaceDN w:val="0"/>
        <w:adjustRightInd w:val="0"/>
        <w:ind w:firstLine="540"/>
        <w:jc w:val="both"/>
        <w:rPr>
          <w:b/>
          <w:bCs/>
          <w:noProof/>
        </w:rPr>
      </w:pPr>
      <w:r>
        <w:rPr>
          <w:b/>
          <w:bCs/>
          <w:noProof/>
        </w:rPr>
        <w:t xml:space="preserve">Условно </w:t>
      </w:r>
      <w:r>
        <w:rPr>
          <w:b/>
          <w:bCs/>
        </w:rPr>
        <w:t>р</w:t>
      </w:r>
      <w:r>
        <w:rPr>
          <w:b/>
          <w:bCs/>
          <w:noProof/>
        </w:rPr>
        <w:t xml:space="preserve">азрешенные </w:t>
      </w:r>
      <w:r>
        <w:rPr>
          <w:b/>
          <w:bCs/>
        </w:rPr>
        <w:t>в</w:t>
      </w:r>
      <w:r>
        <w:rPr>
          <w:b/>
          <w:bCs/>
          <w:noProof/>
        </w:rPr>
        <w:t xml:space="preserve">иды </w:t>
      </w:r>
      <w:r>
        <w:rPr>
          <w:b/>
          <w:bCs/>
        </w:rPr>
        <w:t>и</w:t>
      </w:r>
      <w:r>
        <w:rPr>
          <w:b/>
          <w:bCs/>
          <w:noProof/>
        </w:rPr>
        <w:t>спользования:</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Гостиницы</w:t>
      </w:r>
      <w:r>
        <w:rPr>
          <w:rFonts w:ascii="Times New Roman" w:hAnsi="Times New Roman"/>
          <w:sz w:val="24"/>
          <w:szCs w:val="24"/>
        </w:rP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Предприятия общественного питания и торговли</w:t>
      </w:r>
      <w:r>
        <w:rPr>
          <w:rFonts w:ascii="Times New Roman" w:hAnsi="Times New Roman"/>
          <w:sz w:val="24"/>
          <w:szCs w:val="24"/>
        </w:rP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Логистические центры</w:t>
      </w:r>
      <w:r>
        <w:rPr>
          <w:rFonts w:ascii="Times New Roman" w:hAnsi="Times New Roman"/>
          <w:sz w:val="24"/>
          <w:szCs w:val="24"/>
        </w:rP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Торговые центры, специализированные автосалоны</w:t>
      </w:r>
      <w:r>
        <w:rPr>
          <w:rFonts w:ascii="Times New Roman" w:hAnsi="Times New Roman"/>
          <w:sz w:val="24"/>
          <w:szCs w:val="24"/>
        </w:rP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Мемориальные комплексы, памятники и памятные знаки</w:t>
      </w:r>
      <w:r>
        <w:rPr>
          <w:rFonts w:ascii="Times New Roman" w:hAnsi="Times New Roman"/>
          <w:sz w:val="24"/>
          <w:szCs w:val="24"/>
        </w:rPr>
        <w:t>;</w:t>
      </w:r>
    </w:p>
    <w:p w:rsidR="006C0B28" w:rsidRDefault="000B303F">
      <w:pPr>
        <w:ind w:firstLine="540"/>
      </w:pPr>
      <w:r>
        <w:t xml:space="preserve">- </w:t>
      </w:r>
      <w:proofErr w:type="spellStart"/>
      <w:r>
        <w:rPr>
          <w:color w:val="000000"/>
        </w:rPr>
        <w:t>Отстойно</w:t>
      </w:r>
      <w:proofErr w:type="spellEnd"/>
      <w:r>
        <w:t>-разворотные площадки общественного транспорта;</w:t>
      </w:r>
    </w:p>
    <w:p w:rsidR="006C0B28" w:rsidRDefault="000B303F">
      <w:pPr>
        <w:ind w:firstLine="540"/>
      </w:pPr>
      <w:r>
        <w:t>- Киоски и павильоны ярмарочной торговли;  временные (сезонные) сооружения.</w:t>
      </w:r>
    </w:p>
    <w:p w:rsidR="006C0B28" w:rsidRDefault="006C0B28">
      <w:pPr>
        <w:pStyle w:val="13"/>
        <w:tabs>
          <w:tab w:val="left" w:pos="426"/>
        </w:tabs>
        <w:autoSpaceDE w:val="0"/>
        <w:autoSpaceDN w:val="0"/>
        <w:adjustRightInd w:val="0"/>
        <w:spacing w:after="0" w:line="240" w:lineRule="auto"/>
        <w:ind w:left="0" w:firstLine="540"/>
        <w:jc w:val="both"/>
        <w:rPr>
          <w:rFonts w:ascii="Times New Roman" w:hAnsi="Times New Roman"/>
          <w:sz w:val="24"/>
        </w:rPr>
      </w:pP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b/>
          <w:sz w:val="24"/>
          <w:szCs w:val="24"/>
        </w:rPr>
      </w:pPr>
      <w:r>
        <w:rPr>
          <w:rFonts w:ascii="Times New Roman" w:hAnsi="Times New Roman"/>
          <w:b/>
          <w:sz w:val="24"/>
          <w:szCs w:val="24"/>
        </w:rPr>
        <w:t>Вспомогательные виды разрешенного использования для условно разрешенных видов:</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Сооружения и устройства сетей инженерно технического обеспечения</w:t>
      </w:r>
      <w:r>
        <w:rPr>
          <w:rFonts w:ascii="Times New Roman" w:hAnsi="Times New Roman"/>
          <w:sz w:val="24"/>
          <w:szCs w:val="24"/>
        </w:rP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Вспомогательные здания и сооружения, технологически связанные с ведущим видом использования</w:t>
      </w:r>
      <w:r>
        <w:rPr>
          <w:rFonts w:ascii="Times New Roman" w:hAnsi="Times New Roman"/>
          <w:sz w:val="24"/>
          <w:szCs w:val="24"/>
        </w:rP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Гаражи служебного транспорта</w:t>
      </w:r>
      <w:r>
        <w:rPr>
          <w:rFonts w:ascii="Times New Roman" w:hAnsi="Times New Roman"/>
          <w:sz w:val="24"/>
          <w:szCs w:val="24"/>
        </w:rPr>
        <w:t>;</w:t>
      </w:r>
    </w:p>
    <w:p w:rsidR="006C0B28" w:rsidRDefault="000B303F">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Гостевые автостоянки</w:t>
      </w:r>
      <w:r>
        <w:rPr>
          <w:rFonts w:ascii="Times New Roman" w:hAnsi="Times New Roman"/>
          <w:sz w:val="24"/>
          <w:szCs w:val="24"/>
        </w:rPr>
        <w:t>;</w:t>
      </w:r>
    </w:p>
    <w:p w:rsidR="006C0B28" w:rsidRDefault="000B303F">
      <w:pPr>
        <w:ind w:firstLine="540"/>
      </w:pPr>
      <w:r>
        <w:t xml:space="preserve">- Площадки для сбора мусора; </w:t>
      </w:r>
    </w:p>
    <w:p w:rsidR="006C0B28" w:rsidRDefault="000B303F">
      <w:pPr>
        <w:ind w:firstLine="540"/>
      </w:pPr>
      <w:r>
        <w:t>- Благоустройство территории, малые архитектурные формы;</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Объекты пожарной охраны (гидранты, резервуары и т.п.).</w:t>
      </w:r>
    </w:p>
    <w:p w:rsidR="006C0B28" w:rsidRDefault="006C0B28">
      <w:pPr>
        <w:pStyle w:val="13"/>
        <w:tabs>
          <w:tab w:val="left" w:pos="426"/>
        </w:tabs>
        <w:autoSpaceDE w:val="0"/>
        <w:autoSpaceDN w:val="0"/>
        <w:adjustRightInd w:val="0"/>
        <w:spacing w:after="0" w:line="240" w:lineRule="auto"/>
        <w:ind w:left="737"/>
        <w:jc w:val="both"/>
        <w:rPr>
          <w:rFonts w:ascii="Times New Roman" w:hAnsi="Times New Roman"/>
          <w:sz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pPr>
            <w:r>
              <w:br w:type="page"/>
            </w:r>
            <w:r>
              <w:br w:type="page"/>
            </w:r>
            <w:r>
              <w:rPr>
                <w:rFonts w:eastAsia="Calibri"/>
                <w:b/>
              </w:rPr>
              <w:t>Статья 70.</w:t>
            </w:r>
          </w:p>
        </w:tc>
        <w:tc>
          <w:tcPr>
            <w:tcW w:w="7336" w:type="dxa"/>
          </w:tcPr>
          <w:p w:rsidR="006C0B28" w:rsidRDefault="000B303F">
            <w:pPr>
              <w:ind w:right="-1"/>
              <w:rPr>
                <w:b/>
              </w:rPr>
            </w:pPr>
            <w:r>
              <w:rPr>
                <w:b/>
                <w:bCs/>
                <w:noProof/>
              </w:rPr>
              <w:t>Зоны сельскохозяйственного использования (СХ-1)</w:t>
            </w:r>
          </w:p>
        </w:tc>
      </w:tr>
    </w:tbl>
    <w:p w:rsidR="006C0B28" w:rsidRDefault="006C0B28">
      <w:pPr>
        <w:autoSpaceDE w:val="0"/>
        <w:autoSpaceDN w:val="0"/>
        <w:adjustRightInd w:val="0"/>
        <w:ind w:firstLine="540"/>
        <w:jc w:val="both"/>
        <w:rPr>
          <w:bCs/>
        </w:rPr>
      </w:pPr>
    </w:p>
    <w:p w:rsidR="006C0B28" w:rsidRDefault="000B303F">
      <w:pPr>
        <w:autoSpaceDE w:val="0"/>
        <w:autoSpaceDN w:val="0"/>
        <w:adjustRightInd w:val="0"/>
        <w:ind w:firstLine="540"/>
        <w:jc w:val="both"/>
        <w:rPr>
          <w:bCs/>
        </w:rPr>
      </w:pPr>
      <w:r>
        <w:rPr>
          <w:bCs/>
        </w:rPr>
        <w:t>Зоны предназначены для ведения городского хозяйства, личного подсобного хозяйства, дачного хозяйства, садоводства, огородничества, размещения объектов сельскохозяйственного назначения.</w:t>
      </w:r>
    </w:p>
    <w:p w:rsidR="006C0B28" w:rsidRDefault="000B303F">
      <w:pPr>
        <w:autoSpaceDE w:val="0"/>
        <w:autoSpaceDN w:val="0"/>
        <w:adjustRightInd w:val="0"/>
        <w:ind w:firstLine="540"/>
        <w:jc w:val="both"/>
        <w:rPr>
          <w:bCs/>
        </w:rPr>
      </w:pPr>
      <w:r>
        <w:rPr>
          <w:bCs/>
        </w:rPr>
        <w:t>В составе зон могут выделяться сельскохозяйственные угодья – пашни, сенокосы, пастбища, земли занятые многолетними насаждениями (садами), а также земли занятые зданиями, строениями, сооружениями, используемыми для производства, хранения и первичной переработки сельскохозяйственной продукции.</w:t>
      </w:r>
    </w:p>
    <w:p w:rsidR="006C0B28" w:rsidRDefault="000B303F">
      <w:pPr>
        <w:autoSpaceDE w:val="0"/>
        <w:autoSpaceDN w:val="0"/>
        <w:adjustRightInd w:val="0"/>
        <w:ind w:firstLine="540"/>
        <w:jc w:val="both"/>
        <w:rPr>
          <w:bCs/>
        </w:rPr>
      </w:pPr>
      <w:r>
        <w:rPr>
          <w:bCs/>
        </w:rPr>
        <w:t>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городского поселения и настоящими Правилами.</w:t>
      </w:r>
    </w:p>
    <w:p w:rsidR="006C0B28" w:rsidRDefault="000B303F">
      <w:pPr>
        <w:jc w:val="both"/>
        <w:rPr>
          <w:rFonts w:cs="Arial"/>
        </w:rPr>
      </w:pPr>
      <w:r>
        <w:rPr>
          <w:rFonts w:cs="Arial"/>
        </w:rPr>
        <w:t xml:space="preserve">        Градостроительные регламенты не устанавливаются для земель сельскохозяйственных угодий в составе земель </w:t>
      </w:r>
      <w:proofErr w:type="spellStart"/>
      <w:r>
        <w:rPr>
          <w:rFonts w:cs="Arial"/>
        </w:rPr>
        <w:t>сельхозназначения</w:t>
      </w:r>
      <w:proofErr w:type="spellEnd"/>
      <w:r>
        <w:rPr>
          <w:rFonts w:cs="Arial"/>
        </w:rPr>
        <w:t xml:space="preserve"> согласно части 6 статьи 36 Градостроительного кодекса Российской Федерации.</w:t>
      </w:r>
    </w:p>
    <w:p w:rsidR="006C0B28" w:rsidRDefault="000B303F">
      <w:pPr>
        <w:pStyle w:val="af"/>
        <w:spacing w:before="0" w:after="0"/>
        <w:ind w:firstLine="540"/>
        <w:jc w:val="both"/>
        <w:rPr>
          <w:rFonts w:ascii="Times New Roman" w:hAnsi="Times New Roman" w:cs="Times New Roman"/>
          <w:b/>
          <w:bCs/>
          <w:sz w:val="24"/>
        </w:rPr>
      </w:pPr>
      <w:r>
        <w:rPr>
          <w:rFonts w:ascii="Times New Roman" w:hAnsi="Times New Roman" w:cs="Times New Roman"/>
          <w:b/>
          <w:bCs/>
          <w:sz w:val="24"/>
        </w:rPr>
        <w:lastRenderedPageBreak/>
        <w:t>СХ-1. Зона сельскохозяйственных угодий.</w:t>
      </w:r>
    </w:p>
    <w:p w:rsidR="006C0B28" w:rsidRDefault="006C0B28">
      <w:pPr>
        <w:spacing w:line="200" w:lineRule="atLeast"/>
        <w:rPr>
          <w:b/>
          <w:u w:val="single"/>
        </w:rPr>
      </w:pPr>
    </w:p>
    <w:p w:rsidR="006C0B28" w:rsidRDefault="000B303F">
      <w:pPr>
        <w:spacing w:line="200" w:lineRule="atLeast"/>
        <w:ind w:firstLine="540"/>
        <w:rPr>
          <w:b/>
        </w:rPr>
      </w:pPr>
      <w:r>
        <w:rPr>
          <w:b/>
        </w:rPr>
        <w:t>Основные виды разрешенного использования:</w:t>
      </w:r>
    </w:p>
    <w:p w:rsidR="006C0B28" w:rsidRDefault="000B303F">
      <w:pPr>
        <w:spacing w:line="200" w:lineRule="atLeast"/>
        <w:ind w:firstLine="540"/>
        <w:rPr>
          <w:b/>
        </w:rPr>
      </w:pPr>
      <w:r>
        <w:rPr>
          <w:b/>
        </w:rPr>
        <w:t xml:space="preserve">- </w:t>
      </w:r>
      <w:r>
        <w:t>Пашни;</w:t>
      </w:r>
    </w:p>
    <w:p w:rsidR="006C0B28" w:rsidRDefault="000B303F">
      <w:pPr>
        <w:ind w:firstLine="540"/>
      </w:pPr>
      <w:r>
        <w:t>- Пастбища, сенокосы;</w:t>
      </w:r>
    </w:p>
    <w:p w:rsidR="006C0B28" w:rsidRDefault="000B303F">
      <w:pPr>
        <w:ind w:firstLine="540"/>
      </w:pPr>
      <w:r>
        <w:t>- Теплицы, оранжереи, парники, сельскохозяйственные питомники, садово-паркового хозяйства;</w:t>
      </w:r>
    </w:p>
    <w:p w:rsidR="006C0B28" w:rsidRDefault="000B303F">
      <w:pPr>
        <w:ind w:firstLine="540"/>
      </w:pPr>
      <w:r>
        <w:t>- Пасеки, коллективное огородничество.</w:t>
      </w:r>
    </w:p>
    <w:p w:rsidR="006C0B28" w:rsidRDefault="006C0B28">
      <w:pPr>
        <w:ind w:firstLine="540"/>
        <w:rPr>
          <w:b/>
          <w:caps/>
        </w:rPr>
      </w:pPr>
    </w:p>
    <w:p w:rsidR="006C0B28" w:rsidRDefault="000B303F">
      <w:pPr>
        <w:spacing w:line="200" w:lineRule="atLeast"/>
        <w:ind w:firstLine="540"/>
        <w:rPr>
          <w:b/>
        </w:rPr>
      </w:pPr>
      <w:r>
        <w:rPr>
          <w:b/>
        </w:rPr>
        <w:t xml:space="preserve">Вспомогательные виды разрешенного использования: </w:t>
      </w:r>
    </w:p>
    <w:p w:rsidR="006C0B28" w:rsidRDefault="000B303F">
      <w:pPr>
        <w:pStyle w:val="af"/>
        <w:spacing w:before="0" w:after="0"/>
        <w:ind w:firstLine="540"/>
        <w:jc w:val="both"/>
        <w:rPr>
          <w:rFonts w:ascii="Times New Roman" w:hAnsi="Times New Roman" w:cs="Times New Roman"/>
          <w:bCs/>
          <w:sz w:val="24"/>
        </w:rPr>
      </w:pPr>
      <w:r>
        <w:rPr>
          <w:rFonts w:ascii="Times New Roman" w:hAnsi="Times New Roman" w:cs="Times New Roman"/>
          <w:bCs/>
          <w:sz w:val="24"/>
        </w:rPr>
        <w:t>- Объекты сельскохозяйственного производства</w:t>
      </w:r>
      <w:r>
        <w:rPr>
          <w:rFonts w:ascii="Times New Roman" w:hAnsi="Times New Roman"/>
          <w:sz w:val="24"/>
          <w:szCs w:val="24"/>
        </w:rPr>
        <w:t>;</w:t>
      </w:r>
    </w:p>
    <w:p w:rsidR="006C0B28" w:rsidRDefault="000B303F">
      <w:pPr>
        <w:pStyle w:val="ConsPlusNormal"/>
        <w:keepNext/>
        <w:keepLines/>
        <w:widowControl/>
        <w:ind w:firstLine="540"/>
        <w:rPr>
          <w:rFonts w:ascii="Times New Roman" w:hAnsi="Times New Roman" w:cs="Times New Roman"/>
          <w:sz w:val="24"/>
          <w:szCs w:val="24"/>
        </w:rPr>
      </w:pPr>
      <w:r>
        <w:rPr>
          <w:rFonts w:ascii="Times New Roman" w:hAnsi="Times New Roman" w:cs="Times New Roman"/>
          <w:sz w:val="24"/>
          <w:szCs w:val="24"/>
        </w:rPr>
        <w:t>- Подъезды, проезды, разворотные площадки</w:t>
      </w:r>
      <w:r>
        <w:rPr>
          <w:rFonts w:ascii="Times New Roman" w:hAnsi="Times New Roman"/>
          <w:sz w:val="24"/>
          <w:szCs w:val="24"/>
        </w:rPr>
        <w:t>;</w:t>
      </w:r>
    </w:p>
    <w:p w:rsidR="006C0B28" w:rsidRDefault="000B303F">
      <w:pPr>
        <w:pStyle w:val="ConsPlusNormal"/>
        <w:keepNext/>
        <w:keepLines/>
        <w:widowControl/>
        <w:ind w:firstLine="540"/>
        <w:rPr>
          <w:rFonts w:ascii="Times New Roman" w:hAnsi="Times New Roman" w:cs="Times New Roman"/>
          <w:sz w:val="24"/>
          <w:szCs w:val="24"/>
        </w:rPr>
      </w:pPr>
      <w:r>
        <w:rPr>
          <w:rFonts w:ascii="Times New Roman" w:hAnsi="Times New Roman" w:cs="Times New Roman"/>
          <w:sz w:val="24"/>
          <w:szCs w:val="24"/>
        </w:rPr>
        <w:t>- Временные стоянки автотранспорта</w:t>
      </w:r>
      <w:r>
        <w:rPr>
          <w:rFonts w:ascii="Times New Roman" w:hAnsi="Times New Roman"/>
          <w:sz w:val="24"/>
          <w:szCs w:val="24"/>
        </w:rPr>
        <w:t>;</w:t>
      </w:r>
    </w:p>
    <w:p w:rsidR="006C0B28" w:rsidRDefault="000B303F">
      <w:pPr>
        <w:pStyle w:val="ConsPlusNormal"/>
        <w:keepNext/>
        <w:keepLines/>
        <w:widowControl/>
        <w:ind w:firstLine="540"/>
        <w:rPr>
          <w:rFonts w:ascii="Times New Roman" w:hAnsi="Times New Roman" w:cs="Times New Roman"/>
          <w:sz w:val="24"/>
          <w:szCs w:val="24"/>
        </w:rPr>
      </w:pPr>
      <w:r>
        <w:rPr>
          <w:rFonts w:ascii="Times New Roman" w:hAnsi="Times New Roman" w:cs="Times New Roman"/>
          <w:sz w:val="24"/>
          <w:szCs w:val="24"/>
        </w:rPr>
        <w:t>- Хозяйственные постройки</w:t>
      </w:r>
      <w:r>
        <w:rPr>
          <w:rFonts w:ascii="Times New Roman" w:hAnsi="Times New Roman"/>
          <w:sz w:val="24"/>
          <w:szCs w:val="24"/>
        </w:rPr>
        <w:t>;</w:t>
      </w:r>
    </w:p>
    <w:p w:rsidR="006C0B28" w:rsidRDefault="000B303F">
      <w:pPr>
        <w:pStyle w:val="ConsPlusNormal"/>
        <w:keepNext/>
        <w:keepLines/>
        <w:widowControl/>
        <w:ind w:firstLine="540"/>
        <w:rPr>
          <w:rFonts w:ascii="Times New Roman" w:hAnsi="Times New Roman" w:cs="Times New Roman"/>
          <w:sz w:val="24"/>
          <w:szCs w:val="24"/>
        </w:rPr>
      </w:pPr>
      <w:r>
        <w:rPr>
          <w:rFonts w:ascii="Times New Roman" w:hAnsi="Times New Roman" w:cs="Times New Roman"/>
          <w:sz w:val="24"/>
          <w:szCs w:val="24"/>
        </w:rPr>
        <w:t>- Туалеты</w:t>
      </w:r>
      <w:r>
        <w:rPr>
          <w:rFonts w:ascii="Times New Roman" w:hAnsi="Times New Roman"/>
          <w:sz w:val="24"/>
          <w:szCs w:val="24"/>
        </w:rPr>
        <w:t>;</w:t>
      </w:r>
    </w:p>
    <w:p w:rsidR="006C0B28" w:rsidRDefault="000B303F">
      <w:pPr>
        <w:ind w:firstLine="540"/>
      </w:pPr>
      <w:r>
        <w:t>- Площадки для сбора мусора;</w:t>
      </w:r>
    </w:p>
    <w:p w:rsidR="006C0B28" w:rsidRDefault="000B303F">
      <w:pPr>
        <w:pStyle w:val="ConsPlusNormal"/>
        <w:keepNext/>
        <w:keepLines/>
        <w:widowControl/>
        <w:ind w:firstLine="540"/>
        <w:rPr>
          <w:rFonts w:ascii="Times New Roman" w:hAnsi="Times New Roman" w:cs="Times New Roman"/>
          <w:sz w:val="24"/>
          <w:szCs w:val="24"/>
        </w:rPr>
      </w:pPr>
      <w:r>
        <w:rPr>
          <w:rFonts w:ascii="Times New Roman" w:hAnsi="Times New Roman" w:cs="Times New Roman"/>
          <w:sz w:val="24"/>
          <w:szCs w:val="24"/>
        </w:rPr>
        <w:t>- Сооружения и устройства сетей инженерно-технического обеспечения</w:t>
      </w:r>
      <w:r>
        <w:rPr>
          <w:rFonts w:ascii="Times New Roman" w:hAnsi="Times New Roman"/>
          <w:sz w:val="24"/>
          <w:szCs w:val="24"/>
        </w:rPr>
        <w:t>;</w:t>
      </w:r>
    </w:p>
    <w:p w:rsidR="006C0B28" w:rsidRDefault="000B303F">
      <w:pPr>
        <w:autoSpaceDE w:val="0"/>
        <w:autoSpaceDN w:val="0"/>
        <w:adjustRightInd w:val="0"/>
        <w:ind w:firstLine="540"/>
        <w:jc w:val="both"/>
        <w:rPr>
          <w:bCs/>
          <w:noProof/>
        </w:rPr>
      </w:pPr>
      <w:r>
        <w:t>- Защитные лесополосы.</w:t>
      </w:r>
    </w:p>
    <w:p w:rsidR="006C0B28" w:rsidRDefault="006C0B28">
      <w:pPr>
        <w:spacing w:line="200" w:lineRule="atLeast"/>
        <w:ind w:firstLine="540"/>
        <w:rPr>
          <w:b/>
          <w:u w:val="single"/>
        </w:rPr>
      </w:pPr>
    </w:p>
    <w:p w:rsidR="006C0B28" w:rsidRDefault="000B303F">
      <w:pPr>
        <w:spacing w:line="200" w:lineRule="atLeast"/>
        <w:ind w:firstLine="540"/>
        <w:rPr>
          <w:b/>
        </w:rPr>
      </w:pPr>
      <w:r>
        <w:rPr>
          <w:b/>
        </w:rPr>
        <w:t xml:space="preserve">Условно разрешенные виды использования: </w:t>
      </w:r>
    </w:p>
    <w:p w:rsidR="006C0B28" w:rsidRDefault="000B303F">
      <w:pPr>
        <w:pStyle w:val="af"/>
        <w:spacing w:before="0" w:after="0"/>
        <w:jc w:val="both"/>
        <w:rPr>
          <w:rFonts w:ascii="Times New Roman" w:hAnsi="Times New Roman"/>
          <w:bCs/>
          <w:sz w:val="24"/>
        </w:rPr>
      </w:pPr>
      <w:r>
        <w:rPr>
          <w:rFonts w:ascii="Times New Roman" w:hAnsi="Times New Roman"/>
          <w:bCs/>
          <w:sz w:val="24"/>
        </w:rPr>
        <w:t xml:space="preserve">         - Усадебные жилые дома, коттеджи, блокированные жилые дома;</w:t>
      </w:r>
    </w:p>
    <w:p w:rsidR="006C0B28" w:rsidRDefault="000B303F">
      <w:pPr>
        <w:pStyle w:val="af"/>
        <w:spacing w:before="0" w:after="0"/>
        <w:jc w:val="both"/>
        <w:rPr>
          <w:rFonts w:ascii="Times New Roman" w:hAnsi="Times New Roman"/>
          <w:bCs/>
          <w:sz w:val="24"/>
        </w:rPr>
      </w:pPr>
      <w:r>
        <w:rPr>
          <w:rFonts w:ascii="Times New Roman" w:hAnsi="Times New Roman"/>
          <w:bCs/>
          <w:sz w:val="24"/>
        </w:rPr>
        <w:t xml:space="preserve">         - Дачи;</w:t>
      </w:r>
    </w:p>
    <w:p w:rsidR="006C0B28" w:rsidRDefault="000B303F">
      <w:pPr>
        <w:pStyle w:val="af"/>
        <w:spacing w:before="0" w:after="0"/>
        <w:jc w:val="both"/>
        <w:rPr>
          <w:rFonts w:ascii="Times New Roman" w:hAnsi="Times New Roman"/>
          <w:bCs/>
          <w:sz w:val="24"/>
        </w:rPr>
      </w:pPr>
      <w:r>
        <w:rPr>
          <w:rFonts w:ascii="Times New Roman" w:hAnsi="Times New Roman"/>
          <w:bCs/>
          <w:sz w:val="24"/>
        </w:rPr>
        <w:t xml:space="preserve">         - Культовые сооружения;</w:t>
      </w:r>
    </w:p>
    <w:p w:rsidR="006C0B28" w:rsidRDefault="000B303F">
      <w:pPr>
        <w:pStyle w:val="af"/>
        <w:spacing w:before="0" w:after="0"/>
        <w:jc w:val="both"/>
        <w:rPr>
          <w:rFonts w:ascii="Times New Roman" w:hAnsi="Times New Roman"/>
          <w:bCs/>
          <w:sz w:val="24"/>
        </w:rPr>
      </w:pPr>
      <w:r>
        <w:rPr>
          <w:rFonts w:ascii="Times New Roman" w:hAnsi="Times New Roman"/>
          <w:bCs/>
          <w:sz w:val="24"/>
        </w:rPr>
        <w:t xml:space="preserve">         - Конноспортивные клубы, манежи для верховой езды;</w:t>
      </w:r>
    </w:p>
    <w:p w:rsidR="006C0B28" w:rsidRDefault="000B303F">
      <w:pPr>
        <w:pStyle w:val="af"/>
        <w:spacing w:before="0" w:after="0"/>
        <w:jc w:val="both"/>
        <w:rPr>
          <w:rFonts w:ascii="Times New Roman" w:hAnsi="Times New Roman"/>
          <w:bCs/>
          <w:sz w:val="24"/>
        </w:rPr>
      </w:pPr>
      <w:r>
        <w:rPr>
          <w:rFonts w:ascii="Times New Roman" w:hAnsi="Times New Roman"/>
          <w:bCs/>
          <w:sz w:val="24"/>
        </w:rPr>
        <w:t xml:space="preserve">         - Общественные туалеты;</w:t>
      </w:r>
    </w:p>
    <w:p w:rsidR="006C0B28" w:rsidRDefault="000B303F">
      <w:pPr>
        <w:pStyle w:val="af"/>
        <w:spacing w:before="0" w:after="0"/>
        <w:jc w:val="both"/>
        <w:rPr>
          <w:rFonts w:ascii="Times New Roman" w:hAnsi="Times New Roman"/>
          <w:bCs/>
          <w:sz w:val="24"/>
        </w:rPr>
      </w:pPr>
      <w:r>
        <w:rPr>
          <w:rFonts w:ascii="Times New Roman" w:hAnsi="Times New Roman"/>
          <w:bCs/>
          <w:sz w:val="24"/>
        </w:rPr>
        <w:t>.        - Ветеринарные поликлиники.</w:t>
      </w:r>
    </w:p>
    <w:p w:rsidR="006C0B28" w:rsidRDefault="006C0B28">
      <w:pPr>
        <w:autoSpaceDE w:val="0"/>
        <w:autoSpaceDN w:val="0"/>
        <w:adjustRightInd w:val="0"/>
        <w:ind w:firstLine="540"/>
        <w:jc w:val="both"/>
        <w:rPr>
          <w:bCs/>
        </w:rPr>
      </w:pPr>
    </w:p>
    <w:tbl>
      <w:tblPr>
        <w:tblW w:w="9747" w:type="dxa"/>
        <w:tblInd w:w="540" w:type="dxa"/>
        <w:tblLook w:val="04A0" w:firstRow="1" w:lastRow="0" w:firstColumn="1" w:lastColumn="0" w:noHBand="0" w:noVBand="1"/>
      </w:tblPr>
      <w:tblGrid>
        <w:gridCol w:w="1444"/>
        <w:gridCol w:w="8303"/>
      </w:tblGrid>
      <w:tr w:rsidR="006C0B28">
        <w:tc>
          <w:tcPr>
            <w:tcW w:w="1444" w:type="dxa"/>
          </w:tcPr>
          <w:p w:rsidR="006C0B28" w:rsidRDefault="000B303F">
            <w:pPr>
              <w:ind w:left="-108" w:right="-108"/>
              <w:jc w:val="both"/>
              <w:rPr>
                <w:rFonts w:eastAsia="Calibri"/>
                <w:b/>
              </w:rPr>
            </w:pPr>
            <w:r>
              <w:br w:type="page"/>
            </w:r>
            <w:r>
              <w:br w:type="page"/>
            </w:r>
            <w:r>
              <w:rPr>
                <w:rFonts w:eastAsia="Calibri"/>
                <w:b/>
              </w:rPr>
              <w:t>Статья 71.</w:t>
            </w:r>
          </w:p>
        </w:tc>
        <w:tc>
          <w:tcPr>
            <w:tcW w:w="8303" w:type="dxa"/>
          </w:tcPr>
          <w:p w:rsidR="006C0B28" w:rsidRDefault="000B303F">
            <w:pPr>
              <w:ind w:left="-112" w:right="-1"/>
              <w:rPr>
                <w:b/>
              </w:rPr>
            </w:pPr>
            <w:r>
              <w:rPr>
                <w:rFonts w:cs="Arial"/>
                <w:b/>
              </w:rPr>
              <w:t>Рекреационная зона (Р)</w:t>
            </w:r>
          </w:p>
        </w:tc>
      </w:tr>
    </w:tbl>
    <w:p w:rsidR="006C0B28" w:rsidRDefault="006C0B28">
      <w:pPr>
        <w:shd w:val="clear" w:color="auto" w:fill="FFFFFF"/>
        <w:jc w:val="both"/>
        <w:rPr>
          <w:bCs/>
        </w:rPr>
      </w:pPr>
    </w:p>
    <w:p w:rsidR="006C0B28" w:rsidRDefault="000B303F">
      <w:pPr>
        <w:shd w:val="clear" w:color="auto" w:fill="FFFFFF"/>
        <w:ind w:firstLine="540"/>
        <w:jc w:val="both"/>
        <w:rPr>
          <w:rFonts w:cs="Arial"/>
          <w:b/>
          <w:bCs/>
        </w:rPr>
      </w:pPr>
      <w:r>
        <w:rPr>
          <w:rFonts w:cs="Arial"/>
          <w:b/>
        </w:rPr>
        <w:t>Р-1 -</w:t>
      </w:r>
      <w:r>
        <w:rPr>
          <w:rFonts w:cs="Arial"/>
          <w:b/>
          <w:bCs/>
        </w:rPr>
        <w:t xml:space="preserve"> Зона природных территорий</w:t>
      </w:r>
    </w:p>
    <w:p w:rsidR="006C0B28" w:rsidRDefault="000B303F">
      <w:pPr>
        <w:ind w:firstLine="540"/>
        <w:jc w:val="both"/>
        <w:rPr>
          <w:rFonts w:cs="Arial"/>
          <w:iCs/>
        </w:rPr>
      </w:pPr>
      <w:r>
        <w:rPr>
          <w:rFonts w:cs="Arial"/>
          <w:iCs/>
        </w:rPr>
        <w:t>Зона предназначена для обеспечения правовых условий сохранения, использования существующего природного ландшафта, создания экологически чистой окружающей среды в интересах здоровья населения, сохранения и воспроизводства зеленых насаждений, обеспечение их рационального использования.</w:t>
      </w:r>
    </w:p>
    <w:p w:rsidR="006C0B28" w:rsidRDefault="000B303F">
      <w:pPr>
        <w:ind w:firstLine="540"/>
        <w:jc w:val="both"/>
        <w:rPr>
          <w:rFonts w:cs="Arial"/>
          <w:iCs/>
        </w:rPr>
      </w:pPr>
      <w:r>
        <w:rPr>
          <w:rFonts w:cs="Arial"/>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(сельских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6C0B28" w:rsidRDefault="000B303F">
      <w:pPr>
        <w:ind w:firstLine="540"/>
        <w:jc w:val="both"/>
        <w:rPr>
          <w:rFonts w:cs="Arial"/>
          <w:i/>
          <w:iCs/>
        </w:rPr>
      </w:pPr>
      <w:r>
        <w:rPr>
          <w:rFonts w:cs="Arial"/>
          <w:iCs/>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6C0B28" w:rsidRDefault="000B303F">
      <w:pPr>
        <w:autoSpaceDE w:val="0"/>
        <w:autoSpaceDN w:val="0"/>
        <w:adjustRightInd w:val="0"/>
        <w:ind w:firstLine="540"/>
        <w:jc w:val="both"/>
        <w:rPr>
          <w:bCs/>
        </w:rPr>
      </w:pPr>
      <w:r>
        <w:rPr>
          <w:bCs/>
        </w:rPr>
        <w:t>К зонам особо охраняемых территорий и объектов относятся земли, которые имеют особое природоохранное, научное, историко-культурное, эстетическое, рекреационное, оздоровительное и иное ценное значение и для которых установлен особый правовой режим.</w:t>
      </w:r>
    </w:p>
    <w:p w:rsidR="006C0B28" w:rsidRDefault="000B303F">
      <w:pPr>
        <w:autoSpaceDE w:val="0"/>
        <w:autoSpaceDN w:val="0"/>
        <w:adjustRightInd w:val="0"/>
        <w:ind w:firstLine="540"/>
        <w:jc w:val="both"/>
        <w:rPr>
          <w:bCs/>
        </w:rPr>
      </w:pPr>
      <w:r>
        <w:rPr>
          <w:bCs/>
        </w:rPr>
        <w:t>К зонам особо охраняемых территорий относятся земли:</w:t>
      </w:r>
    </w:p>
    <w:p w:rsidR="006C0B28" w:rsidRDefault="000B303F">
      <w:pPr>
        <w:autoSpaceDE w:val="0"/>
        <w:autoSpaceDN w:val="0"/>
        <w:adjustRightInd w:val="0"/>
        <w:ind w:firstLine="540"/>
        <w:jc w:val="both"/>
        <w:rPr>
          <w:bCs/>
          <w:noProof/>
        </w:rPr>
      </w:pPr>
      <w:r>
        <w:rPr>
          <w:bCs/>
          <w:noProof/>
        </w:rPr>
        <w:t xml:space="preserve">- особо охраняемых природных территорий, в том числе лечебно-оздоровительных местностей и курортов; </w:t>
      </w:r>
    </w:p>
    <w:p w:rsidR="006C0B28" w:rsidRDefault="000B303F">
      <w:pPr>
        <w:autoSpaceDE w:val="0"/>
        <w:autoSpaceDN w:val="0"/>
        <w:adjustRightInd w:val="0"/>
        <w:ind w:firstLine="540"/>
        <w:jc w:val="both"/>
        <w:rPr>
          <w:bCs/>
          <w:noProof/>
        </w:rPr>
      </w:pPr>
      <w:r>
        <w:rPr>
          <w:bCs/>
          <w:noProof/>
        </w:rPr>
        <w:t>- историко-культурного назначения ;</w:t>
      </w:r>
    </w:p>
    <w:p w:rsidR="006C0B28" w:rsidRDefault="000B303F">
      <w:pPr>
        <w:autoSpaceDE w:val="0"/>
        <w:autoSpaceDN w:val="0"/>
        <w:adjustRightInd w:val="0"/>
        <w:ind w:firstLine="540"/>
        <w:jc w:val="both"/>
        <w:rPr>
          <w:bCs/>
          <w:noProof/>
        </w:rPr>
      </w:pPr>
      <w:r>
        <w:rPr>
          <w:bCs/>
          <w:noProof/>
        </w:rPr>
        <w:lastRenderedPageBreak/>
        <w:t>- рекреационного назначения (Р-1);</w:t>
      </w:r>
    </w:p>
    <w:p w:rsidR="006C0B28" w:rsidRDefault="000B303F">
      <w:pPr>
        <w:autoSpaceDE w:val="0"/>
        <w:autoSpaceDN w:val="0"/>
        <w:adjustRightInd w:val="0"/>
        <w:ind w:firstLine="540"/>
        <w:jc w:val="both"/>
        <w:rPr>
          <w:bCs/>
          <w:noProof/>
        </w:rPr>
      </w:pPr>
      <w:r>
        <w:rPr>
          <w:bCs/>
          <w:noProof/>
        </w:rPr>
        <w:t>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6C0B28" w:rsidRDefault="000B303F">
      <w:pPr>
        <w:autoSpaceDE w:val="0"/>
        <w:autoSpaceDN w:val="0"/>
        <w:adjustRightInd w:val="0"/>
        <w:ind w:firstLine="540"/>
        <w:jc w:val="both"/>
        <w:rPr>
          <w:bCs/>
          <w:noProof/>
        </w:rPr>
      </w:pPr>
      <w:r>
        <w:rPr>
          <w:bCs/>
          <w:noProof/>
        </w:rPr>
        <w:t>Действие градостроительного регламента не распространяется на земельные участки в границах территорий памятников и ансамблей, которые являются объектами культурного наследия, в том числе вновь выявленными объектами культурного наследия.</w:t>
      </w:r>
    </w:p>
    <w:p w:rsidR="006C0B28" w:rsidRDefault="006C0B28">
      <w:pPr>
        <w:autoSpaceDE w:val="0"/>
        <w:autoSpaceDN w:val="0"/>
        <w:adjustRightInd w:val="0"/>
        <w:ind w:firstLine="540"/>
        <w:jc w:val="both"/>
        <w:rPr>
          <w:bCs/>
          <w:noProof/>
        </w:rPr>
      </w:pPr>
    </w:p>
    <w:p w:rsidR="006C0B28" w:rsidRDefault="000B303F">
      <w:pPr>
        <w:autoSpaceDE w:val="0"/>
        <w:autoSpaceDN w:val="0"/>
        <w:adjustRightInd w:val="0"/>
        <w:ind w:firstLine="539"/>
        <w:jc w:val="both"/>
        <w:rPr>
          <w:b/>
        </w:rPr>
      </w:pPr>
      <w:r>
        <w:rPr>
          <w:b/>
          <w:bCs/>
          <w:noProof/>
        </w:rPr>
        <w:t xml:space="preserve">Основные </w:t>
      </w:r>
      <w:r>
        <w:rPr>
          <w:b/>
          <w:bCs/>
        </w:rPr>
        <w:t>в</w:t>
      </w:r>
      <w:r>
        <w:rPr>
          <w:b/>
          <w:bCs/>
          <w:noProof/>
        </w:rPr>
        <w:t xml:space="preserve">иды </w:t>
      </w:r>
      <w:r>
        <w:rPr>
          <w:b/>
          <w:bCs/>
        </w:rPr>
        <w:t>р</w:t>
      </w:r>
      <w:r>
        <w:rPr>
          <w:b/>
          <w:bCs/>
          <w:noProof/>
        </w:rPr>
        <w:t xml:space="preserve">азрешенного </w:t>
      </w:r>
      <w:r>
        <w:rPr>
          <w:b/>
          <w:bCs/>
        </w:rPr>
        <w:t>и</w:t>
      </w:r>
      <w:r>
        <w:rPr>
          <w:b/>
          <w:bCs/>
          <w:noProof/>
        </w:rPr>
        <w:t>спользования</w:t>
      </w:r>
      <w:r>
        <w:rPr>
          <w:b/>
        </w:rPr>
        <w:t>:</w:t>
      </w:r>
    </w:p>
    <w:p w:rsidR="006C0B28" w:rsidRDefault="000B303F">
      <w:pPr>
        <w:pStyle w:val="13"/>
        <w:tabs>
          <w:tab w:val="left" w:pos="0"/>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Парки;</w:t>
      </w:r>
    </w:p>
    <w:p w:rsidR="006C0B28" w:rsidRDefault="000B303F">
      <w:pPr>
        <w:pStyle w:val="13"/>
        <w:tabs>
          <w:tab w:val="left" w:pos="0"/>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Набережные;</w:t>
      </w:r>
    </w:p>
    <w:p w:rsidR="006C0B28" w:rsidRDefault="000B303F">
      <w:pPr>
        <w:pStyle w:val="13"/>
        <w:tabs>
          <w:tab w:val="left" w:pos="0"/>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Игровые площадки;</w:t>
      </w:r>
    </w:p>
    <w:p w:rsidR="006C0B28" w:rsidRDefault="000B303F">
      <w:pPr>
        <w:pStyle w:val="13"/>
        <w:tabs>
          <w:tab w:val="left" w:pos="0"/>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Спортивные площадки;</w:t>
      </w:r>
    </w:p>
    <w:p w:rsidR="006C0B28" w:rsidRDefault="000B303F">
      <w:pPr>
        <w:pStyle w:val="13"/>
        <w:tabs>
          <w:tab w:val="left" w:pos="0"/>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Танцплощадки, дискотеки;</w:t>
      </w:r>
    </w:p>
    <w:p w:rsidR="006C0B28" w:rsidRDefault="000B303F">
      <w:pPr>
        <w:pStyle w:val="13"/>
        <w:tabs>
          <w:tab w:val="left" w:pos="0"/>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Мемориальные комплексы, памятники, скульптуры;</w:t>
      </w:r>
    </w:p>
    <w:p w:rsidR="006C0B28" w:rsidRDefault="000B303F">
      <w:pPr>
        <w:pStyle w:val="13"/>
        <w:tabs>
          <w:tab w:val="left" w:pos="0"/>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Пункты оказания первой медицинской помощи;</w:t>
      </w:r>
    </w:p>
    <w:p w:rsidR="006C0B28" w:rsidRDefault="000B303F">
      <w:pPr>
        <w:tabs>
          <w:tab w:val="left" w:pos="0"/>
        </w:tabs>
        <w:autoSpaceDE w:val="0"/>
        <w:autoSpaceDN w:val="0"/>
        <w:adjustRightInd w:val="0"/>
        <w:ind w:firstLine="540"/>
        <w:jc w:val="both"/>
        <w:rPr>
          <w:noProof/>
        </w:rPr>
      </w:pPr>
      <w:r>
        <w:rPr>
          <w:noProof/>
        </w:rPr>
        <w:t>-  Пункты  размещения подразделений органов охраны правопорядка;</w:t>
      </w:r>
    </w:p>
    <w:p w:rsidR="006C0B28" w:rsidRDefault="000B303F">
      <w:pPr>
        <w:pStyle w:val="13"/>
        <w:tabs>
          <w:tab w:val="left" w:pos="0"/>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Объекты пожарной охраны;</w:t>
      </w:r>
    </w:p>
    <w:p w:rsidR="006C0B28" w:rsidRDefault="000B303F">
      <w:pPr>
        <w:pStyle w:val="13"/>
        <w:tabs>
          <w:tab w:val="left" w:pos="0"/>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Объекты инженерной инфраструктуры (РП, ТП, ГРП, НС, АТС и т.д.).</w:t>
      </w:r>
    </w:p>
    <w:p w:rsidR="006C0B28" w:rsidRDefault="006C0B28">
      <w:pPr>
        <w:autoSpaceDE w:val="0"/>
        <w:autoSpaceDN w:val="0"/>
        <w:adjustRightInd w:val="0"/>
        <w:jc w:val="both"/>
        <w:rPr>
          <w:b/>
        </w:rPr>
      </w:pPr>
    </w:p>
    <w:p w:rsidR="006C0B28" w:rsidRDefault="000B303F">
      <w:pPr>
        <w:autoSpaceDE w:val="0"/>
        <w:autoSpaceDN w:val="0"/>
        <w:adjustRightInd w:val="0"/>
        <w:ind w:firstLine="540"/>
        <w:jc w:val="both"/>
        <w:rPr>
          <w:b/>
          <w:bCs/>
          <w:noProof/>
        </w:rPr>
      </w:pPr>
      <w:r>
        <w:rPr>
          <w:b/>
          <w:bCs/>
          <w:noProof/>
        </w:rPr>
        <w:t xml:space="preserve">Вспомогательные </w:t>
      </w:r>
      <w:r>
        <w:rPr>
          <w:b/>
          <w:bCs/>
        </w:rPr>
        <w:t>в</w:t>
      </w:r>
      <w:r>
        <w:rPr>
          <w:b/>
          <w:bCs/>
          <w:noProof/>
        </w:rPr>
        <w:t xml:space="preserve">иды </w:t>
      </w:r>
      <w:r>
        <w:rPr>
          <w:b/>
          <w:bCs/>
        </w:rPr>
        <w:t>р</w:t>
      </w:r>
      <w:r>
        <w:rPr>
          <w:b/>
          <w:bCs/>
          <w:noProof/>
        </w:rPr>
        <w:t xml:space="preserve">азрешенного </w:t>
      </w:r>
      <w:r>
        <w:rPr>
          <w:b/>
          <w:bCs/>
        </w:rPr>
        <w:t>и</w:t>
      </w:r>
      <w:r>
        <w:rPr>
          <w:b/>
          <w:bCs/>
          <w:noProof/>
        </w:rPr>
        <w:t xml:space="preserve">спользования </w:t>
      </w:r>
      <w:r>
        <w:rPr>
          <w:b/>
          <w:bCs/>
        </w:rPr>
        <w:t>н</w:t>
      </w:r>
      <w:r>
        <w:rPr>
          <w:b/>
          <w:bCs/>
          <w:noProof/>
        </w:rPr>
        <w:t>едвижимости:</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Автостоянки перед объектами основных видов разрешенного использования.</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Иные вспомогательные строения и сооружения для обслуживания территорий, предназначенных для отдыха, туризма, занятия спортом.</w:t>
      </w:r>
    </w:p>
    <w:p w:rsidR="006C0B28" w:rsidRDefault="006C0B28">
      <w:pPr>
        <w:pStyle w:val="13"/>
        <w:tabs>
          <w:tab w:val="left" w:pos="426"/>
        </w:tabs>
        <w:autoSpaceDE w:val="0"/>
        <w:autoSpaceDN w:val="0"/>
        <w:adjustRightInd w:val="0"/>
        <w:spacing w:after="0" w:line="240" w:lineRule="auto"/>
        <w:ind w:left="737"/>
        <w:jc w:val="both"/>
        <w:rPr>
          <w:rFonts w:ascii="Times New Roman" w:hAnsi="Times New Roman"/>
          <w:color w:val="000000"/>
          <w:sz w:val="24"/>
          <w:szCs w:val="28"/>
        </w:rPr>
      </w:pPr>
    </w:p>
    <w:p w:rsidR="006C0B28" w:rsidRDefault="000B303F">
      <w:pPr>
        <w:autoSpaceDE w:val="0"/>
        <w:autoSpaceDN w:val="0"/>
        <w:adjustRightInd w:val="0"/>
        <w:ind w:firstLine="540"/>
        <w:jc w:val="both"/>
        <w:rPr>
          <w:b/>
          <w:bCs/>
          <w:noProof/>
        </w:rPr>
      </w:pPr>
      <w:r>
        <w:rPr>
          <w:b/>
          <w:bCs/>
          <w:noProof/>
        </w:rPr>
        <w:t xml:space="preserve">Условно </w:t>
      </w:r>
      <w:r>
        <w:rPr>
          <w:b/>
          <w:bCs/>
        </w:rPr>
        <w:t>р</w:t>
      </w:r>
      <w:r>
        <w:rPr>
          <w:b/>
          <w:bCs/>
          <w:noProof/>
        </w:rPr>
        <w:t xml:space="preserve">азрешенные </w:t>
      </w:r>
      <w:r>
        <w:rPr>
          <w:b/>
          <w:bCs/>
        </w:rPr>
        <w:t>в</w:t>
      </w:r>
      <w:r>
        <w:rPr>
          <w:b/>
          <w:bCs/>
          <w:noProof/>
        </w:rPr>
        <w:t xml:space="preserve">иды </w:t>
      </w:r>
      <w:r>
        <w:rPr>
          <w:b/>
          <w:bCs/>
        </w:rPr>
        <w:t>и</w:t>
      </w:r>
      <w:r>
        <w:rPr>
          <w:b/>
          <w:bCs/>
          <w:noProof/>
        </w:rPr>
        <w:t>спользования:</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Предприятия общественного питания;</w:t>
      </w:r>
    </w:p>
    <w:p w:rsidR="006C0B28" w:rsidRDefault="000B303F">
      <w:pPr>
        <w:pStyle w:val="13"/>
        <w:tabs>
          <w:tab w:val="left" w:pos="426"/>
        </w:tabs>
        <w:autoSpaceDE w:val="0"/>
        <w:autoSpaceDN w:val="0"/>
        <w:adjustRightInd w:val="0"/>
        <w:spacing w:after="0" w:line="240" w:lineRule="auto"/>
        <w:ind w:left="0" w:firstLine="540"/>
        <w:jc w:val="both"/>
        <w:rPr>
          <w:rFonts w:ascii="Times New Roman" w:hAnsi="Times New Roman"/>
          <w:color w:val="000000"/>
          <w:sz w:val="24"/>
          <w:szCs w:val="28"/>
        </w:rPr>
      </w:pPr>
      <w:r>
        <w:rPr>
          <w:rFonts w:ascii="Times New Roman" w:hAnsi="Times New Roman"/>
          <w:color w:val="000000"/>
          <w:sz w:val="24"/>
          <w:szCs w:val="28"/>
        </w:rPr>
        <w:t>-  Музеи, выставочные залы, галереи.</w:t>
      </w:r>
    </w:p>
    <w:p w:rsidR="006C0B28" w:rsidRDefault="006C0B28">
      <w:pPr>
        <w:autoSpaceDE w:val="0"/>
        <w:autoSpaceDN w:val="0"/>
        <w:adjustRightInd w:val="0"/>
        <w:ind w:firstLine="540"/>
        <w:jc w:val="both"/>
        <w:rPr>
          <w:b/>
          <w:bCs/>
          <w:noProof/>
        </w:rPr>
      </w:pPr>
    </w:p>
    <w:p w:rsidR="006C0B28" w:rsidRDefault="006C0B28">
      <w:pPr>
        <w:autoSpaceDE w:val="0"/>
        <w:autoSpaceDN w:val="0"/>
        <w:adjustRightInd w:val="0"/>
        <w:ind w:firstLine="540"/>
        <w:jc w:val="both"/>
        <w:rPr>
          <w:b/>
          <w:bCs/>
          <w:noProof/>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br w:type="page"/>
            </w:r>
            <w:r>
              <w:br w:type="page"/>
            </w:r>
            <w:r>
              <w:rPr>
                <w:rFonts w:eastAsia="Calibri"/>
                <w:b/>
              </w:rPr>
              <w:t>Статья 72.</w:t>
            </w:r>
          </w:p>
        </w:tc>
        <w:tc>
          <w:tcPr>
            <w:tcW w:w="7336" w:type="dxa"/>
          </w:tcPr>
          <w:p w:rsidR="006C0B28" w:rsidRDefault="000B303F">
            <w:pPr>
              <w:ind w:left="-112" w:right="-1"/>
              <w:rPr>
                <w:b/>
              </w:rPr>
            </w:pPr>
            <w:r>
              <w:rPr>
                <w:b/>
                <w:bCs/>
                <w:noProof/>
              </w:rPr>
              <w:t>Зоны специального назначения (С)</w:t>
            </w:r>
          </w:p>
        </w:tc>
      </w:tr>
    </w:tbl>
    <w:p w:rsidR="006C0B28" w:rsidRDefault="006C0B28">
      <w:pPr>
        <w:autoSpaceDE w:val="0"/>
        <w:autoSpaceDN w:val="0"/>
        <w:adjustRightInd w:val="0"/>
        <w:ind w:firstLine="540"/>
        <w:jc w:val="both"/>
        <w:rPr>
          <w:b/>
          <w:bCs/>
          <w:noProof/>
        </w:rPr>
      </w:pPr>
    </w:p>
    <w:p w:rsidR="006C0B28" w:rsidRDefault="000B303F">
      <w:pPr>
        <w:autoSpaceDE w:val="0"/>
        <w:autoSpaceDN w:val="0"/>
        <w:adjustRightInd w:val="0"/>
        <w:ind w:firstLine="540"/>
        <w:jc w:val="both"/>
        <w:rPr>
          <w:bCs/>
          <w:noProof/>
        </w:rPr>
      </w:pPr>
      <w:r>
        <w:rPr>
          <w:bCs/>
          <w:noProof/>
        </w:rPr>
        <w:t>В состав зон включаются участки, занятые кладбищами, скотомогильниками,  захоронениями биоотходов, объектами размещения отходов потребления и иными объектами, размещение которых может быть обеспечено только путем выделения указанных объектов и недопустимо в других территориальных зонах. В состав зон специального назначения включаются также зоны размещения  объектов МО, МВД, МЗ и других.</w:t>
      </w:r>
    </w:p>
    <w:p w:rsidR="006C0B28" w:rsidRDefault="006C0B28">
      <w:pPr>
        <w:autoSpaceDE w:val="0"/>
        <w:autoSpaceDN w:val="0"/>
        <w:adjustRightInd w:val="0"/>
        <w:ind w:firstLine="540"/>
        <w:jc w:val="both"/>
        <w:rPr>
          <w:b/>
          <w:bCs/>
          <w:noProof/>
        </w:rPr>
      </w:pPr>
    </w:p>
    <w:p w:rsidR="006C0B28" w:rsidRDefault="000B303F">
      <w:pPr>
        <w:autoSpaceDE w:val="0"/>
        <w:autoSpaceDN w:val="0"/>
        <w:adjustRightInd w:val="0"/>
        <w:ind w:firstLine="540"/>
        <w:jc w:val="both"/>
        <w:rPr>
          <w:b/>
          <w:bCs/>
          <w:noProof/>
        </w:rPr>
      </w:pPr>
      <w:r>
        <w:rPr>
          <w:b/>
          <w:bCs/>
          <w:noProof/>
        </w:rPr>
        <w:t>С-1 – зона складирования отходов потребления</w:t>
      </w:r>
    </w:p>
    <w:p w:rsidR="006C0B28" w:rsidRDefault="000B303F">
      <w:pPr>
        <w:autoSpaceDE w:val="0"/>
        <w:autoSpaceDN w:val="0"/>
        <w:adjustRightInd w:val="0"/>
        <w:ind w:firstLine="540"/>
        <w:jc w:val="both"/>
        <w:rPr>
          <w:b/>
          <w:bCs/>
        </w:rPr>
      </w:pPr>
      <w:r>
        <w:rPr>
          <w:b/>
          <w:bCs/>
        </w:rPr>
        <w:t>Основные виды разрешенного использования: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Специальные сооружения, предназначенные для изоляции и обезвреживания ТБО;           </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Размещения отходов производства и потребления; </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Производственно-бытовое здание для персонала, гаражи, навесы для размещения машин и механизмов; контрольно-дезинфицирующие установки;</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Автономная котельная, специальные установки для сжигания отходов, сооружения мойки, пропарки и обеззараживания машинных механизмов;</w:t>
      </w:r>
    </w:p>
    <w:p w:rsidR="006C0B28" w:rsidRDefault="000B303F">
      <w:pPr>
        <w:autoSpaceDE w:val="0"/>
        <w:autoSpaceDN w:val="0"/>
        <w:adjustRightInd w:val="0"/>
        <w:ind w:firstLine="540"/>
        <w:jc w:val="both"/>
        <w:rPr>
          <w:highlight w:val="yellow"/>
        </w:rPr>
      </w:pPr>
      <w:r>
        <w:t>- Ограждения, осушительные траншеи, валы.</w:t>
      </w:r>
    </w:p>
    <w:p w:rsidR="006C0B28" w:rsidRDefault="006C0B28">
      <w:pPr>
        <w:autoSpaceDE w:val="0"/>
        <w:autoSpaceDN w:val="0"/>
        <w:adjustRightInd w:val="0"/>
        <w:ind w:firstLine="540"/>
        <w:jc w:val="both"/>
        <w:rPr>
          <w:b/>
          <w:bCs/>
        </w:rPr>
      </w:pPr>
    </w:p>
    <w:p w:rsidR="006C0B28" w:rsidRDefault="006C0B28">
      <w:pPr>
        <w:autoSpaceDE w:val="0"/>
        <w:autoSpaceDN w:val="0"/>
        <w:adjustRightInd w:val="0"/>
        <w:ind w:firstLine="540"/>
        <w:jc w:val="both"/>
        <w:rPr>
          <w:b/>
          <w:bCs/>
        </w:rPr>
      </w:pPr>
    </w:p>
    <w:p w:rsidR="006C0B28" w:rsidRDefault="006C0B28">
      <w:pPr>
        <w:autoSpaceDE w:val="0"/>
        <w:autoSpaceDN w:val="0"/>
        <w:adjustRightInd w:val="0"/>
        <w:ind w:firstLine="540"/>
        <w:jc w:val="both"/>
        <w:rPr>
          <w:b/>
          <w:bCs/>
        </w:rPr>
      </w:pPr>
    </w:p>
    <w:p w:rsidR="006C0B28" w:rsidRDefault="006C0B28">
      <w:pPr>
        <w:autoSpaceDE w:val="0"/>
        <w:autoSpaceDN w:val="0"/>
        <w:adjustRightInd w:val="0"/>
        <w:ind w:firstLine="540"/>
        <w:jc w:val="both"/>
        <w:rPr>
          <w:b/>
          <w:bCs/>
        </w:rPr>
      </w:pPr>
    </w:p>
    <w:p w:rsidR="006C0B28" w:rsidRDefault="000B303F">
      <w:pPr>
        <w:autoSpaceDE w:val="0"/>
        <w:autoSpaceDN w:val="0"/>
        <w:adjustRightInd w:val="0"/>
        <w:ind w:firstLine="540"/>
        <w:jc w:val="both"/>
        <w:rPr>
          <w:b/>
          <w:bCs/>
        </w:rPr>
      </w:pPr>
      <w:r>
        <w:rPr>
          <w:b/>
          <w:bCs/>
        </w:rPr>
        <w:lastRenderedPageBreak/>
        <w:t>Вспомогательные виды разрешенного использования (установленные к основным):</w:t>
      </w:r>
    </w:p>
    <w:p w:rsidR="006C0B28" w:rsidRDefault="000B303F">
      <w:pPr>
        <w:autoSpaceDE w:val="0"/>
        <w:autoSpaceDN w:val="0"/>
        <w:adjustRightInd w:val="0"/>
        <w:ind w:firstLine="540"/>
        <w:jc w:val="both"/>
      </w:pPr>
      <w:r>
        <w:t>- Сооружения и устройства сетей инженерно технического обеспечения, в т.ч.  очистные сооружения (локальные).</w:t>
      </w:r>
    </w:p>
    <w:p w:rsidR="006C0B28" w:rsidRDefault="006C0B28">
      <w:pPr>
        <w:autoSpaceDE w:val="0"/>
        <w:autoSpaceDN w:val="0"/>
        <w:adjustRightInd w:val="0"/>
        <w:ind w:firstLine="540"/>
        <w:jc w:val="both"/>
        <w:rPr>
          <w:highlight w:val="yellow"/>
        </w:rPr>
      </w:pPr>
    </w:p>
    <w:p w:rsidR="006C0B28" w:rsidRDefault="000B303F">
      <w:pPr>
        <w:ind w:firstLine="540"/>
        <w:rPr>
          <w:b/>
        </w:rPr>
      </w:pPr>
      <w:r>
        <w:rPr>
          <w:b/>
        </w:rPr>
        <w:t>Условно разрешенные виды использования не устанавливаются.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Параметры размещения и застройки земельных участков зоны С-1 устанавливаются на основе проекта с учетом следующих норм:</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Полигоны ТБО размещаются на участках, где выявлены глины или тяжелые суглинки, а грунтовые воды находятся на глубине не менее 2 м. Не используются под полигоны болота глубиной более 1 м и участки с выходами грунтовых вод в виде ключей.</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Полигон для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rsidR="006C0B28" w:rsidRDefault="000B303F">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Ограничения по размещению ТБО</w:t>
      </w:r>
    </w:p>
    <w:p w:rsidR="006C0B28" w:rsidRDefault="000B303F">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Не допускается размещение полигонов ТБО:</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На территории зон санитарной охраны </w:t>
      </w:r>
      <w:proofErr w:type="spellStart"/>
      <w:r>
        <w:rPr>
          <w:rFonts w:ascii="Times New Roman" w:hAnsi="Times New Roman" w:cs="Times New Roman"/>
          <w:sz w:val="24"/>
          <w:szCs w:val="24"/>
        </w:rPr>
        <w:t>водоисточников</w:t>
      </w:r>
      <w:proofErr w:type="spellEnd"/>
      <w:r>
        <w:rPr>
          <w:rFonts w:ascii="Times New Roman" w:hAnsi="Times New Roman" w:cs="Times New Roman"/>
          <w:sz w:val="24"/>
          <w:szCs w:val="24"/>
        </w:rPr>
        <w:t xml:space="preserve"> и минеральных источников;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Во всех поясах зон санитарной охраны курортов;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районах геологических разломов, местах выхода на поверхность трещиноватых пород;</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местах выклинивания водоносных горизонтов;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На участках, затопляемых паводковыми водами;</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рекреационных зонах;</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 местах массового отдыха населения и на территории лечебно-оздоровительных учреждений.</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Усовершенствованные свалки твердых бытовых отходов, поля ассенизации и поля </w:t>
      </w:r>
      <w:proofErr w:type="gramStart"/>
      <w:r>
        <w:rPr>
          <w:rFonts w:ascii="Times New Roman" w:hAnsi="Times New Roman" w:cs="Times New Roman"/>
          <w:sz w:val="24"/>
          <w:szCs w:val="24"/>
        </w:rPr>
        <w:t>запахивания,  усовершенствованные</w:t>
      </w:r>
      <w:proofErr w:type="gramEnd"/>
      <w:r>
        <w:rPr>
          <w:rFonts w:ascii="Times New Roman" w:hAnsi="Times New Roman" w:cs="Times New Roman"/>
          <w:sz w:val="24"/>
          <w:szCs w:val="24"/>
        </w:rPr>
        <w:t xml:space="preserve"> свалки для неутилизированных твердых промышленных отходов, мусоросжигательные и мусороперерабатывающие объекты мощностью свыше 40 тыс. т/год. – относятся к предприятиям 1 класса санитарной классификации с санитарно–защитной зоной 1000 м.</w:t>
      </w:r>
    </w:p>
    <w:p w:rsidR="006C0B28" w:rsidRDefault="006C0B28">
      <w:pPr>
        <w:pStyle w:val="ConsPlusNormal"/>
        <w:widowControl/>
        <w:ind w:firstLine="540"/>
        <w:jc w:val="both"/>
        <w:rPr>
          <w:rFonts w:ascii="Times New Roman" w:hAnsi="Times New Roman" w:cs="Times New Roman"/>
          <w:sz w:val="24"/>
          <w:szCs w:val="24"/>
        </w:rPr>
      </w:pPr>
    </w:p>
    <w:p w:rsidR="006C0B28" w:rsidRDefault="000B303F">
      <w:pPr>
        <w:autoSpaceDE w:val="0"/>
        <w:autoSpaceDN w:val="0"/>
        <w:adjustRightInd w:val="0"/>
        <w:ind w:firstLine="540"/>
        <w:jc w:val="both"/>
        <w:rPr>
          <w:b/>
          <w:bCs/>
          <w:noProof/>
        </w:rPr>
      </w:pPr>
      <w:r>
        <w:rPr>
          <w:b/>
          <w:bCs/>
          <w:noProof/>
        </w:rPr>
        <w:t>С-2 – зона водозаборов</w:t>
      </w:r>
    </w:p>
    <w:p w:rsidR="006C0B28" w:rsidRDefault="000B303F">
      <w:pPr>
        <w:autoSpaceDE w:val="0"/>
        <w:autoSpaceDN w:val="0"/>
        <w:adjustRightInd w:val="0"/>
        <w:ind w:firstLine="540"/>
        <w:jc w:val="both"/>
        <w:rPr>
          <w:bCs/>
          <w:noProof/>
        </w:rPr>
      </w:pPr>
      <w:r>
        <w:rPr>
          <w:bCs/>
          <w:noProof/>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rsidR="006C0B28" w:rsidRDefault="006C0B28">
      <w:pPr>
        <w:autoSpaceDE w:val="0"/>
        <w:autoSpaceDN w:val="0"/>
        <w:adjustRightInd w:val="0"/>
        <w:ind w:firstLine="540"/>
        <w:jc w:val="both"/>
        <w:rPr>
          <w:bCs/>
          <w:noProof/>
        </w:rPr>
      </w:pPr>
    </w:p>
    <w:p w:rsidR="006C0B28" w:rsidRDefault="000B303F">
      <w:pPr>
        <w:autoSpaceDE w:val="0"/>
        <w:autoSpaceDN w:val="0"/>
        <w:adjustRightInd w:val="0"/>
        <w:ind w:firstLine="539"/>
        <w:jc w:val="both"/>
        <w:rPr>
          <w:b/>
        </w:rPr>
      </w:pPr>
      <w:r>
        <w:rPr>
          <w:b/>
          <w:bCs/>
          <w:noProof/>
        </w:rPr>
        <w:t xml:space="preserve">Основные </w:t>
      </w:r>
      <w:r>
        <w:rPr>
          <w:b/>
          <w:bCs/>
        </w:rPr>
        <w:t>в</w:t>
      </w:r>
      <w:r>
        <w:rPr>
          <w:b/>
          <w:bCs/>
          <w:noProof/>
        </w:rPr>
        <w:t xml:space="preserve">иды </w:t>
      </w:r>
      <w:r>
        <w:rPr>
          <w:b/>
          <w:bCs/>
        </w:rPr>
        <w:t>р</w:t>
      </w:r>
      <w:r>
        <w:rPr>
          <w:b/>
          <w:bCs/>
          <w:noProof/>
        </w:rPr>
        <w:t xml:space="preserve">азрешенного </w:t>
      </w:r>
      <w:proofErr w:type="gramStart"/>
      <w:r>
        <w:rPr>
          <w:b/>
          <w:bCs/>
        </w:rPr>
        <w:t>и</w:t>
      </w:r>
      <w:r>
        <w:rPr>
          <w:b/>
          <w:bCs/>
          <w:noProof/>
        </w:rPr>
        <w:t xml:space="preserve">спользования </w:t>
      </w:r>
      <w:r>
        <w:rPr>
          <w:b/>
        </w:rPr>
        <w:t>:</w:t>
      </w:r>
      <w:proofErr w:type="gramEnd"/>
    </w:p>
    <w:p w:rsidR="006C0B28" w:rsidRDefault="000B303F">
      <w:pPr>
        <w:autoSpaceDE w:val="0"/>
        <w:autoSpaceDN w:val="0"/>
        <w:adjustRightInd w:val="0"/>
        <w:ind w:firstLine="540"/>
        <w:jc w:val="both"/>
        <w:rPr>
          <w:bCs/>
          <w:noProof/>
        </w:rPr>
      </w:pPr>
      <w:r>
        <w:rPr>
          <w:bCs/>
          <w:noProof/>
        </w:rPr>
        <w:t>- Водозаборные сооружения;</w:t>
      </w:r>
    </w:p>
    <w:p w:rsidR="006C0B28" w:rsidRDefault="000B303F">
      <w:pPr>
        <w:autoSpaceDE w:val="0"/>
        <w:autoSpaceDN w:val="0"/>
        <w:adjustRightInd w:val="0"/>
        <w:ind w:firstLine="540"/>
        <w:jc w:val="both"/>
        <w:rPr>
          <w:bCs/>
          <w:noProof/>
        </w:rPr>
      </w:pPr>
      <w:r>
        <w:rPr>
          <w:bCs/>
          <w:noProof/>
        </w:rPr>
        <w:t>- Объекты водопроводные очистные сооружения;</w:t>
      </w:r>
    </w:p>
    <w:p w:rsidR="006C0B28" w:rsidRDefault="000B303F">
      <w:pPr>
        <w:autoSpaceDE w:val="0"/>
        <w:autoSpaceDN w:val="0"/>
        <w:adjustRightInd w:val="0"/>
        <w:ind w:firstLine="540"/>
        <w:jc w:val="both"/>
        <w:rPr>
          <w:bCs/>
          <w:noProof/>
        </w:rPr>
      </w:pPr>
      <w:r>
        <w:rPr>
          <w:bCs/>
          <w:noProof/>
        </w:rPr>
        <w:t>- Аэрологические станции;</w:t>
      </w:r>
    </w:p>
    <w:p w:rsidR="006C0B28" w:rsidRDefault="000B303F">
      <w:pPr>
        <w:autoSpaceDE w:val="0"/>
        <w:autoSpaceDN w:val="0"/>
        <w:adjustRightInd w:val="0"/>
        <w:ind w:firstLine="540"/>
        <w:jc w:val="both"/>
        <w:rPr>
          <w:bCs/>
          <w:noProof/>
        </w:rPr>
      </w:pPr>
      <w:r>
        <w:rPr>
          <w:bCs/>
          <w:noProof/>
        </w:rPr>
        <w:t>- Метеостанции;</w:t>
      </w:r>
    </w:p>
    <w:p w:rsidR="006C0B28" w:rsidRDefault="000B303F">
      <w:pPr>
        <w:autoSpaceDE w:val="0"/>
        <w:autoSpaceDN w:val="0"/>
        <w:adjustRightInd w:val="0"/>
        <w:ind w:firstLine="540"/>
        <w:jc w:val="both"/>
        <w:rPr>
          <w:bCs/>
          <w:noProof/>
        </w:rPr>
      </w:pPr>
      <w:r>
        <w:rPr>
          <w:bCs/>
          <w:noProof/>
        </w:rPr>
        <w:t>- Насосные станции;</w:t>
      </w:r>
    </w:p>
    <w:p w:rsidR="006C0B28" w:rsidRDefault="006C0B28">
      <w:pPr>
        <w:autoSpaceDE w:val="0"/>
        <w:autoSpaceDN w:val="0"/>
        <w:adjustRightInd w:val="0"/>
        <w:ind w:firstLine="540"/>
        <w:jc w:val="both"/>
        <w:rPr>
          <w:bCs/>
          <w:noProof/>
        </w:rPr>
      </w:pPr>
    </w:p>
    <w:p w:rsidR="006C0B28" w:rsidRDefault="000B303F">
      <w:pPr>
        <w:autoSpaceDE w:val="0"/>
        <w:autoSpaceDN w:val="0"/>
        <w:adjustRightInd w:val="0"/>
        <w:ind w:firstLine="540"/>
        <w:jc w:val="both"/>
        <w:rPr>
          <w:b/>
          <w:bCs/>
          <w:noProof/>
        </w:rPr>
      </w:pPr>
      <w:r>
        <w:rPr>
          <w:b/>
          <w:bCs/>
          <w:noProof/>
        </w:rPr>
        <w:t>Виды запрещенного использования</w:t>
      </w:r>
    </w:p>
    <w:p w:rsidR="006C0B28" w:rsidRDefault="000B303F">
      <w:pPr>
        <w:autoSpaceDE w:val="0"/>
        <w:autoSpaceDN w:val="0"/>
        <w:adjustRightInd w:val="0"/>
        <w:ind w:firstLine="540"/>
        <w:jc w:val="both"/>
        <w:rPr>
          <w:bCs/>
          <w:noProof/>
        </w:rPr>
      </w:pPr>
      <w:r>
        <w:rPr>
          <w:bCs/>
          <w:noProof/>
        </w:rPr>
        <w:t>- Проведение авиационно-химических работ;</w:t>
      </w:r>
    </w:p>
    <w:p w:rsidR="006C0B28" w:rsidRDefault="000B303F">
      <w:pPr>
        <w:autoSpaceDE w:val="0"/>
        <w:autoSpaceDN w:val="0"/>
        <w:adjustRightInd w:val="0"/>
        <w:ind w:firstLine="540"/>
        <w:jc w:val="both"/>
        <w:rPr>
          <w:bCs/>
          <w:noProof/>
        </w:rPr>
      </w:pPr>
      <w:r>
        <w:rPr>
          <w:bCs/>
          <w:noProof/>
        </w:rPr>
        <w:t>- Применение химических средств борьбы с вредителями, болезнями растений  и сорняками;</w:t>
      </w:r>
    </w:p>
    <w:p w:rsidR="006C0B28" w:rsidRDefault="000B303F">
      <w:pPr>
        <w:autoSpaceDE w:val="0"/>
        <w:autoSpaceDN w:val="0"/>
        <w:adjustRightInd w:val="0"/>
        <w:ind w:firstLine="540"/>
        <w:jc w:val="both"/>
        <w:rPr>
          <w:bCs/>
          <w:noProof/>
        </w:rPr>
      </w:pPr>
      <w:r>
        <w:rPr>
          <w:bCs/>
          <w:noProof/>
        </w:rPr>
        <w:lastRenderedPageBreak/>
        <w:t>- Размещение складов ядохимикатов, минеральных удобрений и горбче-смазачных материалов. Площадок для заправки аппаратуры ядохимикатами, животноводческих комплексов, мест складирования и захоронения промышленных, бытовых, сельскохозяйственных отходов, кладбищ и скотомогильников, накопителей сточных вод;</w:t>
      </w:r>
    </w:p>
    <w:p w:rsidR="006C0B28" w:rsidRDefault="000B303F">
      <w:pPr>
        <w:autoSpaceDE w:val="0"/>
        <w:autoSpaceDN w:val="0"/>
        <w:adjustRightInd w:val="0"/>
        <w:ind w:firstLine="540"/>
        <w:jc w:val="both"/>
        <w:rPr>
          <w:bCs/>
          <w:noProof/>
        </w:rPr>
      </w:pPr>
      <w:r>
        <w:rPr>
          <w:bCs/>
          <w:noProof/>
        </w:rPr>
        <w:t>- Складирование навоза и мусора;</w:t>
      </w:r>
    </w:p>
    <w:p w:rsidR="006C0B28" w:rsidRDefault="000B303F">
      <w:pPr>
        <w:autoSpaceDE w:val="0"/>
        <w:autoSpaceDN w:val="0"/>
        <w:adjustRightInd w:val="0"/>
        <w:ind w:firstLine="540"/>
        <w:jc w:val="both"/>
        <w:rPr>
          <w:bCs/>
          <w:noProof/>
        </w:rPr>
      </w:pPr>
      <w:r>
        <w:rPr>
          <w:bCs/>
          <w:noProof/>
        </w:rPr>
        <w:t>- Заправка топливом, мойка и ремонт автомобилей, тракторов и других машин и механизмов;</w:t>
      </w:r>
    </w:p>
    <w:p w:rsidR="006C0B28" w:rsidRDefault="000B303F">
      <w:pPr>
        <w:autoSpaceDE w:val="0"/>
        <w:autoSpaceDN w:val="0"/>
        <w:adjustRightInd w:val="0"/>
        <w:ind w:firstLine="540"/>
        <w:jc w:val="both"/>
        <w:rPr>
          <w:bCs/>
          <w:noProof/>
        </w:rPr>
      </w:pPr>
      <w:r>
        <w:rPr>
          <w:bCs/>
          <w:noProof/>
        </w:rPr>
        <w:t>- Размещение стоянок транспортных средств;</w:t>
      </w:r>
    </w:p>
    <w:p w:rsidR="006C0B28" w:rsidRDefault="000B303F">
      <w:pPr>
        <w:autoSpaceDE w:val="0"/>
        <w:autoSpaceDN w:val="0"/>
        <w:adjustRightInd w:val="0"/>
        <w:ind w:firstLine="540"/>
        <w:jc w:val="both"/>
        <w:rPr>
          <w:bCs/>
          <w:noProof/>
        </w:rPr>
      </w:pPr>
      <w:r>
        <w:rPr>
          <w:bCs/>
          <w:noProof/>
        </w:rPr>
        <w:t>- Проведение рубок лесных насаждений;</w:t>
      </w:r>
    </w:p>
    <w:p w:rsidR="006C0B28" w:rsidRDefault="006C0B28">
      <w:pPr>
        <w:autoSpaceDE w:val="0"/>
        <w:autoSpaceDN w:val="0"/>
        <w:adjustRightInd w:val="0"/>
        <w:ind w:firstLine="540"/>
        <w:jc w:val="both"/>
        <w:rPr>
          <w:bCs/>
          <w:noProof/>
        </w:rPr>
      </w:pPr>
    </w:p>
    <w:p w:rsidR="006C0B28" w:rsidRDefault="000B303F">
      <w:pPr>
        <w:autoSpaceDE w:val="0"/>
        <w:autoSpaceDN w:val="0"/>
        <w:adjustRightInd w:val="0"/>
        <w:ind w:firstLine="540"/>
        <w:jc w:val="both"/>
        <w:rPr>
          <w:b/>
          <w:bCs/>
          <w:noProof/>
        </w:rPr>
      </w:pPr>
      <w:r>
        <w:rPr>
          <w:b/>
          <w:bCs/>
          <w:noProof/>
        </w:rPr>
        <w:t>Условно разрешенные виды использования</w:t>
      </w:r>
    </w:p>
    <w:p w:rsidR="006C0B28" w:rsidRDefault="000B303F">
      <w:pPr>
        <w:autoSpaceDE w:val="0"/>
        <w:autoSpaceDN w:val="0"/>
        <w:adjustRightInd w:val="0"/>
        <w:ind w:firstLine="540"/>
        <w:jc w:val="both"/>
        <w:rPr>
          <w:bCs/>
          <w:noProof/>
        </w:rPr>
      </w:pPr>
      <w:r>
        <w:rPr>
          <w:bCs/>
          <w:noProof/>
        </w:rPr>
        <w:t>-  Строительство и реконструкция сооружений, коммуникаций и других объектов;</w:t>
      </w:r>
    </w:p>
    <w:p w:rsidR="006C0B28" w:rsidRDefault="000B303F">
      <w:pPr>
        <w:autoSpaceDE w:val="0"/>
        <w:autoSpaceDN w:val="0"/>
        <w:adjustRightInd w:val="0"/>
        <w:ind w:firstLine="540"/>
        <w:jc w:val="both"/>
        <w:rPr>
          <w:bCs/>
          <w:noProof/>
        </w:rPr>
      </w:pPr>
      <w:r>
        <w:rPr>
          <w:bCs/>
          <w:noProof/>
        </w:rPr>
        <w:t>-  Землеройные и дргуие работы;</w:t>
      </w:r>
    </w:p>
    <w:p w:rsidR="006C0B28" w:rsidRDefault="006C0B28">
      <w:pPr>
        <w:tabs>
          <w:tab w:val="left" w:pos="2160"/>
        </w:tabs>
        <w:autoSpaceDE w:val="0"/>
        <w:autoSpaceDN w:val="0"/>
        <w:adjustRightInd w:val="0"/>
        <w:ind w:firstLine="540"/>
        <w:jc w:val="both"/>
        <w:rPr>
          <w:bCs/>
          <w:noProof/>
        </w:rPr>
      </w:pPr>
    </w:p>
    <w:p w:rsidR="006C0B28" w:rsidRDefault="006C0B28">
      <w:pPr>
        <w:autoSpaceDE w:val="0"/>
        <w:autoSpaceDN w:val="0"/>
        <w:adjustRightInd w:val="0"/>
        <w:ind w:firstLine="540"/>
        <w:jc w:val="both"/>
        <w:rPr>
          <w:bCs/>
          <w:noProof/>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br w:type="page"/>
            </w:r>
            <w:r>
              <w:br w:type="page"/>
            </w:r>
            <w:r>
              <w:rPr>
                <w:rFonts w:eastAsia="Calibri"/>
                <w:b/>
              </w:rPr>
              <w:t>Статья 73.</w:t>
            </w:r>
          </w:p>
        </w:tc>
        <w:tc>
          <w:tcPr>
            <w:tcW w:w="7336" w:type="dxa"/>
          </w:tcPr>
          <w:p w:rsidR="006C0B28" w:rsidRDefault="000B303F">
            <w:pPr>
              <w:ind w:left="-112" w:right="-1"/>
              <w:jc w:val="both"/>
              <w:rPr>
                <w:b/>
              </w:rPr>
            </w:pPr>
            <w:r>
              <w:rPr>
                <w:b/>
                <w:bCs/>
                <w:noProof/>
              </w:rPr>
              <w:t>Ограничения использования земельных участков и объектов капитального строительства на территории зон охраны объектов культурного наследия.</w:t>
            </w:r>
          </w:p>
        </w:tc>
      </w:tr>
    </w:tbl>
    <w:p w:rsidR="006C0B28" w:rsidRDefault="006C0B28">
      <w:pPr>
        <w:autoSpaceDE w:val="0"/>
        <w:autoSpaceDN w:val="0"/>
        <w:adjustRightInd w:val="0"/>
        <w:ind w:firstLine="540"/>
        <w:jc w:val="both"/>
        <w:rPr>
          <w:bCs/>
          <w:noProof/>
        </w:rPr>
      </w:pPr>
    </w:p>
    <w:p w:rsidR="006C0B28" w:rsidRDefault="000B303F">
      <w:pPr>
        <w:autoSpaceDE w:val="0"/>
        <w:autoSpaceDN w:val="0"/>
        <w:adjustRightInd w:val="0"/>
        <w:ind w:firstLine="540"/>
        <w:jc w:val="both"/>
        <w:rPr>
          <w:noProof/>
        </w:rPr>
      </w:pPr>
      <w:r>
        <w:rPr>
          <w:noProof/>
        </w:rPr>
        <w:t xml:space="preserve">В </w:t>
      </w:r>
      <w:r>
        <w:t>с</w:t>
      </w:r>
      <w:r>
        <w:rPr>
          <w:noProof/>
        </w:rPr>
        <w:t xml:space="preserve">оответствии </w:t>
      </w:r>
      <w:r>
        <w:t>сЗакономОрловскойо</w:t>
      </w:r>
      <w:r>
        <w:rPr>
          <w:noProof/>
        </w:rPr>
        <w:t>бласти</w:t>
      </w:r>
      <w:r>
        <w:t xml:space="preserve"> о</w:t>
      </w:r>
      <w:r>
        <w:rPr>
          <w:noProof/>
        </w:rPr>
        <w:t xml:space="preserve">т 05.06.2008г. </w:t>
      </w:r>
      <w:r>
        <w:t>№ 25-</w:t>
      </w:r>
      <w:proofErr w:type="gramStart"/>
      <w:r>
        <w:t>з«</w:t>
      </w:r>
      <w:proofErr w:type="gramEnd"/>
      <w:r>
        <w:rPr>
          <w:noProof/>
        </w:rPr>
        <w:t xml:space="preserve">Об </w:t>
      </w:r>
      <w:r>
        <w:t>о</w:t>
      </w:r>
      <w:r>
        <w:rPr>
          <w:noProof/>
        </w:rPr>
        <w:t xml:space="preserve">бъектах </w:t>
      </w:r>
      <w:r>
        <w:t>к</w:t>
      </w:r>
      <w:r>
        <w:rPr>
          <w:noProof/>
        </w:rPr>
        <w:t xml:space="preserve">ультурного </w:t>
      </w:r>
      <w:r>
        <w:t>н</w:t>
      </w:r>
      <w:r>
        <w:rPr>
          <w:noProof/>
        </w:rPr>
        <w:t xml:space="preserve">аследия (памятников </w:t>
      </w:r>
      <w:r>
        <w:t>и</w:t>
      </w:r>
      <w:r>
        <w:rPr>
          <w:noProof/>
        </w:rPr>
        <w:t xml:space="preserve">стории </w:t>
      </w:r>
      <w:r>
        <w:t>ик</w:t>
      </w:r>
      <w:r>
        <w:rPr>
          <w:noProof/>
        </w:rPr>
        <w:t xml:space="preserve">ультуры) </w:t>
      </w:r>
      <w:r>
        <w:t>н</w:t>
      </w:r>
      <w:r>
        <w:rPr>
          <w:noProof/>
        </w:rPr>
        <w:t xml:space="preserve">ародов </w:t>
      </w:r>
      <w:r>
        <w:t>Р</w:t>
      </w:r>
      <w:r>
        <w:rPr>
          <w:noProof/>
        </w:rPr>
        <w:t xml:space="preserve">оссийской </w:t>
      </w:r>
      <w:r>
        <w:t>Ф</w:t>
      </w:r>
      <w:r>
        <w:rPr>
          <w:noProof/>
        </w:rPr>
        <w:t xml:space="preserve">едерации </w:t>
      </w:r>
      <w:r>
        <w:t>н</w:t>
      </w:r>
      <w:r>
        <w:rPr>
          <w:noProof/>
        </w:rPr>
        <w:t xml:space="preserve">а </w:t>
      </w:r>
      <w:r>
        <w:t>т</w:t>
      </w:r>
      <w:r>
        <w:rPr>
          <w:noProof/>
        </w:rPr>
        <w:t xml:space="preserve">ерритории Орловской </w:t>
      </w:r>
      <w:r>
        <w:t>о</w:t>
      </w:r>
      <w:r>
        <w:rPr>
          <w:noProof/>
        </w:rPr>
        <w:t xml:space="preserve">бласти» </w:t>
      </w:r>
      <w:r>
        <w:t>к</w:t>
      </w:r>
      <w:r>
        <w:rPr>
          <w:noProof/>
        </w:rPr>
        <w:t xml:space="preserve">ак </w:t>
      </w:r>
      <w:r>
        <w:t>п</w:t>
      </w:r>
      <w:r>
        <w:rPr>
          <w:noProof/>
        </w:rPr>
        <w:t xml:space="preserve">редупредительная </w:t>
      </w:r>
      <w:r>
        <w:t>м</w:t>
      </w:r>
      <w:r>
        <w:rPr>
          <w:noProof/>
        </w:rPr>
        <w:t xml:space="preserve">ера </w:t>
      </w:r>
      <w:r>
        <w:t>п</w:t>
      </w:r>
      <w:r>
        <w:rPr>
          <w:noProof/>
        </w:rPr>
        <w:t xml:space="preserve">о обеспечению </w:t>
      </w:r>
      <w:r>
        <w:t>с</w:t>
      </w:r>
      <w:r>
        <w:rPr>
          <w:noProof/>
        </w:rPr>
        <w:t xml:space="preserve">охранности </w:t>
      </w:r>
      <w:r>
        <w:t>о</w:t>
      </w:r>
      <w:r>
        <w:rPr>
          <w:noProof/>
        </w:rPr>
        <w:t xml:space="preserve">бъектов </w:t>
      </w:r>
      <w:r>
        <w:t>к</w:t>
      </w:r>
      <w:r>
        <w:rPr>
          <w:noProof/>
        </w:rPr>
        <w:t xml:space="preserve">ультурного наследия, Генеральным планом городского поселения и настоящими Правилами </w:t>
      </w:r>
      <w:r>
        <w:t>д</w:t>
      </w:r>
      <w:r>
        <w:rPr>
          <w:noProof/>
        </w:rPr>
        <w:t xml:space="preserve">о </w:t>
      </w:r>
      <w:r>
        <w:t>р</w:t>
      </w:r>
      <w:r>
        <w:rPr>
          <w:noProof/>
        </w:rPr>
        <w:t xml:space="preserve">азработки </w:t>
      </w:r>
      <w:r>
        <w:t>п</w:t>
      </w:r>
      <w:r>
        <w:rPr>
          <w:noProof/>
        </w:rPr>
        <w:t xml:space="preserve">роекта </w:t>
      </w:r>
      <w:r>
        <w:t>з</w:t>
      </w:r>
      <w:r>
        <w:rPr>
          <w:noProof/>
        </w:rPr>
        <w:t xml:space="preserve">он </w:t>
      </w:r>
      <w:r>
        <w:t>о</w:t>
      </w:r>
      <w:r>
        <w:rPr>
          <w:noProof/>
        </w:rPr>
        <w:t xml:space="preserve">храны таких </w:t>
      </w:r>
      <w:r>
        <w:t>о</w:t>
      </w:r>
      <w:r>
        <w:rPr>
          <w:noProof/>
        </w:rPr>
        <w:t xml:space="preserve">бъектов, устанавливаются </w:t>
      </w:r>
      <w:r>
        <w:t>в</w:t>
      </w:r>
      <w:r>
        <w:rPr>
          <w:noProof/>
        </w:rPr>
        <w:t xml:space="preserve">ременные границы зон </w:t>
      </w:r>
      <w:r>
        <w:t>о</w:t>
      </w:r>
      <w:r>
        <w:rPr>
          <w:noProof/>
        </w:rPr>
        <w:t xml:space="preserve">храны  </w:t>
      </w:r>
      <w:r>
        <w:t>о</w:t>
      </w:r>
      <w:r>
        <w:rPr>
          <w:noProof/>
        </w:rPr>
        <w:t>бъектов</w:t>
      </w:r>
      <w:r>
        <w:t>к</w:t>
      </w:r>
      <w:r>
        <w:rPr>
          <w:noProof/>
        </w:rPr>
        <w:t xml:space="preserve">ультурного </w:t>
      </w:r>
      <w:r>
        <w:t>н</w:t>
      </w:r>
      <w:r>
        <w:rPr>
          <w:noProof/>
        </w:rPr>
        <w:t>аследия.</w:t>
      </w:r>
    </w:p>
    <w:p w:rsidR="006C0B28" w:rsidRDefault="000B303F">
      <w:pPr>
        <w:autoSpaceDE w:val="0"/>
        <w:autoSpaceDN w:val="0"/>
        <w:adjustRightInd w:val="0"/>
        <w:ind w:firstLine="540"/>
        <w:jc w:val="both"/>
        <w:rPr>
          <w:noProof/>
        </w:rPr>
      </w:pPr>
      <w:r>
        <w:rPr>
          <w:noProof/>
        </w:rPr>
        <w:t>Требования к режимам использования земель и градостроительным регламентам  содержатся в Положении о зонах охраны объектов культурного наследия (памятников истории и архитектуры) народов Российской Федерации, утвержденном Постановлением Правительства Российской Федерации от 26.04.2008г. № 315:</w:t>
      </w:r>
    </w:p>
    <w:p w:rsidR="006C0B28" w:rsidRDefault="000B303F">
      <w:pPr>
        <w:ind w:firstLine="540"/>
        <w:jc w:val="both"/>
      </w:pPr>
      <w:r>
        <w:t>1) особый режим использования земель и градостроительный регламент в границах охранной зоны устанавливаются с учетом следующих требований:</w:t>
      </w:r>
    </w:p>
    <w:p w:rsidR="006C0B28" w:rsidRDefault="000B303F">
      <w:pPr>
        <w:ind w:firstLine="540"/>
        <w:jc w:val="both"/>
      </w:pPr>
      <w: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6C0B28" w:rsidRDefault="000B303F">
      <w:pPr>
        <w:ind w:firstLine="540"/>
        <w:jc w:val="both"/>
      </w:pPr>
      <w: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6C0B28" w:rsidRDefault="000B303F">
      <w:pPr>
        <w:ind w:firstLine="540"/>
        <w:jc w:val="both"/>
      </w:pPr>
      <w: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6C0B28" w:rsidRDefault="000B303F">
      <w:pPr>
        <w:ind w:firstLine="540"/>
        <w:jc w:val="both"/>
      </w:pPr>
      <w:r>
        <w:t>г) обеспечение пожарной безопасности объекта культурного наследия и его защиты от динамических воздействий;</w:t>
      </w:r>
    </w:p>
    <w:p w:rsidR="006C0B28" w:rsidRDefault="000B303F">
      <w:pPr>
        <w:ind w:firstLine="540"/>
        <w:jc w:val="both"/>
      </w:pPr>
      <w:r>
        <w:t>д) сохранение гидрогеологических и экологических условий, необходимых для обеспечения сохранности объекта культурного наследия;</w:t>
      </w:r>
    </w:p>
    <w:p w:rsidR="006C0B28" w:rsidRDefault="000B303F">
      <w:pPr>
        <w:ind w:firstLine="540"/>
        <w:jc w:val="both"/>
      </w:pPr>
      <w: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6C0B28" w:rsidRDefault="000B303F">
      <w:pPr>
        <w:ind w:firstLine="540"/>
        <w:jc w:val="both"/>
      </w:pPr>
      <w:r>
        <w:t>ж) иные требования, необходимые для обеспечения сохранности объекта культурного наследия в его историческом и ландшафтном окружении.</w:t>
      </w:r>
    </w:p>
    <w:p w:rsidR="006C0B28" w:rsidRDefault="000B303F">
      <w:pPr>
        <w:ind w:firstLine="540"/>
        <w:jc w:val="both"/>
      </w:pPr>
      <w:r>
        <w:lastRenderedPageBreak/>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6C0B28" w:rsidRDefault="000B303F">
      <w:pPr>
        <w:ind w:firstLine="540"/>
        <w:jc w:val="both"/>
      </w:pPr>
      <w: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6C0B28" w:rsidRDefault="000B303F">
      <w:pPr>
        <w:ind w:firstLine="540"/>
        <w:jc w:val="both"/>
      </w:pPr>
      <w: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6C0B28" w:rsidRDefault="000B303F">
      <w:pPr>
        <w:ind w:firstLine="540"/>
        <w:jc w:val="both"/>
      </w:pPr>
      <w: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6C0B28" w:rsidRDefault="000B303F">
      <w:pPr>
        <w:ind w:firstLine="540"/>
        <w:jc w:val="both"/>
      </w:pPr>
      <w:r>
        <w:t>г) обеспечение визуального восприятия объекта культурного наследия в его историко-градостроительной и природной среде;</w:t>
      </w:r>
    </w:p>
    <w:p w:rsidR="006C0B28" w:rsidRDefault="000B303F">
      <w:pPr>
        <w:ind w:firstLine="540"/>
        <w:jc w:val="both"/>
      </w:pPr>
      <w: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6C0B28" w:rsidRDefault="000B303F">
      <w:pPr>
        <w:ind w:firstLine="540"/>
        <w:jc w:val="both"/>
      </w:pPr>
      <w:r>
        <w:t>е) обеспечение пожарной безопасности объекта культурного наследия и его защиты от динамических воздействий;</w:t>
      </w:r>
    </w:p>
    <w:p w:rsidR="006C0B28" w:rsidRDefault="000B303F">
      <w:pPr>
        <w:ind w:firstLine="540"/>
        <w:jc w:val="both"/>
      </w:pPr>
      <w:r>
        <w:t>ж) сохранение гидрогеологических и экологических условий, необходимых для обеспечения сохранности объекта культурного наследия;</w:t>
      </w:r>
    </w:p>
    <w:p w:rsidR="006C0B28" w:rsidRDefault="000B303F">
      <w:pPr>
        <w:ind w:firstLine="540"/>
        <w:jc w:val="both"/>
      </w:pPr>
      <w:r>
        <w:t>з) обеспечение сохранности всех исторически ценных градоформирующих объектов;</w:t>
      </w:r>
    </w:p>
    <w:p w:rsidR="006C0B28" w:rsidRDefault="000B303F">
      <w:pPr>
        <w:ind w:firstLine="540"/>
        <w:jc w:val="both"/>
      </w:pPr>
      <w:r>
        <w:t>и) иные требования, необходимые для обеспечения сохранности объекта культурного наследия.</w:t>
      </w:r>
    </w:p>
    <w:p w:rsidR="006C0B28" w:rsidRDefault="000B303F">
      <w:pPr>
        <w:ind w:firstLine="540"/>
        <w:jc w:val="both"/>
      </w:pPr>
      <w: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6C0B28" w:rsidRDefault="000B303F">
      <w:pPr>
        <w:ind w:firstLine="540"/>
        <w:jc w:val="both"/>
      </w:pPr>
      <w: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6C0B28" w:rsidRDefault="000B303F">
      <w:pPr>
        <w:ind w:firstLine="540"/>
        <w:jc w:val="both"/>
      </w:pPr>
      <w:r>
        <w:t>б) обеспечение пожарной безопасности охраняемого природного ландшафта и его защиты от динамических воздействий;</w:t>
      </w:r>
    </w:p>
    <w:p w:rsidR="006C0B28" w:rsidRDefault="000B303F">
      <w:pPr>
        <w:ind w:firstLine="540"/>
        <w:jc w:val="both"/>
      </w:pPr>
      <w: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6C0B28" w:rsidRDefault="000B303F">
      <w:pPr>
        <w:ind w:firstLine="540"/>
        <w:jc w:val="both"/>
      </w:pPr>
      <w: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6C0B28" w:rsidRDefault="000B303F">
      <w:pPr>
        <w:ind w:firstLine="540"/>
        <w:jc w:val="both"/>
      </w:pPr>
      <w:r>
        <w:t>д) иные требования, необходимые для сохранения и восстановления (регенерации) охраняемого природного ландшафта.</w:t>
      </w:r>
    </w:p>
    <w:p w:rsidR="006C0B28" w:rsidRDefault="006C0B28">
      <w:pPr>
        <w:ind w:firstLine="540"/>
        <w:jc w:val="both"/>
      </w:pPr>
    </w:p>
    <w:p w:rsidR="006C0B28" w:rsidRDefault="000B303F">
      <w:pPr>
        <w:ind w:firstLine="540"/>
        <w:jc w:val="both"/>
        <w:rPr>
          <w:b/>
        </w:rPr>
      </w:pPr>
      <w:r>
        <w:rPr>
          <w:b/>
        </w:rPr>
        <w:t>Режим использования территории объектов культурного наследия</w:t>
      </w:r>
    </w:p>
    <w:p w:rsidR="006C0B28" w:rsidRDefault="000B303F">
      <w:pPr>
        <w:ind w:firstLine="540"/>
        <w:jc w:val="both"/>
      </w:pPr>
      <w:r>
        <w:t>В соответствии с частью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pPr>
            <w:r>
              <w:lastRenderedPageBreak/>
              <w:br w:type="page"/>
            </w:r>
            <w:r>
              <w:br w:type="page"/>
            </w:r>
            <w:r>
              <w:rPr>
                <w:rFonts w:eastAsia="Calibri"/>
                <w:b/>
              </w:rPr>
              <w:t>Статья 74.</w:t>
            </w:r>
          </w:p>
        </w:tc>
        <w:tc>
          <w:tcPr>
            <w:tcW w:w="7336" w:type="dxa"/>
          </w:tcPr>
          <w:p w:rsidR="006C0B28" w:rsidRDefault="000B303F">
            <w:pPr>
              <w:ind w:right="-1"/>
              <w:rPr>
                <w:b/>
              </w:rPr>
            </w:pPr>
            <w:r>
              <w:rPr>
                <w:b/>
                <w:bCs/>
                <w:noProof/>
              </w:rPr>
              <w:t>Ограничения использования земельных участков и объектов капитального строительства на территории санитарно-защитных зон.</w:t>
            </w:r>
          </w:p>
        </w:tc>
      </w:tr>
    </w:tbl>
    <w:p w:rsidR="006C0B28" w:rsidRDefault="006C0B28">
      <w:pPr>
        <w:autoSpaceDE w:val="0"/>
        <w:autoSpaceDN w:val="0"/>
        <w:adjustRightInd w:val="0"/>
        <w:ind w:firstLine="540"/>
        <w:jc w:val="both"/>
        <w:rPr>
          <w:noProof/>
        </w:rPr>
      </w:pPr>
    </w:p>
    <w:p w:rsidR="006C0B28" w:rsidRDefault="000B303F">
      <w:pPr>
        <w:autoSpaceDE w:val="0"/>
        <w:autoSpaceDN w:val="0"/>
        <w:adjustRightInd w:val="0"/>
        <w:ind w:firstLine="540"/>
        <w:jc w:val="both"/>
        <w:rPr>
          <w:bCs/>
          <w:noProof/>
        </w:rPr>
      </w:pPr>
      <w:r>
        <w:rPr>
          <w:bCs/>
          <w:noProof/>
        </w:rPr>
        <w:t xml:space="preserve">Санитарно-защитные зоны (СЗЗ) представлены соответствующими зонами от производственно-коммунальных объектов </w:t>
      </w:r>
      <w:r>
        <w:rPr>
          <w:bCs/>
          <w:noProof/>
          <w:lang w:val="en-US"/>
        </w:rPr>
        <w:t>II</w:t>
      </w:r>
      <w:r>
        <w:rPr>
          <w:bCs/>
          <w:noProof/>
        </w:rPr>
        <w:t>-</w:t>
      </w:r>
      <w:r>
        <w:rPr>
          <w:bCs/>
          <w:noProof/>
          <w:lang w:val="en-US"/>
        </w:rPr>
        <w:t>V</w:t>
      </w:r>
      <w:r>
        <w:rPr>
          <w:bCs/>
          <w:noProof/>
        </w:rPr>
        <w:t xml:space="preserve"> классов вредности (500-50 м), объектов специального назначения, внешнего транспорта и линий электропередач.</w:t>
      </w:r>
    </w:p>
    <w:p w:rsidR="006C0B28" w:rsidRDefault="000B303F">
      <w:pPr>
        <w:autoSpaceDE w:val="0"/>
        <w:autoSpaceDN w:val="0"/>
        <w:adjustRightInd w:val="0"/>
        <w:ind w:firstLine="540"/>
        <w:jc w:val="both"/>
        <w:rPr>
          <w:bCs/>
          <w:noProof/>
        </w:rPr>
      </w:pPr>
      <w:r>
        <w:rPr>
          <w:bCs/>
          <w:noProof/>
        </w:rPr>
        <w:t>В санитарно-защитных зонах возникают дополнительные требования и ограничения, осуществляется мониторинг и анализ негативного воздействия и качества окружающей среды.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ее границ. Проектирование, строительство (реконструкция) и ввод в эксплуатацию объектов в условиях действия ограничений санитарно-защитной зоны допускается только при наличии санитарно-эпидемиологического заключения о соответствии таких объектов санитарным нормам и правилам и техническим регламентам.</w:t>
      </w:r>
    </w:p>
    <w:p w:rsidR="006C0B28" w:rsidRDefault="006C0B28">
      <w:pPr>
        <w:autoSpaceDE w:val="0"/>
        <w:autoSpaceDN w:val="0"/>
        <w:adjustRightInd w:val="0"/>
        <w:ind w:firstLine="540"/>
        <w:jc w:val="both"/>
        <w:rPr>
          <w:b/>
          <w:bCs/>
          <w:noProof/>
        </w:rPr>
      </w:pPr>
    </w:p>
    <w:p w:rsidR="006C0B28" w:rsidRDefault="000B303F">
      <w:pPr>
        <w:autoSpaceDE w:val="0"/>
        <w:autoSpaceDN w:val="0"/>
        <w:adjustRightInd w:val="0"/>
        <w:ind w:firstLine="540"/>
        <w:jc w:val="both"/>
        <w:rPr>
          <w:b/>
          <w:bCs/>
          <w:noProof/>
        </w:rPr>
      </w:pPr>
      <w:r>
        <w:rPr>
          <w:b/>
          <w:bCs/>
          <w:noProof/>
        </w:rPr>
        <w:t>1.Санитарно-защитные зоны промышленных, сельскохозяйственных и иных  предприятий:</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Pr>
          <w:rFonts w:ascii="Times New Roman" w:hAnsi="Times New Roman" w:cs="Times New Roman"/>
          <w:sz w:val="24"/>
          <w:szCs w:val="24"/>
        </w:rPr>
        <w:t>промплощадки</w:t>
      </w:r>
      <w:proofErr w:type="spellEnd"/>
      <w:r>
        <w:rPr>
          <w:rFonts w:ascii="Times New Roman" w:hAnsi="Times New Roman" w:cs="Times New Roman"/>
          <w:sz w:val="24"/>
          <w:szCs w:val="24"/>
        </w:rPr>
        <w:t xml:space="preserve"> и/или от источника выбросов загрязняющих веществ.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промышленные объекты и производства третьего класса – 300 м;</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промышленные объекты и производства четвертого класса – 100 м;</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промышленные объекты и производства пятого класса – 50 м.</w:t>
      </w:r>
    </w:p>
    <w:p w:rsidR="006C0B28" w:rsidRDefault="000B303F">
      <w:pPr>
        <w:pStyle w:val="ConsPlusNormal"/>
        <w:widowControl/>
        <w:ind w:firstLine="0"/>
        <w:outlineLvl w:val="1"/>
        <w:rPr>
          <w:rFonts w:ascii="Times New Roman" w:hAnsi="Times New Roman" w:cs="Times New Roman"/>
          <w:sz w:val="24"/>
          <w:szCs w:val="24"/>
        </w:rPr>
      </w:pPr>
      <w:bookmarkStart w:id="383" w:name="_Toc268485786"/>
      <w:bookmarkStart w:id="384" w:name="_Toc268487870"/>
      <w:bookmarkStart w:id="385" w:name="_Toc268488690"/>
      <w:bookmarkStart w:id="386" w:name="_Toc290992706"/>
      <w:bookmarkStart w:id="387" w:name="_Toc290994986"/>
      <w:bookmarkStart w:id="388" w:name="_Toc297621588"/>
      <w:bookmarkStart w:id="389" w:name="_Toc298766956"/>
      <w:bookmarkStart w:id="390" w:name="_Toc299452081"/>
      <w:bookmarkStart w:id="391" w:name="_Toc299534398"/>
      <w:bookmarkStart w:id="392" w:name="_Toc302045469"/>
      <w:bookmarkStart w:id="393" w:name="_Toc302548288"/>
      <w:bookmarkStart w:id="394" w:name="_Toc304550442"/>
      <w:bookmarkStart w:id="395" w:name="_Toc306968967"/>
      <w:bookmarkStart w:id="396" w:name="_Toc308525146"/>
      <w:r>
        <w:rPr>
          <w:rFonts w:ascii="Times New Roman" w:hAnsi="Times New Roman" w:cs="Times New Roman"/>
          <w:sz w:val="24"/>
          <w:szCs w:val="24"/>
        </w:rPr>
        <w:t>2) Режим территории санитарно-защитной зоны</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w:t>
      </w:r>
      <w:r>
        <w:rPr>
          <w:rFonts w:ascii="Times New Roman" w:hAnsi="Times New Roman" w:cs="Times New Roman"/>
          <w:sz w:val="24"/>
          <w:szCs w:val="24"/>
        </w:rPr>
        <w:lastRenderedPageBreak/>
        <w:t>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  Допускается размещать в границах санитарно-защитной зоны промышленного объекта или производства:</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Pr>
          <w:rFonts w:ascii="Times New Roman" w:hAnsi="Times New Roman" w:cs="Times New Roman"/>
          <w:sz w:val="24"/>
          <w:szCs w:val="24"/>
        </w:rPr>
        <w:t>нефте</w:t>
      </w:r>
      <w:proofErr w:type="spellEnd"/>
      <w:r>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Pr>
          <w:rFonts w:ascii="Times New Roman" w:hAnsi="Times New Roman" w:cs="Times New Roman"/>
          <w:sz w:val="24"/>
          <w:szCs w:val="24"/>
        </w:rPr>
        <w:t>водоохлаждающие</w:t>
      </w:r>
      <w:proofErr w:type="spellEnd"/>
      <w:r>
        <w:rPr>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C0B28" w:rsidRDefault="000B303F">
      <w:pPr>
        <w:autoSpaceDE w:val="0"/>
        <w:autoSpaceDN w:val="0"/>
        <w:adjustRightInd w:val="0"/>
        <w:ind w:firstLine="540"/>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C0B28" w:rsidRDefault="000B303F">
      <w:pPr>
        <w:pStyle w:val="ConsPlusNormal"/>
        <w:widowControl/>
        <w:ind w:firstLine="540"/>
        <w:rPr>
          <w:rFonts w:ascii="Times New Roman" w:hAnsi="Times New Roman" w:cs="Times New Roman"/>
          <w:b/>
          <w:bCs/>
          <w:sz w:val="24"/>
          <w:szCs w:val="24"/>
        </w:rPr>
      </w:pPr>
      <w:r>
        <w:rPr>
          <w:rFonts w:ascii="Times New Roman" w:hAnsi="Times New Roman" w:cs="Times New Roman"/>
          <w:b/>
          <w:bCs/>
          <w:sz w:val="24"/>
          <w:szCs w:val="24"/>
        </w:rPr>
        <w:t>2. Санитарно-защитные зоны объектов размещения (полигонов) твердых бытовых отходов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6C0B28" w:rsidRDefault="006C0B28">
      <w:pPr>
        <w:jc w:val="both"/>
        <w:rPr>
          <w:bCs/>
          <w:noProof/>
        </w:rPr>
      </w:pPr>
    </w:p>
    <w:p w:rsidR="006C0B28" w:rsidRDefault="006C0B28">
      <w:pPr>
        <w:ind w:firstLine="540"/>
        <w:jc w:val="both"/>
        <w:rPr>
          <w:bCs/>
          <w:noProof/>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pPr>
            <w:r>
              <w:br w:type="page"/>
            </w:r>
            <w:r>
              <w:br w:type="page"/>
            </w:r>
            <w:r>
              <w:rPr>
                <w:rFonts w:eastAsia="Calibri"/>
                <w:b/>
              </w:rPr>
              <w:t>Статья 75.</w:t>
            </w:r>
          </w:p>
        </w:tc>
        <w:tc>
          <w:tcPr>
            <w:tcW w:w="7336" w:type="dxa"/>
          </w:tcPr>
          <w:p w:rsidR="006C0B28" w:rsidRDefault="000B303F">
            <w:pPr>
              <w:ind w:right="-1"/>
              <w:jc w:val="both"/>
              <w:rPr>
                <w:b/>
              </w:rPr>
            </w:pPr>
            <w:r>
              <w:rPr>
                <w:b/>
                <w:bCs/>
                <w:noProof/>
              </w:rPr>
              <w:t>Ограничения использования земельных участков и объектов капитального строительства на территории зон охраны водных объектов.</w:t>
            </w:r>
          </w:p>
        </w:tc>
      </w:tr>
    </w:tbl>
    <w:p w:rsidR="006C0B28" w:rsidRDefault="006C0B28">
      <w:pPr>
        <w:ind w:firstLine="540"/>
        <w:jc w:val="both"/>
        <w:rPr>
          <w:bCs/>
          <w:noProof/>
        </w:rPr>
      </w:pPr>
    </w:p>
    <w:p w:rsidR="006C0B28" w:rsidRDefault="000B303F">
      <w:pPr>
        <w:autoSpaceDE w:val="0"/>
        <w:autoSpaceDN w:val="0"/>
        <w:adjustRightInd w:val="0"/>
        <w:ind w:firstLine="540"/>
        <w:jc w:val="both"/>
        <w:rPr>
          <w:bCs/>
          <w:noProof/>
        </w:rPr>
      </w:pPr>
      <w:r>
        <w:rPr>
          <w:bCs/>
          <w:noProof/>
        </w:rPr>
        <w:t>Зоны охраны водных объектов на территории городского поселения представлены водоохранными зонами рек и ручьев, озер и водохранилищ и зонами охраны источников водоснабжения.</w:t>
      </w:r>
    </w:p>
    <w:p w:rsidR="006C0B28" w:rsidRDefault="006C0B28">
      <w:pPr>
        <w:autoSpaceDE w:val="0"/>
        <w:autoSpaceDN w:val="0"/>
        <w:adjustRightInd w:val="0"/>
        <w:ind w:firstLine="540"/>
        <w:jc w:val="both"/>
        <w:rPr>
          <w:bCs/>
          <w:noProof/>
        </w:rPr>
      </w:pPr>
    </w:p>
    <w:p w:rsidR="006C0B28" w:rsidRDefault="000B303F">
      <w:pPr>
        <w:ind w:firstLine="540"/>
        <w:jc w:val="both"/>
        <w:rPr>
          <w:b/>
          <w:bCs/>
        </w:rPr>
      </w:pPr>
      <w:r>
        <w:rPr>
          <w:b/>
          <w:bCs/>
        </w:rPr>
        <w:t>1. Водоохранные зоны и прибрежные защитные полосы</w:t>
      </w:r>
    </w:p>
    <w:p w:rsidR="006C0B28" w:rsidRDefault="000B303F">
      <w:pPr>
        <w:ind w:firstLine="540"/>
      </w:pPr>
      <w:r>
        <w:t xml:space="preserve">Границы и режимы использования </w:t>
      </w:r>
      <w:proofErr w:type="spellStart"/>
      <w:r>
        <w:t>водоохранныхзон</w:t>
      </w:r>
      <w:proofErr w:type="spellEnd"/>
      <w:r>
        <w:t xml:space="preserve">  установлены Водным кодексом Российской Федерации.</w:t>
      </w:r>
    </w:p>
    <w:p w:rsidR="006C0B28" w:rsidRDefault="000B303F">
      <w:pPr>
        <w:ind w:firstLine="540"/>
        <w:rPr>
          <w:b/>
        </w:rPr>
      </w:pPr>
      <w:r>
        <w:rPr>
          <w:b/>
        </w:rPr>
        <w:t>1) Параметры зоны:</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Водоохранные зоны примыкают к береговой линии рек, ручьев, каналов, озер, водохранилищ. Ширина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1) до десяти километров - в размере 50 метров.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Радиус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зоны для истоков реки, ручья устанавливается в размере</w:t>
      </w:r>
      <w:r>
        <w:rPr>
          <w:rFonts w:ascii="Times New Roman" w:hAnsi="Times New Roman" w:cs="Times New Roman"/>
          <w:b/>
          <w:bCs/>
          <w:sz w:val="24"/>
          <w:szCs w:val="24"/>
        </w:rPr>
        <w:t xml:space="preserve">50  </w:t>
      </w:r>
      <w:r>
        <w:rPr>
          <w:rFonts w:ascii="Times New Roman" w:hAnsi="Times New Roman" w:cs="Times New Roman"/>
          <w:sz w:val="24"/>
          <w:szCs w:val="24"/>
        </w:rPr>
        <w:t>метров.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Ширина </w:t>
      </w:r>
      <w:proofErr w:type="spellStart"/>
      <w:r>
        <w:rPr>
          <w:rFonts w:ascii="Times New Roman" w:hAnsi="Times New Roman" w:cs="Times New Roman"/>
          <w:sz w:val="24"/>
          <w:szCs w:val="24"/>
        </w:rPr>
        <w:t>водоохранной</w:t>
      </w:r>
      <w:proofErr w:type="spellEnd"/>
      <w:r>
        <w:rPr>
          <w:rFonts w:ascii="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Pr>
          <w:rFonts w:ascii="Times New Roman" w:hAnsi="Times New Roman" w:cs="Times New Roman"/>
          <w:b/>
          <w:bCs/>
          <w:sz w:val="24"/>
          <w:szCs w:val="24"/>
        </w:rPr>
        <w:t xml:space="preserve">50 </w:t>
      </w:r>
      <w:r>
        <w:rPr>
          <w:rFonts w:ascii="Times New Roman" w:hAnsi="Times New Roman" w:cs="Times New Roman"/>
          <w:sz w:val="24"/>
          <w:szCs w:val="24"/>
        </w:rPr>
        <w:t>метров.</w:t>
      </w:r>
    </w:p>
    <w:p w:rsidR="006C0B28" w:rsidRDefault="000B303F">
      <w:pPr>
        <w:pStyle w:val="ConsPlusNormal"/>
        <w:widowControl/>
        <w:ind w:firstLine="540"/>
        <w:jc w:val="both"/>
        <w:rPr>
          <w:rFonts w:ascii="Times New Roman" w:hAnsi="Times New Roman" w:cs="Times New Roman"/>
          <w:sz w:val="24"/>
          <w:szCs w:val="24"/>
          <w:u w:val="single"/>
        </w:rPr>
      </w:pPr>
      <w:r>
        <w:rPr>
          <w:rFonts w:ascii="Times New Roman" w:hAnsi="Times New Roman" w:cs="Times New Roman"/>
          <w:sz w:val="24"/>
          <w:szCs w:val="24"/>
        </w:rPr>
        <w:t>2) Ограничения деятельности</w:t>
      </w:r>
      <w:r>
        <w:rPr>
          <w:rFonts w:ascii="Times New Roman" w:hAnsi="Times New Roman" w:cs="Times New Roman"/>
          <w:sz w:val="24"/>
          <w:szCs w:val="24"/>
          <w:u w:val="single"/>
        </w:rPr>
        <w:t>:</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запрещаются: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использование сточных вод для удобрения почв;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осуществление авиационных мер по борьбе с вредителями и болезнями растений;</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распашка земель;</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размещение отвалов размываемых грунтов;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выпас сельскохозяйственных животных и организация для них летних лагерей, ванн.</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допускаются: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C0B28" w:rsidRDefault="000B303F">
      <w:pPr>
        <w:ind w:firstLine="540"/>
        <w:rPr>
          <w:b/>
          <w:bCs/>
        </w:rPr>
      </w:pPr>
      <w:r>
        <w:rPr>
          <w:b/>
          <w:bCs/>
        </w:rPr>
        <w:t>2. Зона санитарной охраны источников питьевого водоснабжения</w:t>
      </w:r>
    </w:p>
    <w:p w:rsidR="006C0B28" w:rsidRDefault="000B303F">
      <w:pPr>
        <w:ind w:firstLine="540"/>
        <w:jc w:val="both"/>
      </w:pPr>
      <w: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kern w:val="1"/>
          <w:sz w:val="24"/>
          <w:szCs w:val="24"/>
          <w:lang w:eastAsia="ar-SA"/>
        </w:rPr>
        <w:t xml:space="preserve">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w:t>
      </w:r>
      <w:r>
        <w:rPr>
          <w:rFonts w:ascii="Times New Roman" w:hAnsi="Times New Roman" w:cs="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первого пояса запрещается: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посадка высокоствольных деревьев;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размещение жилых и общественных зданий, проживание людей;</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w:t>
      </w:r>
      <w:r>
        <w:rPr>
          <w:rFonts w:ascii="Times New Roman" w:hAnsi="Times New Roman" w:cs="Times New Roman"/>
          <w:sz w:val="24"/>
          <w:szCs w:val="24"/>
        </w:rPr>
        <w:lastRenderedPageBreak/>
        <w:t>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Допускаются рубки ухода и санитарные рубки леса.</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загрязнение территории нечистотами, мусором, навозом, промышленными отходами и др.;</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cs="Times New Roman"/>
          <w:color w:val="000000"/>
          <w:sz w:val="24"/>
          <w:szCs w:val="24"/>
        </w:rPr>
        <w:t>шламохранилищ</w:t>
      </w:r>
      <w:proofErr w:type="spellEnd"/>
      <w:r>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применение удобрений и ядохимикатов;</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добыча песка и гравия из водотока или водоема, а также дноуглубительные работы;</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6C0B28" w:rsidRDefault="000B303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cs="Times New Roman"/>
          <w:sz w:val="24"/>
          <w:szCs w:val="24"/>
        </w:rPr>
        <w:t>Роспотребнадзора</w:t>
      </w:r>
      <w:proofErr w:type="spellEnd"/>
      <w:r>
        <w:rPr>
          <w:rFonts w:ascii="Times New Roman" w:hAnsi="Times New Roman" w:cs="Times New Roman"/>
          <w:sz w:val="24"/>
          <w:szCs w:val="24"/>
        </w:rPr>
        <w:t xml:space="preserve">. </w:t>
      </w:r>
    </w:p>
    <w:p w:rsidR="006C0B28" w:rsidRDefault="006C0B28">
      <w:pPr>
        <w:autoSpaceDE w:val="0"/>
        <w:autoSpaceDN w:val="0"/>
        <w:adjustRightInd w:val="0"/>
        <w:ind w:firstLine="540"/>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br w:type="page"/>
            </w:r>
            <w:r>
              <w:br w:type="page"/>
            </w:r>
            <w:r>
              <w:rPr>
                <w:rFonts w:eastAsia="Calibri"/>
                <w:b/>
              </w:rPr>
              <w:t>Статья 76.</w:t>
            </w:r>
          </w:p>
        </w:tc>
        <w:tc>
          <w:tcPr>
            <w:tcW w:w="7336" w:type="dxa"/>
          </w:tcPr>
          <w:p w:rsidR="006C0B28" w:rsidRDefault="000B303F">
            <w:pPr>
              <w:ind w:left="-112" w:right="-1"/>
              <w:rPr>
                <w:b/>
              </w:rPr>
            </w:pPr>
            <w:r>
              <w:rPr>
                <w:b/>
                <w:bCs/>
                <w:noProof/>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 их последствий</w:t>
            </w:r>
          </w:p>
        </w:tc>
      </w:tr>
    </w:tbl>
    <w:p w:rsidR="006C0B28" w:rsidRDefault="006C0B28">
      <w:pPr>
        <w:autoSpaceDE w:val="0"/>
        <w:autoSpaceDN w:val="0"/>
        <w:adjustRightInd w:val="0"/>
        <w:ind w:firstLine="540"/>
        <w:jc w:val="both"/>
        <w:rPr>
          <w:bCs/>
          <w:noProof/>
        </w:rPr>
      </w:pPr>
    </w:p>
    <w:p w:rsidR="006C0B28" w:rsidRDefault="000B303F">
      <w:pPr>
        <w:autoSpaceDE w:val="0"/>
        <w:autoSpaceDN w:val="0"/>
        <w:adjustRightInd w:val="0"/>
        <w:ind w:firstLine="540"/>
        <w:jc w:val="both"/>
        <w:rPr>
          <w:b/>
          <w:bCs/>
          <w:noProof/>
        </w:rPr>
      </w:pPr>
      <w:r>
        <w:rPr>
          <w:b/>
          <w:bCs/>
          <w:noProof/>
        </w:rPr>
        <w:t>Основные факторы риска возникновения чрезвычайных ситуаций:</w:t>
      </w:r>
    </w:p>
    <w:p w:rsidR="006C0B28" w:rsidRDefault="000B303F">
      <w:pPr>
        <w:autoSpaceDE w:val="0"/>
        <w:autoSpaceDN w:val="0"/>
        <w:adjustRightInd w:val="0"/>
        <w:ind w:firstLine="540"/>
        <w:jc w:val="both"/>
        <w:rPr>
          <w:b/>
          <w:bCs/>
          <w:noProof/>
        </w:rPr>
      </w:pPr>
      <w:r>
        <w:rPr>
          <w:b/>
          <w:bCs/>
          <w:noProof/>
        </w:rPr>
        <w:t>1) техногенного характера:</w:t>
      </w:r>
    </w:p>
    <w:p w:rsidR="006C0B28" w:rsidRDefault="000B303F">
      <w:pPr>
        <w:autoSpaceDE w:val="0"/>
        <w:autoSpaceDN w:val="0"/>
        <w:adjustRightInd w:val="0"/>
        <w:ind w:firstLine="540"/>
        <w:jc w:val="both"/>
        <w:rPr>
          <w:bCs/>
          <w:noProof/>
        </w:rPr>
      </w:pPr>
      <w:r>
        <w:rPr>
          <w:bCs/>
          <w:noProof/>
        </w:rPr>
        <w:t>- Деревообработка – очаговые пожары;</w:t>
      </w:r>
    </w:p>
    <w:p w:rsidR="006C0B28" w:rsidRDefault="000B303F">
      <w:pPr>
        <w:autoSpaceDE w:val="0"/>
        <w:autoSpaceDN w:val="0"/>
        <w:adjustRightInd w:val="0"/>
        <w:ind w:firstLine="540"/>
        <w:jc w:val="both"/>
        <w:rPr>
          <w:bCs/>
          <w:noProof/>
        </w:rPr>
      </w:pPr>
      <w:r>
        <w:rPr>
          <w:bCs/>
          <w:noProof/>
        </w:rPr>
        <w:t>- Очистные сооружения – сброс неочищенных стоков;</w:t>
      </w:r>
    </w:p>
    <w:p w:rsidR="006C0B28" w:rsidRDefault="000B303F">
      <w:pPr>
        <w:autoSpaceDE w:val="0"/>
        <w:autoSpaceDN w:val="0"/>
        <w:adjustRightInd w:val="0"/>
        <w:ind w:firstLine="540"/>
        <w:jc w:val="both"/>
        <w:rPr>
          <w:bCs/>
          <w:noProof/>
        </w:rPr>
      </w:pPr>
      <w:r>
        <w:rPr>
          <w:bCs/>
          <w:noProof/>
        </w:rPr>
        <w:t>- Автомобильные дороги – розливы нефтепродуктов и химически опасных веществ, пожары, аварии на транспорте;</w:t>
      </w:r>
    </w:p>
    <w:p w:rsidR="006C0B28" w:rsidRDefault="000B303F">
      <w:pPr>
        <w:autoSpaceDE w:val="0"/>
        <w:autoSpaceDN w:val="0"/>
        <w:adjustRightInd w:val="0"/>
        <w:ind w:firstLine="540"/>
        <w:jc w:val="both"/>
        <w:rPr>
          <w:bCs/>
          <w:noProof/>
        </w:rPr>
      </w:pPr>
      <w:r>
        <w:rPr>
          <w:bCs/>
          <w:noProof/>
        </w:rPr>
        <w:t>- ГРС, ГРП, АЗС – взрывоопасные объекты, розлив нефтепродуктов;</w:t>
      </w:r>
    </w:p>
    <w:p w:rsidR="006C0B28" w:rsidRDefault="000B303F">
      <w:pPr>
        <w:autoSpaceDE w:val="0"/>
        <w:autoSpaceDN w:val="0"/>
        <w:adjustRightInd w:val="0"/>
        <w:ind w:firstLine="540"/>
        <w:rPr>
          <w:bCs/>
          <w:noProof/>
        </w:rPr>
      </w:pPr>
      <w:r>
        <w:rPr>
          <w:bCs/>
          <w:noProof/>
        </w:rPr>
        <w:t>- Электроподстанция – взрывы трансформаторов, пожары, нарушение электроснабжения;</w:t>
      </w:r>
    </w:p>
    <w:p w:rsidR="006C0B28" w:rsidRDefault="000B303F">
      <w:pPr>
        <w:autoSpaceDE w:val="0"/>
        <w:autoSpaceDN w:val="0"/>
        <w:adjustRightInd w:val="0"/>
        <w:ind w:firstLine="540"/>
        <w:jc w:val="both"/>
        <w:rPr>
          <w:bCs/>
          <w:noProof/>
        </w:rPr>
      </w:pPr>
      <w:r>
        <w:rPr>
          <w:bCs/>
          <w:noProof/>
        </w:rPr>
        <w:t>- Котельные – взрывопожароопасные объекты, нарушение теплоснабжения.</w:t>
      </w:r>
    </w:p>
    <w:p w:rsidR="006C0B28" w:rsidRDefault="000B303F">
      <w:pPr>
        <w:autoSpaceDE w:val="0"/>
        <w:autoSpaceDN w:val="0"/>
        <w:adjustRightInd w:val="0"/>
        <w:ind w:firstLine="540"/>
        <w:jc w:val="both"/>
        <w:rPr>
          <w:b/>
          <w:bCs/>
          <w:noProof/>
        </w:rPr>
      </w:pPr>
      <w:r>
        <w:rPr>
          <w:b/>
          <w:bCs/>
          <w:noProof/>
        </w:rPr>
        <w:t>2) природного характера:</w:t>
      </w:r>
    </w:p>
    <w:p w:rsidR="006C0B28" w:rsidRDefault="000B303F">
      <w:pPr>
        <w:autoSpaceDE w:val="0"/>
        <w:autoSpaceDN w:val="0"/>
        <w:adjustRightInd w:val="0"/>
        <w:ind w:firstLine="540"/>
        <w:jc w:val="both"/>
        <w:rPr>
          <w:bCs/>
          <w:noProof/>
        </w:rPr>
      </w:pPr>
      <w:r>
        <w:rPr>
          <w:bCs/>
          <w:noProof/>
        </w:rPr>
        <w:t>- Паводковые подтопления в поймах рек, ручьев, озер и водохранилищ;</w:t>
      </w:r>
    </w:p>
    <w:p w:rsidR="006C0B28" w:rsidRDefault="000B303F">
      <w:pPr>
        <w:autoSpaceDE w:val="0"/>
        <w:autoSpaceDN w:val="0"/>
        <w:adjustRightInd w:val="0"/>
        <w:ind w:firstLine="540"/>
        <w:jc w:val="both"/>
        <w:rPr>
          <w:bCs/>
          <w:noProof/>
        </w:rPr>
      </w:pPr>
      <w:r>
        <w:rPr>
          <w:bCs/>
          <w:noProof/>
        </w:rPr>
        <w:t>- Лесные и торфяные пожары, весенние палы;</w:t>
      </w:r>
    </w:p>
    <w:p w:rsidR="006C0B28" w:rsidRDefault="000B303F">
      <w:pPr>
        <w:autoSpaceDE w:val="0"/>
        <w:autoSpaceDN w:val="0"/>
        <w:adjustRightInd w:val="0"/>
        <w:ind w:firstLine="540"/>
        <w:jc w:val="both"/>
        <w:rPr>
          <w:bCs/>
          <w:noProof/>
        </w:rPr>
      </w:pPr>
      <w:r>
        <w:rPr>
          <w:bCs/>
          <w:noProof/>
        </w:rPr>
        <w:t>- Повышенный уровень грунтовых вод;</w:t>
      </w:r>
    </w:p>
    <w:p w:rsidR="006C0B28" w:rsidRDefault="000B303F">
      <w:pPr>
        <w:autoSpaceDE w:val="0"/>
        <w:autoSpaceDN w:val="0"/>
        <w:adjustRightInd w:val="0"/>
        <w:ind w:firstLine="540"/>
        <w:jc w:val="both"/>
        <w:rPr>
          <w:bCs/>
          <w:noProof/>
        </w:rPr>
      </w:pPr>
      <w:r>
        <w:rPr>
          <w:bCs/>
          <w:noProof/>
        </w:rPr>
        <w:t>- Ураганы, смерчи, град.</w:t>
      </w:r>
    </w:p>
    <w:p w:rsidR="006C0B28" w:rsidRDefault="006C0B28">
      <w:pPr>
        <w:autoSpaceDE w:val="0"/>
        <w:autoSpaceDN w:val="0"/>
        <w:adjustRightInd w:val="0"/>
        <w:jc w:val="both"/>
        <w:rPr>
          <w:bCs/>
          <w:noProof/>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pPr>
            <w:r>
              <w:br w:type="page"/>
            </w:r>
            <w:r>
              <w:br w:type="page"/>
            </w:r>
          </w:p>
          <w:p w:rsidR="006C0B28" w:rsidRDefault="006C0B28">
            <w:pPr>
              <w:ind w:left="-108" w:right="-108"/>
              <w:jc w:val="both"/>
            </w:pPr>
          </w:p>
          <w:p w:rsidR="006C0B28" w:rsidRDefault="000B303F">
            <w:pPr>
              <w:ind w:left="-108" w:right="-108"/>
              <w:jc w:val="both"/>
              <w:rPr>
                <w:rFonts w:eastAsia="Calibri"/>
                <w:b/>
              </w:rPr>
            </w:pPr>
            <w:r>
              <w:rPr>
                <w:rFonts w:eastAsia="Calibri"/>
                <w:b/>
              </w:rPr>
              <w:lastRenderedPageBreak/>
              <w:t>Статья 77.</w:t>
            </w:r>
          </w:p>
        </w:tc>
        <w:tc>
          <w:tcPr>
            <w:tcW w:w="7336" w:type="dxa"/>
          </w:tcPr>
          <w:p w:rsidR="006C0B28" w:rsidRDefault="006C0B28">
            <w:pPr>
              <w:ind w:left="-112" w:right="-1"/>
              <w:jc w:val="both"/>
              <w:rPr>
                <w:b/>
                <w:bCs/>
              </w:rPr>
            </w:pPr>
          </w:p>
          <w:p w:rsidR="006C0B28" w:rsidRDefault="006C0B28">
            <w:pPr>
              <w:ind w:left="-112" w:right="-1"/>
              <w:jc w:val="both"/>
              <w:rPr>
                <w:b/>
                <w:bCs/>
              </w:rPr>
            </w:pPr>
          </w:p>
          <w:p w:rsidR="006C0B28" w:rsidRDefault="000B303F">
            <w:pPr>
              <w:ind w:left="-112" w:right="-1"/>
              <w:jc w:val="both"/>
              <w:rPr>
                <w:b/>
              </w:rPr>
            </w:pPr>
            <w:r>
              <w:rPr>
                <w:b/>
                <w:bCs/>
              </w:rPr>
              <w:lastRenderedPageBreak/>
              <w:t>П</w:t>
            </w:r>
            <w:r>
              <w:rPr>
                <w:b/>
                <w:bCs/>
                <w:noProof/>
              </w:rPr>
              <w:t xml:space="preserve">редельные </w:t>
            </w:r>
            <w:r>
              <w:rPr>
                <w:b/>
                <w:bCs/>
              </w:rPr>
              <w:t>п</w:t>
            </w:r>
            <w:r>
              <w:rPr>
                <w:b/>
                <w:bCs/>
                <w:noProof/>
              </w:rPr>
              <w:t xml:space="preserve">араметры </w:t>
            </w:r>
            <w:r>
              <w:rPr>
                <w:b/>
                <w:bCs/>
              </w:rPr>
              <w:t>з</w:t>
            </w:r>
            <w:r>
              <w:rPr>
                <w:b/>
                <w:bCs/>
                <w:noProof/>
              </w:rPr>
              <w:t xml:space="preserve">емельных </w:t>
            </w:r>
            <w:r>
              <w:rPr>
                <w:b/>
                <w:bCs/>
              </w:rPr>
              <w:t>у</w:t>
            </w:r>
            <w:r>
              <w:rPr>
                <w:b/>
                <w:bCs/>
                <w:noProof/>
              </w:rPr>
              <w:t xml:space="preserve">частков </w:t>
            </w:r>
            <w:r>
              <w:rPr>
                <w:b/>
                <w:bCs/>
              </w:rPr>
              <w:t>ио</w:t>
            </w:r>
            <w:r>
              <w:rPr>
                <w:b/>
                <w:bCs/>
                <w:noProof/>
              </w:rPr>
              <w:t xml:space="preserve">бъектов капитального </w:t>
            </w:r>
            <w:r>
              <w:rPr>
                <w:b/>
                <w:bCs/>
              </w:rPr>
              <w:t>с</w:t>
            </w:r>
            <w:r>
              <w:rPr>
                <w:b/>
                <w:bCs/>
                <w:noProof/>
              </w:rPr>
              <w:t>троительства в части размеров земельных участков, отступов зданий от границ участков и коэффициентов застройки. Иные параметры.</w:t>
            </w:r>
          </w:p>
        </w:tc>
      </w:tr>
    </w:tbl>
    <w:p w:rsidR="006C0B28" w:rsidRDefault="006C0B28">
      <w:pPr>
        <w:autoSpaceDE w:val="0"/>
        <w:autoSpaceDN w:val="0"/>
        <w:adjustRightInd w:val="0"/>
        <w:ind w:firstLine="540"/>
        <w:jc w:val="both"/>
        <w:rPr>
          <w:bCs/>
          <w:noProof/>
        </w:rPr>
      </w:pPr>
    </w:p>
    <w:p w:rsidR="006C0B28" w:rsidRDefault="000B303F">
      <w:pPr>
        <w:pStyle w:val="23"/>
        <w:rPr>
          <w:bCs/>
          <w:iCs w:val="0"/>
          <w:noProof/>
          <w:color w:val="auto"/>
        </w:rPr>
      </w:pPr>
      <w:r>
        <w:rPr>
          <w:bCs/>
          <w:iCs w:val="0"/>
          <w:noProof/>
          <w:color w:val="auto"/>
        </w:rPr>
        <w:t>Настоящие градостроительные регламенты по параметрам застройки соответствуют региональным нормативам градосторительного проектирования Орловской области «Планировка и застройка городских округов и поселений Орловской области» и действуют до вступления в смену местных градостроительных нормативов Городского поселения Хотынец.</w:t>
      </w:r>
    </w:p>
    <w:p w:rsidR="006C0B28" w:rsidRDefault="006C0B28">
      <w:pPr>
        <w:autoSpaceDE w:val="0"/>
        <w:autoSpaceDN w:val="0"/>
        <w:adjustRightInd w:val="0"/>
        <w:ind w:firstLine="540"/>
        <w:jc w:val="both"/>
        <w:rPr>
          <w:bCs/>
          <w:noProof/>
        </w:rPr>
      </w:pPr>
    </w:p>
    <w:p w:rsidR="006C0B28" w:rsidRDefault="000B303F">
      <w:pPr>
        <w:autoSpaceDE w:val="0"/>
        <w:autoSpaceDN w:val="0"/>
        <w:adjustRightInd w:val="0"/>
        <w:ind w:right="-231" w:firstLine="540"/>
        <w:jc w:val="both"/>
        <w:rPr>
          <w:b/>
          <w:bCs/>
          <w:noProof/>
        </w:rPr>
      </w:pPr>
      <w:r>
        <w:rPr>
          <w:b/>
          <w:bCs/>
          <w:noProof/>
          <w:sz w:val="22"/>
          <w:szCs w:val="22"/>
        </w:rPr>
        <w:t xml:space="preserve">Градостроительный </w:t>
      </w:r>
      <w:r>
        <w:rPr>
          <w:b/>
          <w:bCs/>
          <w:sz w:val="22"/>
          <w:szCs w:val="22"/>
        </w:rPr>
        <w:t>р</w:t>
      </w:r>
      <w:r>
        <w:rPr>
          <w:b/>
          <w:bCs/>
          <w:noProof/>
          <w:sz w:val="22"/>
          <w:szCs w:val="22"/>
        </w:rPr>
        <w:t xml:space="preserve">егламент </w:t>
      </w:r>
      <w:r>
        <w:rPr>
          <w:b/>
          <w:bCs/>
          <w:sz w:val="22"/>
          <w:szCs w:val="22"/>
        </w:rPr>
        <w:t>п</w:t>
      </w:r>
      <w:r>
        <w:rPr>
          <w:b/>
          <w:bCs/>
          <w:noProof/>
          <w:sz w:val="22"/>
          <w:szCs w:val="22"/>
        </w:rPr>
        <w:t xml:space="preserve">о </w:t>
      </w:r>
      <w:r>
        <w:rPr>
          <w:b/>
          <w:bCs/>
          <w:sz w:val="22"/>
          <w:szCs w:val="22"/>
        </w:rPr>
        <w:t>п</w:t>
      </w:r>
      <w:r>
        <w:rPr>
          <w:b/>
          <w:bCs/>
          <w:noProof/>
          <w:sz w:val="22"/>
          <w:szCs w:val="22"/>
        </w:rPr>
        <w:t xml:space="preserve">араметрам </w:t>
      </w:r>
      <w:r>
        <w:rPr>
          <w:b/>
          <w:bCs/>
          <w:sz w:val="22"/>
          <w:szCs w:val="22"/>
        </w:rPr>
        <w:t>з</w:t>
      </w:r>
      <w:r>
        <w:rPr>
          <w:b/>
          <w:bCs/>
          <w:noProof/>
          <w:sz w:val="22"/>
          <w:szCs w:val="22"/>
        </w:rPr>
        <w:t xml:space="preserve">астройки </w:t>
      </w:r>
      <w:r>
        <w:rPr>
          <w:b/>
          <w:bCs/>
          <w:sz w:val="22"/>
          <w:szCs w:val="22"/>
        </w:rPr>
        <w:t>с</w:t>
      </w:r>
      <w:r>
        <w:rPr>
          <w:b/>
          <w:bCs/>
          <w:noProof/>
          <w:sz w:val="22"/>
          <w:szCs w:val="22"/>
        </w:rPr>
        <w:t>одержит:</w:t>
      </w:r>
    </w:p>
    <w:p w:rsidR="006C0B28" w:rsidRDefault="006C0B28">
      <w:pPr>
        <w:autoSpaceDE w:val="0"/>
        <w:autoSpaceDN w:val="0"/>
        <w:adjustRightInd w:val="0"/>
        <w:ind w:right="-231" w:firstLine="540"/>
        <w:jc w:val="both"/>
        <w:rPr>
          <w:b/>
          <w:bCs/>
          <w:noProof/>
        </w:rPr>
      </w:pP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tc>
        <w:tc>
          <w:tcPr>
            <w:tcW w:w="9000" w:type="dxa"/>
          </w:tcPr>
          <w:p w:rsidR="006C0B28" w:rsidRDefault="000B303F">
            <w:pPr>
              <w:autoSpaceDE w:val="0"/>
              <w:autoSpaceDN w:val="0"/>
              <w:adjustRightInd w:val="0"/>
              <w:jc w:val="both"/>
              <w:rPr>
                <w:noProof/>
              </w:rPr>
            </w:pPr>
            <w:r>
              <w:rPr>
                <w:noProof/>
              </w:rPr>
              <w:t xml:space="preserve">процент </w:t>
            </w:r>
            <w:r>
              <w:t>з</w:t>
            </w:r>
            <w:r>
              <w:rPr>
                <w:noProof/>
              </w:rPr>
              <w:t xml:space="preserve">астройки </w:t>
            </w:r>
            <w:r>
              <w:t>у</w:t>
            </w:r>
            <w:r>
              <w:rPr>
                <w:noProof/>
              </w:rPr>
              <w:t xml:space="preserve">частков - </w:t>
            </w:r>
            <w:r>
              <w:t>о</w:t>
            </w:r>
            <w:r>
              <w:rPr>
                <w:noProof/>
              </w:rPr>
              <w:t xml:space="preserve">тношение </w:t>
            </w:r>
            <w:r>
              <w:t>п</w:t>
            </w:r>
            <w:r>
              <w:rPr>
                <w:noProof/>
              </w:rPr>
              <w:t xml:space="preserve">лощади </w:t>
            </w:r>
            <w:r>
              <w:t>п</w:t>
            </w:r>
            <w:r>
              <w:rPr>
                <w:noProof/>
              </w:rPr>
              <w:t xml:space="preserve">оверхности </w:t>
            </w:r>
            <w:r>
              <w:t>у</w:t>
            </w:r>
            <w:r>
              <w:rPr>
                <w:noProof/>
              </w:rPr>
              <w:t xml:space="preserve">частка, </w:t>
            </w:r>
            <w:r>
              <w:t>з</w:t>
            </w:r>
            <w:r>
              <w:rPr>
                <w:noProof/>
              </w:rPr>
              <w:t xml:space="preserve">анятой </w:t>
            </w:r>
            <w:r>
              <w:rPr>
                <w:noProof/>
              </w:rPr>
              <w:br/>
              <w:t xml:space="preserve">строениями, </w:t>
            </w:r>
            <w:r>
              <w:t>к</w:t>
            </w:r>
            <w:r>
              <w:rPr>
                <w:noProof/>
              </w:rPr>
              <w:t xml:space="preserve">о </w:t>
            </w:r>
            <w:r>
              <w:t>в</w:t>
            </w:r>
            <w:r>
              <w:rPr>
                <w:noProof/>
              </w:rPr>
              <w:t xml:space="preserve">сей </w:t>
            </w:r>
            <w:r>
              <w:t>п</w:t>
            </w:r>
            <w:r>
              <w:rPr>
                <w:noProof/>
              </w:rPr>
              <w:t xml:space="preserve">лощади </w:t>
            </w:r>
            <w:r>
              <w:t>з</w:t>
            </w:r>
            <w:r>
              <w:rPr>
                <w:noProof/>
              </w:rPr>
              <w:t xml:space="preserve">емельного </w:t>
            </w:r>
            <w:r>
              <w:t>у</w:t>
            </w:r>
            <w:r>
              <w:rPr>
                <w:noProof/>
              </w:rPr>
              <w:t>частка;</w:t>
            </w:r>
          </w:p>
          <w:p w:rsidR="006C0B28" w:rsidRDefault="000B303F">
            <w:pPr>
              <w:autoSpaceDE w:val="0"/>
              <w:autoSpaceDN w:val="0"/>
              <w:adjustRightInd w:val="0"/>
              <w:jc w:val="both"/>
              <w:rPr>
                <w:noProof/>
              </w:rPr>
            </w:pPr>
            <w:r>
              <w:rPr>
                <w:noProof/>
              </w:rPr>
              <w:t xml:space="preserve">процент </w:t>
            </w:r>
            <w:r>
              <w:t>и</w:t>
            </w:r>
            <w:r>
              <w:rPr>
                <w:noProof/>
              </w:rPr>
              <w:t xml:space="preserve">спользования </w:t>
            </w:r>
            <w:r>
              <w:t>з</w:t>
            </w:r>
            <w:r>
              <w:rPr>
                <w:noProof/>
              </w:rPr>
              <w:t xml:space="preserve">емельных </w:t>
            </w:r>
            <w:r>
              <w:t>у</w:t>
            </w:r>
            <w:r>
              <w:rPr>
                <w:noProof/>
              </w:rPr>
              <w:t xml:space="preserve">частков - </w:t>
            </w:r>
            <w:r>
              <w:t>о</w:t>
            </w:r>
            <w:r>
              <w:rPr>
                <w:noProof/>
              </w:rPr>
              <w:t xml:space="preserve">тношение </w:t>
            </w:r>
            <w:r>
              <w:t>с</w:t>
            </w:r>
            <w:r>
              <w:rPr>
                <w:noProof/>
              </w:rPr>
              <w:t xml:space="preserve">уммарной полезной/рабочей </w:t>
            </w:r>
            <w:r>
              <w:t>п</w:t>
            </w:r>
            <w:r>
              <w:rPr>
                <w:noProof/>
              </w:rPr>
              <w:t xml:space="preserve">лощади </w:t>
            </w:r>
            <w:r>
              <w:t>п</w:t>
            </w:r>
            <w:r>
              <w:rPr>
                <w:noProof/>
              </w:rPr>
              <w:t xml:space="preserve">ола </w:t>
            </w:r>
            <w:r>
              <w:t>в</w:t>
            </w:r>
            <w:r>
              <w:rPr>
                <w:noProof/>
              </w:rPr>
              <w:t xml:space="preserve">сех </w:t>
            </w:r>
            <w:r>
              <w:t>с</w:t>
            </w:r>
            <w:r>
              <w:rPr>
                <w:noProof/>
              </w:rPr>
              <w:t xml:space="preserve">троений - </w:t>
            </w:r>
            <w:r>
              <w:t>с</w:t>
            </w:r>
            <w:r>
              <w:rPr>
                <w:noProof/>
              </w:rPr>
              <w:t xml:space="preserve">уществующих </w:t>
            </w:r>
            <w:r>
              <w:t>ит</w:t>
            </w:r>
            <w:r>
              <w:rPr>
                <w:noProof/>
              </w:rPr>
              <w:t xml:space="preserve">ех, </w:t>
            </w:r>
            <w:r>
              <w:t>к</w:t>
            </w:r>
            <w:r>
              <w:rPr>
                <w:noProof/>
              </w:rPr>
              <w:t xml:space="preserve">оторые могут </w:t>
            </w:r>
            <w:r>
              <w:t>б</w:t>
            </w:r>
            <w:r>
              <w:rPr>
                <w:noProof/>
              </w:rPr>
              <w:t xml:space="preserve">ыть </w:t>
            </w:r>
            <w:r>
              <w:t>п</w:t>
            </w:r>
            <w:r>
              <w:rPr>
                <w:noProof/>
              </w:rPr>
              <w:t xml:space="preserve">остроены </w:t>
            </w:r>
            <w:r>
              <w:t>д</w:t>
            </w:r>
            <w:r>
              <w:rPr>
                <w:noProof/>
              </w:rPr>
              <w:t xml:space="preserve">ополнительно, </w:t>
            </w:r>
            <w:r>
              <w:t>к</w:t>
            </w:r>
            <w:r>
              <w:rPr>
                <w:noProof/>
              </w:rPr>
              <w:t xml:space="preserve">о </w:t>
            </w:r>
            <w:r>
              <w:t>в</w:t>
            </w:r>
            <w:r>
              <w:rPr>
                <w:noProof/>
              </w:rPr>
              <w:t xml:space="preserve">сей </w:t>
            </w:r>
            <w:r>
              <w:t>п</w:t>
            </w:r>
            <w:r>
              <w:rPr>
                <w:noProof/>
              </w:rPr>
              <w:t xml:space="preserve">лощади </w:t>
            </w:r>
            <w:r>
              <w:t>з</w:t>
            </w:r>
            <w:r>
              <w:rPr>
                <w:noProof/>
              </w:rPr>
              <w:t xml:space="preserve">емельного </w:t>
            </w:r>
            <w:r>
              <w:t>у</w:t>
            </w:r>
            <w:r>
              <w:rPr>
                <w:noProof/>
              </w:rPr>
              <w:t>частка;</w:t>
            </w:r>
          </w:p>
          <w:p w:rsidR="006C0B28" w:rsidRDefault="000B303F">
            <w:pPr>
              <w:autoSpaceDE w:val="0"/>
              <w:autoSpaceDN w:val="0"/>
              <w:adjustRightInd w:val="0"/>
              <w:jc w:val="both"/>
              <w:rPr>
                <w:noProof/>
              </w:rPr>
            </w:pPr>
            <w:r>
              <w:rPr>
                <w:noProof/>
              </w:rPr>
              <w:t xml:space="preserve">плотность </w:t>
            </w:r>
            <w:r>
              <w:t>ж</w:t>
            </w:r>
            <w:r>
              <w:rPr>
                <w:noProof/>
              </w:rPr>
              <w:t xml:space="preserve">илого </w:t>
            </w:r>
            <w:r>
              <w:t>ф</w:t>
            </w:r>
            <w:r>
              <w:rPr>
                <w:noProof/>
              </w:rPr>
              <w:t xml:space="preserve">онда </w:t>
            </w:r>
            <w:r>
              <w:t>—о</w:t>
            </w:r>
            <w:r>
              <w:rPr>
                <w:noProof/>
              </w:rPr>
              <w:t xml:space="preserve">тношение </w:t>
            </w:r>
            <w:r>
              <w:t>с</w:t>
            </w:r>
            <w:r>
              <w:rPr>
                <w:noProof/>
              </w:rPr>
              <w:t xml:space="preserve">уммарной </w:t>
            </w:r>
            <w:r>
              <w:t>п</w:t>
            </w:r>
            <w:r>
              <w:rPr>
                <w:noProof/>
              </w:rPr>
              <w:t xml:space="preserve">лощади </w:t>
            </w:r>
            <w:r>
              <w:t>ж</w:t>
            </w:r>
            <w:r>
              <w:rPr>
                <w:noProof/>
              </w:rPr>
              <w:t xml:space="preserve">илого </w:t>
            </w:r>
            <w:r>
              <w:t>ф</w:t>
            </w:r>
            <w:r>
              <w:rPr>
                <w:noProof/>
              </w:rPr>
              <w:t xml:space="preserve">онда </w:t>
            </w:r>
            <w:r>
              <w:t>к</w:t>
            </w:r>
            <w:r>
              <w:rPr>
                <w:noProof/>
              </w:rPr>
              <w:t xml:space="preserve"> площади микрорайона </w:t>
            </w:r>
            <w:r>
              <w:t>(</w:t>
            </w:r>
            <w:r>
              <w:rPr>
                <w:noProof/>
              </w:rPr>
              <w:t xml:space="preserve">квартала) - </w:t>
            </w:r>
            <w:r>
              <w:t>т</w:t>
            </w:r>
            <w:r>
              <w:rPr>
                <w:noProof/>
              </w:rPr>
              <w:t xml:space="preserve">ыс.кв.м. </w:t>
            </w:r>
            <w:r>
              <w:t>/г</w:t>
            </w:r>
            <w:r>
              <w:rPr>
                <w:noProof/>
              </w:rPr>
              <w:t>а;</w:t>
            </w:r>
          </w:p>
          <w:p w:rsidR="006C0B28" w:rsidRDefault="000B303F">
            <w:pPr>
              <w:autoSpaceDE w:val="0"/>
              <w:autoSpaceDN w:val="0"/>
              <w:adjustRightInd w:val="0"/>
              <w:jc w:val="both"/>
              <w:rPr>
                <w:noProof/>
              </w:rPr>
            </w:pPr>
            <w:r>
              <w:rPr>
                <w:noProof/>
              </w:rPr>
              <w:t xml:space="preserve">минимальные </w:t>
            </w:r>
            <w:r>
              <w:t>о</w:t>
            </w:r>
            <w:r>
              <w:rPr>
                <w:noProof/>
              </w:rPr>
              <w:t xml:space="preserve">тступы </w:t>
            </w:r>
            <w:r>
              <w:t>п</w:t>
            </w:r>
            <w:r>
              <w:rPr>
                <w:noProof/>
              </w:rPr>
              <w:t xml:space="preserve">остроек </w:t>
            </w:r>
            <w:r>
              <w:t>о</w:t>
            </w:r>
            <w:r>
              <w:rPr>
                <w:noProof/>
              </w:rPr>
              <w:t xml:space="preserve">т </w:t>
            </w:r>
            <w:r>
              <w:t>г</w:t>
            </w:r>
            <w:r>
              <w:rPr>
                <w:noProof/>
              </w:rPr>
              <w:t xml:space="preserve">раниц </w:t>
            </w:r>
            <w:r>
              <w:t>з</w:t>
            </w:r>
            <w:r>
              <w:rPr>
                <w:noProof/>
              </w:rPr>
              <w:t xml:space="preserve">емельных </w:t>
            </w:r>
            <w:r>
              <w:t>у</w:t>
            </w:r>
            <w:r>
              <w:rPr>
                <w:noProof/>
              </w:rPr>
              <w:t xml:space="preserve">частков </w:t>
            </w:r>
            <w:r>
              <w:t>(</w:t>
            </w:r>
            <w:r>
              <w:rPr>
                <w:noProof/>
              </w:rPr>
              <w:t xml:space="preserve">отступ </w:t>
            </w:r>
            <w:r>
              <w:t>л</w:t>
            </w:r>
            <w:r>
              <w:rPr>
                <w:noProof/>
              </w:rPr>
              <w:t xml:space="preserve">инии застройки </w:t>
            </w:r>
            <w:r>
              <w:t>о</w:t>
            </w:r>
            <w:r>
              <w:rPr>
                <w:noProof/>
              </w:rPr>
              <w:t xml:space="preserve">т </w:t>
            </w:r>
            <w:r>
              <w:t>к</w:t>
            </w:r>
            <w:r>
              <w:rPr>
                <w:noProof/>
              </w:rPr>
              <w:t xml:space="preserve">расной </w:t>
            </w:r>
            <w:r>
              <w:t>л</w:t>
            </w:r>
            <w:r>
              <w:rPr>
                <w:noProof/>
              </w:rPr>
              <w:t>инии);</w:t>
            </w:r>
          </w:p>
          <w:p w:rsidR="006C0B28" w:rsidRDefault="000B303F">
            <w:pPr>
              <w:autoSpaceDE w:val="0"/>
              <w:autoSpaceDN w:val="0"/>
              <w:adjustRightInd w:val="0"/>
              <w:jc w:val="both"/>
              <w:rPr>
                <w:noProof/>
              </w:rPr>
            </w:pPr>
            <w:r>
              <w:rPr>
                <w:noProof/>
              </w:rPr>
              <w:t xml:space="preserve">баланс </w:t>
            </w:r>
            <w:r>
              <w:t>п</w:t>
            </w:r>
            <w:r>
              <w:rPr>
                <w:noProof/>
              </w:rPr>
              <w:t xml:space="preserve">лощадей </w:t>
            </w:r>
            <w:r>
              <w:t>з</w:t>
            </w:r>
            <w:r>
              <w:rPr>
                <w:noProof/>
              </w:rPr>
              <w:t xml:space="preserve">оны: </w:t>
            </w:r>
            <w:r>
              <w:t>д</w:t>
            </w:r>
            <w:r>
              <w:rPr>
                <w:noProof/>
              </w:rPr>
              <w:t xml:space="preserve">оля </w:t>
            </w:r>
            <w:r>
              <w:t>п</w:t>
            </w:r>
            <w:r>
              <w:rPr>
                <w:noProof/>
              </w:rPr>
              <w:t xml:space="preserve">лощадей </w:t>
            </w:r>
            <w:r>
              <w:t>о</w:t>
            </w:r>
            <w:r>
              <w:rPr>
                <w:noProof/>
              </w:rPr>
              <w:t xml:space="preserve">сновных </w:t>
            </w:r>
            <w:r>
              <w:t>ф</w:t>
            </w:r>
            <w:r>
              <w:rPr>
                <w:noProof/>
              </w:rPr>
              <w:t xml:space="preserve">ункций, </w:t>
            </w:r>
            <w:r>
              <w:t>д</w:t>
            </w:r>
            <w:r>
              <w:rPr>
                <w:noProof/>
              </w:rPr>
              <w:t xml:space="preserve">оля </w:t>
            </w:r>
            <w:r>
              <w:t>п</w:t>
            </w:r>
            <w:r>
              <w:rPr>
                <w:noProof/>
              </w:rPr>
              <w:t xml:space="preserve">лощадей вспомогательных </w:t>
            </w:r>
            <w:r>
              <w:t>ф</w:t>
            </w:r>
            <w:r>
              <w:rPr>
                <w:noProof/>
              </w:rPr>
              <w:t xml:space="preserve">ункций, </w:t>
            </w:r>
            <w:r>
              <w:t>д</w:t>
            </w:r>
            <w:r>
              <w:rPr>
                <w:noProof/>
              </w:rPr>
              <w:t xml:space="preserve">оля </w:t>
            </w:r>
            <w:r>
              <w:t>п</w:t>
            </w:r>
            <w:r>
              <w:rPr>
                <w:noProof/>
              </w:rPr>
              <w:t xml:space="preserve">лощадей </w:t>
            </w:r>
            <w:r>
              <w:t>п</w:t>
            </w:r>
            <w:r>
              <w:rPr>
                <w:noProof/>
              </w:rPr>
              <w:t xml:space="preserve">рочих </w:t>
            </w:r>
            <w:r>
              <w:t>ф</w:t>
            </w:r>
            <w:r>
              <w:rPr>
                <w:noProof/>
              </w:rPr>
              <w:t>ункций;</w:t>
            </w:r>
          </w:p>
          <w:p w:rsidR="006C0B28" w:rsidRDefault="000B303F">
            <w:pPr>
              <w:autoSpaceDE w:val="0"/>
              <w:autoSpaceDN w:val="0"/>
              <w:adjustRightInd w:val="0"/>
              <w:jc w:val="both"/>
              <w:rPr>
                <w:noProof/>
              </w:rPr>
            </w:pPr>
            <w:r>
              <w:rPr>
                <w:noProof/>
              </w:rPr>
              <w:t xml:space="preserve">баланс </w:t>
            </w:r>
            <w:r>
              <w:t>п</w:t>
            </w:r>
            <w:r>
              <w:rPr>
                <w:noProof/>
              </w:rPr>
              <w:t xml:space="preserve">о </w:t>
            </w:r>
            <w:r>
              <w:t>д</w:t>
            </w:r>
            <w:r>
              <w:rPr>
                <w:noProof/>
              </w:rPr>
              <w:t xml:space="preserve">оле </w:t>
            </w:r>
            <w:r>
              <w:t>з</w:t>
            </w:r>
            <w:r>
              <w:rPr>
                <w:noProof/>
              </w:rPr>
              <w:t xml:space="preserve">астроенных, </w:t>
            </w:r>
            <w:r>
              <w:t>о</w:t>
            </w:r>
            <w:r>
              <w:rPr>
                <w:noProof/>
              </w:rPr>
              <w:t xml:space="preserve">зелененных, </w:t>
            </w:r>
            <w:r>
              <w:t>з</w:t>
            </w:r>
            <w:r>
              <w:rPr>
                <w:noProof/>
              </w:rPr>
              <w:t xml:space="preserve">анятых </w:t>
            </w:r>
            <w:r>
              <w:t>т</w:t>
            </w:r>
            <w:r>
              <w:rPr>
                <w:noProof/>
              </w:rPr>
              <w:t xml:space="preserve">вердым </w:t>
            </w:r>
            <w:r>
              <w:t>п</w:t>
            </w:r>
            <w:r>
              <w:rPr>
                <w:noProof/>
              </w:rPr>
              <w:t xml:space="preserve">окрытием </w:t>
            </w:r>
            <w:r>
              <w:t>т</w:t>
            </w:r>
            <w:r>
              <w:rPr>
                <w:noProof/>
              </w:rPr>
              <w:t>ерриторий;</w:t>
            </w:r>
          </w:p>
          <w:p w:rsidR="006C0B28" w:rsidRDefault="000B303F">
            <w:pPr>
              <w:autoSpaceDE w:val="0"/>
              <w:autoSpaceDN w:val="0"/>
              <w:adjustRightInd w:val="0"/>
              <w:jc w:val="both"/>
              <w:rPr>
                <w:noProof/>
              </w:rPr>
            </w:pPr>
            <w:r>
              <w:rPr>
                <w:noProof/>
              </w:rPr>
              <w:t xml:space="preserve">иные </w:t>
            </w:r>
            <w:r>
              <w:t>п</w:t>
            </w:r>
            <w:r>
              <w:rPr>
                <w:noProof/>
              </w:rPr>
              <w:t xml:space="preserve">оказатели </w:t>
            </w:r>
            <w:r>
              <w:t>п</w:t>
            </w:r>
            <w:r>
              <w:rPr>
                <w:noProof/>
              </w:rPr>
              <w:t xml:space="preserve">о </w:t>
            </w:r>
            <w:r>
              <w:t>п</w:t>
            </w:r>
            <w:r>
              <w:rPr>
                <w:noProof/>
              </w:rPr>
              <w:t xml:space="preserve">араметрам </w:t>
            </w:r>
            <w:r>
              <w:t>з</w:t>
            </w:r>
            <w:r>
              <w:rPr>
                <w:noProof/>
              </w:rPr>
              <w:t xml:space="preserve">астройки: </w:t>
            </w:r>
            <w:r>
              <w:t>р</w:t>
            </w:r>
            <w:r>
              <w:rPr>
                <w:noProof/>
              </w:rPr>
              <w:t xml:space="preserve">адиусы </w:t>
            </w:r>
            <w:r>
              <w:t>о</w:t>
            </w:r>
            <w:r>
              <w:rPr>
                <w:noProof/>
              </w:rPr>
              <w:t xml:space="preserve">бслуживания </w:t>
            </w:r>
            <w:r>
              <w:t>у</w:t>
            </w:r>
            <w:r>
              <w:rPr>
                <w:noProof/>
              </w:rPr>
              <w:t xml:space="preserve">чреждениями </w:t>
            </w:r>
            <w:r>
              <w:t>и</w:t>
            </w:r>
            <w:r>
              <w:rPr>
                <w:noProof/>
              </w:rPr>
              <w:br/>
              <w:t xml:space="preserve">предприятиями </w:t>
            </w:r>
            <w:r>
              <w:t>о</w:t>
            </w:r>
            <w:r>
              <w:rPr>
                <w:noProof/>
              </w:rPr>
              <w:t xml:space="preserve">бслуживания </w:t>
            </w:r>
            <w:r>
              <w:t>н</w:t>
            </w:r>
            <w:r>
              <w:rPr>
                <w:noProof/>
              </w:rPr>
              <w:t>аселения;</w:t>
            </w:r>
          </w:p>
          <w:p w:rsidR="006C0B28" w:rsidRDefault="000B303F">
            <w:pPr>
              <w:autoSpaceDE w:val="0"/>
              <w:autoSpaceDN w:val="0"/>
              <w:adjustRightInd w:val="0"/>
              <w:jc w:val="both"/>
              <w:rPr>
                <w:noProof/>
              </w:rPr>
            </w:pPr>
            <w:r>
              <w:t>т</w:t>
            </w:r>
            <w:r>
              <w:rPr>
                <w:noProof/>
              </w:rPr>
              <w:t xml:space="preserve">ребования </w:t>
            </w:r>
            <w:r>
              <w:t>и п</w:t>
            </w:r>
            <w:r>
              <w:rPr>
                <w:noProof/>
              </w:rPr>
              <w:t xml:space="preserve">араметры </w:t>
            </w:r>
            <w:r>
              <w:t>з</w:t>
            </w:r>
            <w:r>
              <w:rPr>
                <w:noProof/>
              </w:rPr>
              <w:t xml:space="preserve">астройки </w:t>
            </w:r>
            <w:r>
              <w:t>в з</w:t>
            </w:r>
            <w:r>
              <w:rPr>
                <w:noProof/>
              </w:rPr>
              <w:t xml:space="preserve">онах коллективных </w:t>
            </w:r>
            <w:r>
              <w:t>с</w:t>
            </w:r>
            <w:r>
              <w:rPr>
                <w:noProof/>
              </w:rPr>
              <w:t xml:space="preserve">адов </w:t>
            </w:r>
            <w:r>
              <w:t>ис</w:t>
            </w:r>
            <w:r>
              <w:rPr>
                <w:noProof/>
              </w:rPr>
              <w:t xml:space="preserve">адово-огородных </w:t>
            </w:r>
            <w:r>
              <w:t>у</w:t>
            </w:r>
            <w:r>
              <w:rPr>
                <w:noProof/>
              </w:rPr>
              <w:t>частков;</w:t>
            </w:r>
          </w:p>
          <w:p w:rsidR="006C0B28" w:rsidRDefault="000B303F">
            <w:pPr>
              <w:jc w:val="both"/>
              <w:rPr>
                <w:rFonts w:eastAsia="Calibri"/>
              </w:rPr>
            </w:pPr>
            <w:r>
              <w:t>т</w:t>
            </w:r>
            <w:r>
              <w:rPr>
                <w:noProof/>
              </w:rPr>
              <w:t xml:space="preserve">ребования </w:t>
            </w:r>
            <w:r>
              <w:t>и п</w:t>
            </w:r>
            <w:r>
              <w:rPr>
                <w:noProof/>
              </w:rPr>
              <w:t xml:space="preserve">араметры </w:t>
            </w:r>
            <w:r>
              <w:t>п</w:t>
            </w:r>
            <w:r>
              <w:rPr>
                <w:noProof/>
              </w:rPr>
              <w:t xml:space="preserve">о временному </w:t>
            </w:r>
            <w:r>
              <w:t>х</w:t>
            </w:r>
            <w:r>
              <w:rPr>
                <w:noProof/>
              </w:rPr>
              <w:t xml:space="preserve">ранению </w:t>
            </w:r>
            <w:r>
              <w:t>и</w:t>
            </w:r>
            <w:r>
              <w:rPr>
                <w:noProof/>
              </w:rPr>
              <w:t xml:space="preserve">ндивидуальных </w:t>
            </w:r>
            <w:r>
              <w:t>т</w:t>
            </w:r>
            <w:r>
              <w:rPr>
                <w:noProof/>
              </w:rPr>
              <w:t xml:space="preserve">ранспортных средств, </w:t>
            </w:r>
            <w:r>
              <w:t>р</w:t>
            </w:r>
            <w:r>
              <w:rPr>
                <w:noProof/>
              </w:rPr>
              <w:t xml:space="preserve">азмещению </w:t>
            </w:r>
            <w:r>
              <w:t>г</w:t>
            </w:r>
            <w:r>
              <w:rPr>
                <w:noProof/>
              </w:rPr>
              <w:t xml:space="preserve">аражей и </w:t>
            </w:r>
            <w:r>
              <w:t>о</w:t>
            </w:r>
            <w:r>
              <w:rPr>
                <w:noProof/>
              </w:rPr>
              <w:t xml:space="preserve">ткрытых </w:t>
            </w:r>
            <w:r>
              <w:t>автостоянок.</w:t>
            </w:r>
          </w:p>
        </w:tc>
      </w:tr>
    </w:tbl>
    <w:p w:rsidR="006C0B28" w:rsidRDefault="006C0B28">
      <w:pPr>
        <w:autoSpaceDE w:val="0"/>
        <w:autoSpaceDN w:val="0"/>
        <w:adjustRightInd w:val="0"/>
        <w:ind w:right="-231" w:firstLine="540"/>
        <w:jc w:val="both"/>
        <w:rPr>
          <w:sz w:val="6"/>
          <w:szCs w:val="6"/>
        </w:rPr>
      </w:pPr>
    </w:p>
    <w:p w:rsidR="006C0B28" w:rsidRDefault="000B303F">
      <w:pPr>
        <w:autoSpaceDE w:val="0"/>
        <w:autoSpaceDN w:val="0"/>
        <w:adjustRightInd w:val="0"/>
        <w:ind w:firstLine="713"/>
        <w:jc w:val="both"/>
        <w:rPr>
          <w:noProof/>
        </w:rPr>
      </w:pPr>
      <w:r>
        <w:rPr>
          <w:noProof/>
        </w:rPr>
        <w:t xml:space="preserve">Для </w:t>
      </w:r>
      <w:r>
        <w:t>о</w:t>
      </w:r>
      <w:r>
        <w:rPr>
          <w:noProof/>
        </w:rPr>
        <w:t xml:space="preserve">пределения </w:t>
      </w:r>
      <w:r>
        <w:t>о</w:t>
      </w:r>
      <w:r>
        <w:rPr>
          <w:noProof/>
        </w:rPr>
        <w:t xml:space="preserve">бъемов </w:t>
      </w:r>
      <w:r>
        <w:t>ис</w:t>
      </w:r>
      <w:r>
        <w:rPr>
          <w:noProof/>
        </w:rPr>
        <w:t xml:space="preserve">труктуры </w:t>
      </w:r>
      <w:r>
        <w:t>ж</w:t>
      </w:r>
      <w:r>
        <w:rPr>
          <w:noProof/>
        </w:rPr>
        <w:t xml:space="preserve">илищного </w:t>
      </w:r>
      <w:r>
        <w:t>с</w:t>
      </w:r>
      <w:r>
        <w:rPr>
          <w:noProof/>
        </w:rPr>
        <w:t xml:space="preserve">троительства </w:t>
      </w:r>
      <w:r>
        <w:t>р</w:t>
      </w:r>
      <w:r>
        <w:rPr>
          <w:noProof/>
        </w:rPr>
        <w:t>асчетная</w:t>
      </w:r>
      <w:r>
        <w:rPr>
          <w:noProof/>
        </w:rPr>
        <w:br/>
        <w:t xml:space="preserve">минимальная </w:t>
      </w:r>
      <w:r>
        <w:t>о</w:t>
      </w:r>
      <w:r>
        <w:rPr>
          <w:noProof/>
        </w:rPr>
        <w:t xml:space="preserve">беспеченность </w:t>
      </w:r>
      <w:r>
        <w:t>о</w:t>
      </w:r>
      <w:r>
        <w:rPr>
          <w:noProof/>
        </w:rPr>
        <w:t xml:space="preserve">бщей </w:t>
      </w:r>
      <w:r>
        <w:t>п</w:t>
      </w:r>
      <w:r>
        <w:rPr>
          <w:noProof/>
        </w:rPr>
        <w:t xml:space="preserve">лощадью </w:t>
      </w:r>
      <w:r>
        <w:t>ж</w:t>
      </w:r>
      <w:r>
        <w:rPr>
          <w:noProof/>
        </w:rPr>
        <w:t xml:space="preserve">илых </w:t>
      </w:r>
      <w:r>
        <w:t>п</w:t>
      </w:r>
      <w:r>
        <w:rPr>
          <w:noProof/>
        </w:rPr>
        <w:t xml:space="preserve">омещений </w:t>
      </w:r>
      <w:r>
        <w:t>п</w:t>
      </w:r>
      <w:r>
        <w:rPr>
          <w:noProof/>
        </w:rPr>
        <w:t xml:space="preserve">ринимается </w:t>
      </w:r>
      <w:r>
        <w:t>н</w:t>
      </w:r>
      <w:r>
        <w:rPr>
          <w:noProof/>
        </w:rPr>
        <w:t xml:space="preserve">а основании </w:t>
      </w:r>
      <w:r>
        <w:t>ф</w:t>
      </w:r>
      <w:r>
        <w:rPr>
          <w:noProof/>
        </w:rPr>
        <w:t xml:space="preserve">актических </w:t>
      </w:r>
      <w:r>
        <w:t>с</w:t>
      </w:r>
      <w:r>
        <w:rPr>
          <w:noProof/>
        </w:rPr>
        <w:t xml:space="preserve">татистических </w:t>
      </w:r>
      <w:r>
        <w:t>д</w:t>
      </w:r>
      <w:r>
        <w:rPr>
          <w:noProof/>
        </w:rPr>
        <w:t xml:space="preserve">анных </w:t>
      </w:r>
      <w:r>
        <w:t>Орловскойо</w:t>
      </w:r>
      <w:r>
        <w:rPr>
          <w:noProof/>
        </w:rPr>
        <w:t xml:space="preserve">бласти </w:t>
      </w:r>
      <w:r>
        <w:t>ир</w:t>
      </w:r>
      <w:r>
        <w:rPr>
          <w:noProof/>
        </w:rPr>
        <w:t xml:space="preserve">ассчитанных </w:t>
      </w:r>
      <w:r>
        <w:t>н</w:t>
      </w:r>
      <w:r>
        <w:rPr>
          <w:noProof/>
        </w:rPr>
        <w:t xml:space="preserve">а </w:t>
      </w:r>
      <w:r>
        <w:t>перспективу</w:t>
      </w:r>
    </w:p>
    <w:p w:rsidR="006C0B28" w:rsidRDefault="000B303F">
      <w:pPr>
        <w:autoSpaceDE w:val="0"/>
        <w:autoSpaceDN w:val="0"/>
        <w:adjustRightInd w:val="0"/>
        <w:ind w:firstLine="540"/>
        <w:jc w:val="both"/>
      </w:pPr>
      <w:r>
        <w:rPr>
          <w:noProof/>
        </w:rPr>
        <w:t xml:space="preserve">Расчет </w:t>
      </w:r>
      <w:r>
        <w:t>п</w:t>
      </w:r>
      <w:r>
        <w:rPr>
          <w:noProof/>
        </w:rPr>
        <w:t xml:space="preserve">лощади </w:t>
      </w:r>
      <w:r>
        <w:t>н</w:t>
      </w:r>
      <w:r>
        <w:rPr>
          <w:noProof/>
        </w:rPr>
        <w:t xml:space="preserve">ормируемых </w:t>
      </w:r>
      <w:r>
        <w:t>э</w:t>
      </w:r>
      <w:r>
        <w:rPr>
          <w:noProof/>
        </w:rPr>
        <w:t xml:space="preserve">лементов </w:t>
      </w:r>
      <w:r>
        <w:t>д</w:t>
      </w:r>
      <w:r>
        <w:rPr>
          <w:noProof/>
        </w:rPr>
        <w:t xml:space="preserve">воровой </w:t>
      </w:r>
      <w:r>
        <w:t>т</w:t>
      </w:r>
      <w:r>
        <w:rPr>
          <w:noProof/>
        </w:rPr>
        <w:t xml:space="preserve">ерритории </w:t>
      </w:r>
      <w:r>
        <w:t>им</w:t>
      </w:r>
      <w:r>
        <w:rPr>
          <w:noProof/>
        </w:rPr>
        <w:t xml:space="preserve">инимально допустимое </w:t>
      </w:r>
      <w:r>
        <w:t>р</w:t>
      </w:r>
      <w:r>
        <w:rPr>
          <w:noProof/>
        </w:rPr>
        <w:t xml:space="preserve">асстояние </w:t>
      </w:r>
      <w:r>
        <w:t>о</w:t>
      </w:r>
      <w:r>
        <w:rPr>
          <w:noProof/>
        </w:rPr>
        <w:t xml:space="preserve">т </w:t>
      </w:r>
      <w:r>
        <w:t>о</w:t>
      </w:r>
      <w:r>
        <w:rPr>
          <w:noProof/>
        </w:rPr>
        <w:t xml:space="preserve">кон </w:t>
      </w:r>
      <w:r>
        <w:t>ж</w:t>
      </w:r>
      <w:r>
        <w:rPr>
          <w:noProof/>
        </w:rPr>
        <w:t xml:space="preserve">илых </w:t>
      </w:r>
      <w:r>
        <w:t>ио</w:t>
      </w:r>
      <w:r>
        <w:rPr>
          <w:noProof/>
        </w:rPr>
        <w:t xml:space="preserve">бщественных </w:t>
      </w:r>
      <w:r>
        <w:t>з</w:t>
      </w:r>
      <w:r>
        <w:rPr>
          <w:noProof/>
        </w:rPr>
        <w:t xml:space="preserve">даний </w:t>
      </w:r>
      <w:r>
        <w:t>д</w:t>
      </w:r>
      <w:r>
        <w:rPr>
          <w:noProof/>
        </w:rPr>
        <w:t xml:space="preserve">о </w:t>
      </w:r>
      <w:r>
        <w:t>п</w:t>
      </w:r>
      <w:r>
        <w:rPr>
          <w:noProof/>
        </w:rPr>
        <w:t xml:space="preserve">лощадок осуществляется </w:t>
      </w:r>
      <w:r>
        <w:t>(</w:t>
      </w:r>
      <w:r>
        <w:rPr>
          <w:noProof/>
        </w:rPr>
        <w:t xml:space="preserve">принимается) </w:t>
      </w:r>
      <w:r>
        <w:t>вс</w:t>
      </w:r>
      <w:r>
        <w:rPr>
          <w:noProof/>
        </w:rPr>
        <w:t xml:space="preserve">оответствии </w:t>
      </w:r>
      <w:r>
        <w:t>с</w:t>
      </w:r>
      <w:r>
        <w:rPr>
          <w:noProof/>
        </w:rPr>
        <w:t xml:space="preserve">о </w:t>
      </w:r>
      <w:r>
        <w:t>с</w:t>
      </w:r>
      <w:r>
        <w:rPr>
          <w:noProof/>
        </w:rPr>
        <w:t xml:space="preserve">ледующими </w:t>
      </w:r>
      <w:r>
        <w:t>нормами:</w:t>
      </w:r>
    </w:p>
    <w:p w:rsidR="006C0B28" w:rsidRDefault="000B303F">
      <w:pPr>
        <w:autoSpaceDE w:val="0"/>
        <w:autoSpaceDN w:val="0"/>
        <w:adjustRightInd w:val="0"/>
        <w:ind w:firstLine="713"/>
        <w:jc w:val="right"/>
      </w:pPr>
      <w:r>
        <w:t>Таблица 1</w:t>
      </w:r>
    </w:p>
    <w:p w:rsidR="006C0B28" w:rsidRDefault="006C0B28">
      <w:pPr>
        <w:autoSpaceDE w:val="0"/>
        <w:autoSpaceDN w:val="0"/>
        <w:adjustRightInd w:val="0"/>
        <w:ind w:firstLine="713"/>
        <w:jc w:val="both"/>
        <w:rPr>
          <w:sz w:val="6"/>
          <w:szCs w:val="6"/>
        </w:rPr>
      </w:pPr>
    </w:p>
    <w:tbl>
      <w:tblPr>
        <w:tblW w:w="9757" w:type="dxa"/>
        <w:tblInd w:w="3" w:type="dxa"/>
        <w:tblLayout w:type="fixed"/>
        <w:tblCellMar>
          <w:left w:w="0" w:type="dxa"/>
          <w:right w:w="0" w:type="dxa"/>
        </w:tblCellMar>
        <w:tblLook w:val="0000" w:firstRow="0" w:lastRow="0" w:firstColumn="0" w:lastColumn="0" w:noHBand="0" w:noVBand="0"/>
      </w:tblPr>
      <w:tblGrid>
        <w:gridCol w:w="4452"/>
        <w:gridCol w:w="2452"/>
        <w:gridCol w:w="2853"/>
      </w:tblGrid>
      <w:tr w:rsidR="006C0B28">
        <w:trPr>
          <w:trHeight w:val="925"/>
        </w:trPr>
        <w:tc>
          <w:tcPr>
            <w:tcW w:w="4452"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noProof/>
                <w:sz w:val="22"/>
                <w:szCs w:val="22"/>
              </w:rPr>
              <w:t xml:space="preserve">Назначение </w:t>
            </w:r>
            <w:r>
              <w:rPr>
                <w:sz w:val="22"/>
                <w:szCs w:val="22"/>
              </w:rPr>
              <w:t>площадок</w:t>
            </w:r>
          </w:p>
        </w:tc>
        <w:tc>
          <w:tcPr>
            <w:tcW w:w="2452" w:type="dxa"/>
            <w:tcBorders>
              <w:top w:val="single" w:sz="2" w:space="0" w:color="auto"/>
              <w:left w:val="single" w:sz="2" w:space="0" w:color="auto"/>
              <w:bottom w:val="single" w:sz="2" w:space="0" w:color="auto"/>
              <w:right w:val="single" w:sz="2" w:space="0" w:color="auto"/>
            </w:tcBorders>
          </w:tcPr>
          <w:p w:rsidR="006C0B28" w:rsidRDefault="006C0B28">
            <w:pPr>
              <w:autoSpaceDE w:val="0"/>
              <w:autoSpaceDN w:val="0"/>
              <w:adjustRightInd w:val="0"/>
              <w:ind w:left="105"/>
              <w:rPr>
                <w:noProof/>
                <w:sz w:val="22"/>
                <w:szCs w:val="22"/>
              </w:rPr>
            </w:pPr>
          </w:p>
          <w:p w:rsidR="006C0B28" w:rsidRDefault="000B303F">
            <w:pPr>
              <w:autoSpaceDE w:val="0"/>
              <w:autoSpaceDN w:val="0"/>
              <w:adjustRightInd w:val="0"/>
              <w:ind w:left="105"/>
              <w:rPr>
                <w:sz w:val="22"/>
                <w:szCs w:val="22"/>
              </w:rPr>
            </w:pPr>
            <w:r>
              <w:rPr>
                <w:noProof/>
                <w:sz w:val="22"/>
                <w:szCs w:val="22"/>
              </w:rPr>
              <w:t xml:space="preserve">Удельные </w:t>
            </w:r>
            <w:r>
              <w:rPr>
                <w:sz w:val="22"/>
                <w:szCs w:val="22"/>
              </w:rPr>
              <w:t xml:space="preserve">параметры </w:t>
            </w:r>
            <w:r>
              <w:rPr>
                <w:sz w:val="22"/>
                <w:szCs w:val="22"/>
              </w:rPr>
              <w:br/>
            </w:r>
            <w:r>
              <w:rPr>
                <w:noProof/>
                <w:sz w:val="22"/>
                <w:szCs w:val="22"/>
              </w:rPr>
              <w:t xml:space="preserve">площадок, </w:t>
            </w:r>
            <w:r>
              <w:rPr>
                <w:sz w:val="22"/>
                <w:szCs w:val="22"/>
              </w:rPr>
              <w:t>кв.м./чел.</w:t>
            </w:r>
          </w:p>
        </w:tc>
        <w:tc>
          <w:tcPr>
            <w:tcW w:w="2853"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noProof/>
                <w:sz w:val="22"/>
                <w:szCs w:val="22"/>
              </w:rPr>
              <w:t xml:space="preserve">Расстояние </w:t>
            </w:r>
            <w:r>
              <w:rPr>
                <w:sz w:val="22"/>
                <w:szCs w:val="22"/>
              </w:rPr>
              <w:t>о</w:t>
            </w:r>
            <w:r>
              <w:rPr>
                <w:noProof/>
                <w:sz w:val="22"/>
                <w:szCs w:val="22"/>
              </w:rPr>
              <w:t xml:space="preserve">т </w:t>
            </w:r>
            <w:r>
              <w:rPr>
                <w:sz w:val="22"/>
                <w:szCs w:val="22"/>
              </w:rPr>
              <w:t xml:space="preserve">окон </w:t>
            </w:r>
            <w:r>
              <w:rPr>
                <w:sz w:val="22"/>
                <w:szCs w:val="22"/>
              </w:rPr>
              <w:br/>
            </w:r>
            <w:r>
              <w:rPr>
                <w:noProof/>
                <w:sz w:val="22"/>
                <w:szCs w:val="22"/>
              </w:rPr>
              <w:t xml:space="preserve">жилых </w:t>
            </w:r>
            <w:r>
              <w:rPr>
                <w:sz w:val="22"/>
                <w:szCs w:val="22"/>
              </w:rPr>
              <w:t xml:space="preserve">иобщественных </w:t>
            </w:r>
            <w:r>
              <w:rPr>
                <w:sz w:val="22"/>
                <w:szCs w:val="22"/>
              </w:rPr>
              <w:br/>
            </w:r>
            <w:r>
              <w:rPr>
                <w:noProof/>
                <w:sz w:val="22"/>
                <w:szCs w:val="22"/>
              </w:rPr>
              <w:t xml:space="preserve">зданий, не </w:t>
            </w:r>
            <w:r>
              <w:rPr>
                <w:sz w:val="22"/>
                <w:szCs w:val="22"/>
              </w:rPr>
              <w:t>менее, м</w:t>
            </w:r>
          </w:p>
        </w:tc>
      </w:tr>
      <w:tr w:rsidR="006C0B28">
        <w:trPr>
          <w:trHeight w:val="291"/>
        </w:trPr>
        <w:tc>
          <w:tcPr>
            <w:tcW w:w="4452"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ind w:left="180"/>
              <w:rPr>
                <w:sz w:val="22"/>
                <w:szCs w:val="22"/>
              </w:rPr>
            </w:pPr>
            <w:r>
              <w:rPr>
                <w:noProof/>
                <w:sz w:val="22"/>
                <w:szCs w:val="22"/>
              </w:rPr>
              <w:t xml:space="preserve">Для </w:t>
            </w:r>
            <w:r>
              <w:rPr>
                <w:sz w:val="22"/>
                <w:szCs w:val="22"/>
              </w:rPr>
              <w:t>и</w:t>
            </w:r>
            <w:r>
              <w:rPr>
                <w:noProof/>
                <w:sz w:val="22"/>
                <w:szCs w:val="22"/>
              </w:rPr>
              <w:t xml:space="preserve">гр </w:t>
            </w:r>
            <w:r>
              <w:rPr>
                <w:sz w:val="22"/>
                <w:szCs w:val="22"/>
              </w:rPr>
              <w:t>д</w:t>
            </w:r>
            <w:r>
              <w:rPr>
                <w:noProof/>
                <w:sz w:val="22"/>
                <w:szCs w:val="22"/>
              </w:rPr>
              <w:t xml:space="preserve">етей </w:t>
            </w:r>
            <w:r>
              <w:rPr>
                <w:sz w:val="22"/>
                <w:szCs w:val="22"/>
              </w:rPr>
              <w:t>д</w:t>
            </w:r>
            <w:r>
              <w:rPr>
                <w:noProof/>
                <w:sz w:val="22"/>
                <w:szCs w:val="22"/>
              </w:rPr>
              <w:t xml:space="preserve">ошкольного </w:t>
            </w:r>
            <w:r>
              <w:rPr>
                <w:sz w:val="22"/>
                <w:szCs w:val="22"/>
              </w:rPr>
              <w:t>имладшего</w:t>
            </w:r>
          </w:p>
        </w:tc>
        <w:tc>
          <w:tcPr>
            <w:tcW w:w="2452" w:type="dxa"/>
            <w:tcBorders>
              <w:top w:val="single" w:sz="2" w:space="0" w:color="auto"/>
              <w:left w:val="single" w:sz="2" w:space="0" w:color="auto"/>
              <w:bottom w:val="nil"/>
              <w:right w:val="single" w:sz="2" w:space="0" w:color="auto"/>
            </w:tcBorders>
            <w:vAlign w:val="bottom"/>
          </w:tcPr>
          <w:p w:rsidR="006C0B28" w:rsidRDefault="006C0B28">
            <w:pPr>
              <w:autoSpaceDE w:val="0"/>
              <w:autoSpaceDN w:val="0"/>
              <w:adjustRightInd w:val="0"/>
              <w:jc w:val="center"/>
              <w:rPr>
                <w:sz w:val="22"/>
                <w:szCs w:val="22"/>
              </w:rPr>
            </w:pPr>
          </w:p>
        </w:tc>
        <w:tc>
          <w:tcPr>
            <w:tcW w:w="2853" w:type="dxa"/>
            <w:tcBorders>
              <w:top w:val="single" w:sz="2" w:space="0" w:color="auto"/>
              <w:left w:val="single" w:sz="2" w:space="0" w:color="auto"/>
              <w:bottom w:val="nil"/>
              <w:right w:val="single" w:sz="2" w:space="0" w:color="auto"/>
            </w:tcBorders>
            <w:vAlign w:val="bottom"/>
          </w:tcPr>
          <w:p w:rsidR="006C0B28" w:rsidRDefault="006C0B28">
            <w:pPr>
              <w:autoSpaceDE w:val="0"/>
              <w:autoSpaceDN w:val="0"/>
              <w:adjustRightInd w:val="0"/>
              <w:jc w:val="center"/>
              <w:rPr>
                <w:sz w:val="22"/>
                <w:szCs w:val="22"/>
              </w:rPr>
            </w:pPr>
          </w:p>
        </w:tc>
      </w:tr>
      <w:tr w:rsidR="006C0B28">
        <w:trPr>
          <w:trHeight w:val="258"/>
        </w:trPr>
        <w:tc>
          <w:tcPr>
            <w:tcW w:w="4452"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15"/>
              <w:rPr>
                <w:sz w:val="22"/>
                <w:szCs w:val="22"/>
              </w:rPr>
            </w:pPr>
            <w:r>
              <w:rPr>
                <w:noProof/>
                <w:sz w:val="22"/>
                <w:szCs w:val="22"/>
              </w:rPr>
              <w:t xml:space="preserve">школьного </w:t>
            </w:r>
            <w:r>
              <w:rPr>
                <w:sz w:val="22"/>
                <w:szCs w:val="22"/>
              </w:rPr>
              <w:t>возраста</w:t>
            </w:r>
          </w:p>
        </w:tc>
        <w:tc>
          <w:tcPr>
            <w:tcW w:w="2452"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0,7</w:t>
            </w:r>
          </w:p>
        </w:tc>
        <w:tc>
          <w:tcPr>
            <w:tcW w:w="2853"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12</w:t>
            </w:r>
          </w:p>
        </w:tc>
      </w:tr>
      <w:tr w:rsidR="006C0B28">
        <w:trPr>
          <w:trHeight w:val="282"/>
        </w:trPr>
        <w:tc>
          <w:tcPr>
            <w:tcW w:w="4452"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10"/>
              <w:rPr>
                <w:sz w:val="22"/>
                <w:szCs w:val="22"/>
              </w:rPr>
            </w:pPr>
            <w:r>
              <w:rPr>
                <w:noProof/>
                <w:sz w:val="22"/>
                <w:szCs w:val="22"/>
              </w:rPr>
              <w:t xml:space="preserve">Для </w:t>
            </w:r>
            <w:r>
              <w:rPr>
                <w:sz w:val="22"/>
                <w:szCs w:val="22"/>
              </w:rPr>
              <w:t>о</w:t>
            </w:r>
            <w:r>
              <w:rPr>
                <w:noProof/>
                <w:sz w:val="22"/>
                <w:szCs w:val="22"/>
              </w:rPr>
              <w:t xml:space="preserve">тдыха </w:t>
            </w:r>
            <w:r>
              <w:rPr>
                <w:sz w:val="22"/>
                <w:szCs w:val="22"/>
              </w:rPr>
              <w:t>в</w:t>
            </w:r>
            <w:r>
              <w:rPr>
                <w:noProof/>
                <w:sz w:val="22"/>
                <w:szCs w:val="22"/>
              </w:rPr>
              <w:t xml:space="preserve">зрослого </w:t>
            </w:r>
            <w:r>
              <w:rPr>
                <w:sz w:val="22"/>
                <w:szCs w:val="22"/>
              </w:rPr>
              <w:t>населения</w:t>
            </w:r>
          </w:p>
        </w:tc>
        <w:tc>
          <w:tcPr>
            <w:tcW w:w="2452"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0,1</w:t>
            </w:r>
          </w:p>
        </w:tc>
        <w:tc>
          <w:tcPr>
            <w:tcW w:w="2853"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10</w:t>
            </w:r>
          </w:p>
        </w:tc>
      </w:tr>
      <w:tr w:rsidR="006C0B28">
        <w:trPr>
          <w:trHeight w:val="306"/>
        </w:trPr>
        <w:tc>
          <w:tcPr>
            <w:tcW w:w="4452"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01"/>
              <w:rPr>
                <w:sz w:val="22"/>
                <w:szCs w:val="22"/>
              </w:rPr>
            </w:pPr>
            <w:r>
              <w:rPr>
                <w:noProof/>
                <w:sz w:val="22"/>
                <w:szCs w:val="22"/>
              </w:rPr>
              <w:t xml:space="preserve">Для </w:t>
            </w:r>
            <w:r>
              <w:rPr>
                <w:sz w:val="22"/>
                <w:szCs w:val="22"/>
              </w:rPr>
              <w:t>з</w:t>
            </w:r>
            <w:r>
              <w:rPr>
                <w:noProof/>
                <w:sz w:val="22"/>
                <w:szCs w:val="22"/>
              </w:rPr>
              <w:t xml:space="preserve">анятий </w:t>
            </w:r>
            <w:r>
              <w:rPr>
                <w:sz w:val="22"/>
                <w:szCs w:val="22"/>
              </w:rPr>
              <w:t>физкультурой</w:t>
            </w:r>
          </w:p>
        </w:tc>
        <w:tc>
          <w:tcPr>
            <w:tcW w:w="2452"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2,0</w:t>
            </w:r>
          </w:p>
        </w:tc>
        <w:tc>
          <w:tcPr>
            <w:tcW w:w="2853"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10 - 40</w:t>
            </w:r>
          </w:p>
        </w:tc>
      </w:tr>
      <w:tr w:rsidR="006C0B28">
        <w:trPr>
          <w:trHeight w:val="525"/>
        </w:trPr>
        <w:tc>
          <w:tcPr>
            <w:tcW w:w="4452" w:type="dxa"/>
            <w:tcBorders>
              <w:top w:val="nil"/>
              <w:left w:val="single" w:sz="2" w:space="0" w:color="auto"/>
              <w:right w:val="single" w:sz="2" w:space="0" w:color="auto"/>
            </w:tcBorders>
            <w:vAlign w:val="center"/>
          </w:tcPr>
          <w:p w:rsidR="006C0B28" w:rsidRDefault="000B303F">
            <w:pPr>
              <w:autoSpaceDE w:val="0"/>
              <w:autoSpaceDN w:val="0"/>
              <w:adjustRightInd w:val="0"/>
              <w:ind w:left="105"/>
              <w:rPr>
                <w:sz w:val="22"/>
                <w:szCs w:val="22"/>
              </w:rPr>
            </w:pPr>
            <w:r>
              <w:rPr>
                <w:noProof/>
                <w:sz w:val="22"/>
                <w:szCs w:val="22"/>
              </w:rPr>
              <w:t xml:space="preserve">Для </w:t>
            </w:r>
            <w:r>
              <w:rPr>
                <w:sz w:val="22"/>
                <w:szCs w:val="22"/>
              </w:rPr>
              <w:t>х</w:t>
            </w:r>
            <w:r>
              <w:rPr>
                <w:noProof/>
                <w:sz w:val="22"/>
                <w:szCs w:val="22"/>
              </w:rPr>
              <w:t xml:space="preserve">озяйственных </w:t>
            </w:r>
            <w:r>
              <w:rPr>
                <w:sz w:val="22"/>
                <w:szCs w:val="22"/>
              </w:rPr>
              <w:t>ц</w:t>
            </w:r>
            <w:r>
              <w:rPr>
                <w:noProof/>
                <w:sz w:val="22"/>
                <w:szCs w:val="22"/>
              </w:rPr>
              <w:t xml:space="preserve">елей </w:t>
            </w:r>
            <w:r>
              <w:rPr>
                <w:sz w:val="22"/>
                <w:szCs w:val="22"/>
              </w:rPr>
              <w:t>ивыгула</w:t>
            </w:r>
          </w:p>
          <w:p w:rsidR="006C0B28" w:rsidRDefault="000B303F">
            <w:pPr>
              <w:autoSpaceDE w:val="0"/>
              <w:autoSpaceDN w:val="0"/>
              <w:adjustRightInd w:val="0"/>
              <w:ind w:left="110"/>
              <w:rPr>
                <w:sz w:val="22"/>
                <w:szCs w:val="22"/>
              </w:rPr>
            </w:pPr>
            <w:r>
              <w:rPr>
                <w:sz w:val="22"/>
                <w:szCs w:val="22"/>
              </w:rPr>
              <w:t>собак</w:t>
            </w:r>
          </w:p>
        </w:tc>
        <w:tc>
          <w:tcPr>
            <w:tcW w:w="2452" w:type="dxa"/>
            <w:tcBorders>
              <w:top w:val="nil"/>
              <w:left w:val="single" w:sz="2" w:space="0" w:color="auto"/>
              <w:right w:val="single" w:sz="2" w:space="0" w:color="auto"/>
            </w:tcBorders>
            <w:vAlign w:val="bottom"/>
          </w:tcPr>
          <w:p w:rsidR="006C0B28" w:rsidRDefault="000B303F">
            <w:pPr>
              <w:autoSpaceDE w:val="0"/>
              <w:autoSpaceDN w:val="0"/>
              <w:adjustRightInd w:val="0"/>
              <w:jc w:val="center"/>
              <w:rPr>
                <w:sz w:val="22"/>
                <w:szCs w:val="22"/>
              </w:rPr>
            </w:pPr>
            <w:r>
              <w:rPr>
                <w:sz w:val="22"/>
                <w:szCs w:val="22"/>
              </w:rPr>
              <w:t>0,3</w:t>
            </w:r>
          </w:p>
        </w:tc>
        <w:tc>
          <w:tcPr>
            <w:tcW w:w="2853" w:type="dxa"/>
            <w:tcBorders>
              <w:top w:val="nil"/>
              <w:left w:val="single" w:sz="2" w:space="0" w:color="auto"/>
              <w:right w:val="single" w:sz="2" w:space="0" w:color="auto"/>
            </w:tcBorders>
            <w:vAlign w:val="bottom"/>
          </w:tcPr>
          <w:p w:rsidR="006C0B28" w:rsidRDefault="000B303F">
            <w:pPr>
              <w:autoSpaceDE w:val="0"/>
              <w:autoSpaceDN w:val="0"/>
              <w:adjustRightInd w:val="0"/>
              <w:jc w:val="center"/>
              <w:rPr>
                <w:sz w:val="22"/>
                <w:szCs w:val="22"/>
              </w:rPr>
            </w:pPr>
            <w:r>
              <w:rPr>
                <w:sz w:val="22"/>
                <w:szCs w:val="22"/>
              </w:rPr>
              <w:t>20 - 40</w:t>
            </w:r>
          </w:p>
        </w:tc>
      </w:tr>
      <w:tr w:rsidR="006C0B28">
        <w:trPr>
          <w:trHeight w:val="277"/>
        </w:trPr>
        <w:tc>
          <w:tcPr>
            <w:tcW w:w="4452" w:type="dxa"/>
            <w:tcBorders>
              <w:top w:val="nil"/>
              <w:left w:val="single" w:sz="2" w:space="0" w:color="auto"/>
              <w:bottom w:val="single" w:sz="2" w:space="0" w:color="auto"/>
              <w:right w:val="single" w:sz="2" w:space="0" w:color="auto"/>
            </w:tcBorders>
            <w:vAlign w:val="center"/>
          </w:tcPr>
          <w:p w:rsidR="006C0B28" w:rsidRDefault="000B303F">
            <w:pPr>
              <w:autoSpaceDE w:val="0"/>
              <w:autoSpaceDN w:val="0"/>
              <w:adjustRightInd w:val="0"/>
              <w:ind w:left="96"/>
              <w:rPr>
                <w:sz w:val="22"/>
                <w:szCs w:val="22"/>
              </w:rPr>
            </w:pPr>
            <w:r>
              <w:rPr>
                <w:noProof/>
                <w:sz w:val="22"/>
                <w:szCs w:val="22"/>
              </w:rPr>
              <w:t xml:space="preserve">Для </w:t>
            </w:r>
            <w:r>
              <w:rPr>
                <w:sz w:val="22"/>
                <w:szCs w:val="22"/>
              </w:rPr>
              <w:t>с</w:t>
            </w:r>
            <w:r>
              <w:rPr>
                <w:noProof/>
                <w:sz w:val="22"/>
                <w:szCs w:val="22"/>
              </w:rPr>
              <w:t xml:space="preserve">тоянки </w:t>
            </w:r>
            <w:r>
              <w:rPr>
                <w:sz w:val="22"/>
                <w:szCs w:val="22"/>
              </w:rPr>
              <w:t>автомобилей</w:t>
            </w:r>
          </w:p>
        </w:tc>
        <w:tc>
          <w:tcPr>
            <w:tcW w:w="2452" w:type="dxa"/>
            <w:tcBorders>
              <w:top w:val="nil"/>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0,8</w:t>
            </w:r>
          </w:p>
        </w:tc>
        <w:tc>
          <w:tcPr>
            <w:tcW w:w="2853" w:type="dxa"/>
            <w:tcBorders>
              <w:top w:val="nil"/>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noProof/>
                <w:sz w:val="22"/>
                <w:szCs w:val="22"/>
              </w:rPr>
              <w:t xml:space="preserve">см. </w:t>
            </w:r>
            <w:r>
              <w:rPr>
                <w:sz w:val="22"/>
                <w:szCs w:val="22"/>
              </w:rPr>
              <w:t>ниже</w:t>
            </w:r>
          </w:p>
        </w:tc>
      </w:tr>
    </w:tbl>
    <w:p w:rsidR="006C0B28" w:rsidRDefault="006C0B28">
      <w:pPr>
        <w:autoSpaceDE w:val="0"/>
        <w:autoSpaceDN w:val="0"/>
        <w:adjustRightInd w:val="0"/>
        <w:jc w:val="center"/>
        <w:rPr>
          <w:b/>
          <w:bCs/>
        </w:rPr>
      </w:pPr>
    </w:p>
    <w:p w:rsidR="006C0B28" w:rsidRDefault="006C0B28">
      <w:pPr>
        <w:autoSpaceDE w:val="0"/>
        <w:autoSpaceDN w:val="0"/>
        <w:adjustRightInd w:val="0"/>
        <w:jc w:val="center"/>
        <w:rPr>
          <w:b/>
          <w:bCs/>
        </w:rPr>
      </w:pPr>
    </w:p>
    <w:p w:rsidR="006C0B28" w:rsidRDefault="000B303F">
      <w:pPr>
        <w:autoSpaceDE w:val="0"/>
        <w:autoSpaceDN w:val="0"/>
        <w:adjustRightInd w:val="0"/>
        <w:jc w:val="center"/>
        <w:rPr>
          <w:b/>
          <w:bCs/>
          <w:noProof/>
        </w:rPr>
      </w:pPr>
      <w:r>
        <w:rPr>
          <w:b/>
          <w:bCs/>
        </w:rPr>
        <w:lastRenderedPageBreak/>
        <w:t>П</w:t>
      </w:r>
      <w:r>
        <w:rPr>
          <w:b/>
          <w:bCs/>
          <w:noProof/>
        </w:rPr>
        <w:t xml:space="preserve">араметры жилой </w:t>
      </w:r>
      <w:r>
        <w:rPr>
          <w:b/>
          <w:bCs/>
        </w:rPr>
        <w:t>з</w:t>
      </w:r>
      <w:r>
        <w:rPr>
          <w:b/>
          <w:bCs/>
          <w:noProof/>
        </w:rPr>
        <w:t>астройки в городском поселении</w:t>
      </w:r>
    </w:p>
    <w:p w:rsidR="006C0B28" w:rsidRDefault="006C0B28">
      <w:pPr>
        <w:autoSpaceDE w:val="0"/>
        <w:autoSpaceDN w:val="0"/>
        <w:adjustRightInd w:val="0"/>
        <w:jc w:val="center"/>
        <w:rPr>
          <w:b/>
          <w:bCs/>
          <w:noProof/>
        </w:rPr>
      </w:pPr>
    </w:p>
    <w:p w:rsidR="006C0B28" w:rsidRDefault="000B303F">
      <w:pPr>
        <w:ind w:firstLine="540"/>
        <w:jc w:val="both"/>
        <w:rPr>
          <w:b/>
        </w:rPr>
      </w:pPr>
      <w:r>
        <w:rPr>
          <w:b/>
        </w:rPr>
        <w:t>1) Параметры индивидуальной застройки.</w:t>
      </w:r>
    </w:p>
    <w:p w:rsidR="006C0B28" w:rsidRDefault="006C0B28">
      <w:pPr>
        <w:ind w:firstLine="540"/>
        <w:jc w:val="both"/>
        <w:rPr>
          <w:b/>
        </w:rPr>
      </w:pPr>
    </w:p>
    <w:p w:rsidR="006C0B28" w:rsidRDefault="000B303F">
      <w:pPr>
        <w:ind w:firstLine="540"/>
        <w:jc w:val="both"/>
      </w:pPr>
      <w:r>
        <w:t>На границе с соседним земельным участком допускается устанавливать ограждения, которые должны быть сетчатыми или решётчатыми с целью минимального затемнения территории соседнего участка и высотой не более 2-х метров.</w:t>
      </w:r>
    </w:p>
    <w:p w:rsidR="006C0B28" w:rsidRDefault="000B303F">
      <w:pPr>
        <w:shd w:val="clear" w:color="auto" w:fill="FFFFFF"/>
        <w:tabs>
          <w:tab w:val="left" w:pos="1311"/>
          <w:tab w:val="left" w:pos="9804"/>
        </w:tabs>
        <w:spacing w:line="274" w:lineRule="exact"/>
        <w:ind w:right="7" w:firstLine="540"/>
        <w:jc w:val="both"/>
      </w:pPr>
      <w:r>
        <w:rPr>
          <w:spacing w:val="-1"/>
        </w:rPr>
        <w:t>Минимальная площадь земельного участка:</w:t>
      </w:r>
    </w:p>
    <w:p w:rsidR="006C0B28" w:rsidRDefault="000B303F">
      <w:pPr>
        <w:shd w:val="clear" w:color="auto" w:fill="FFFFFF"/>
        <w:tabs>
          <w:tab w:val="left" w:pos="9804"/>
        </w:tabs>
        <w:spacing w:line="274" w:lineRule="exact"/>
        <w:ind w:right="7" w:firstLine="540"/>
        <w:jc w:val="both"/>
      </w:pPr>
      <w:r>
        <w:t>для индивидуальных жилых домов - 600 кв.м. (включая площадь застройки);</w:t>
      </w:r>
    </w:p>
    <w:p w:rsidR="006C0B28" w:rsidRDefault="000B303F">
      <w:pPr>
        <w:shd w:val="clear" w:color="auto" w:fill="FFFFFF"/>
        <w:tabs>
          <w:tab w:val="left" w:pos="570"/>
          <w:tab w:val="left" w:pos="9804"/>
        </w:tabs>
        <w:spacing w:line="274" w:lineRule="exact"/>
        <w:ind w:right="6" w:firstLine="540"/>
        <w:jc w:val="both"/>
        <w:rPr>
          <w:spacing w:val="10"/>
        </w:rPr>
      </w:pPr>
      <w:r>
        <w:rPr>
          <w:spacing w:val="10"/>
        </w:rPr>
        <w:t xml:space="preserve">Усадебные одноквартирные жилые  дома, объекты обслуживания должны отстоять от красной линии улиц не менее чем на 5м, от красной линии проездов - не менее чем на 3м. </w:t>
      </w:r>
    </w:p>
    <w:p w:rsidR="006C0B28" w:rsidRDefault="000B303F">
      <w:pPr>
        <w:shd w:val="clear" w:color="auto" w:fill="FFFFFF"/>
        <w:tabs>
          <w:tab w:val="left" w:pos="570"/>
          <w:tab w:val="left" w:pos="9804"/>
        </w:tabs>
        <w:spacing w:line="274" w:lineRule="exact"/>
        <w:ind w:right="6" w:firstLine="540"/>
        <w:jc w:val="both"/>
        <w:rPr>
          <w:spacing w:val="10"/>
        </w:rPr>
      </w:pPr>
      <w:r>
        <w:rPr>
          <w:spacing w:val="10"/>
        </w:rPr>
        <w:t>Расстояние от хозяйственных построек до красных линий улиц и проездов должно быть не менее 5м.</w:t>
      </w:r>
    </w:p>
    <w:p w:rsidR="006C0B28" w:rsidRDefault="000B303F">
      <w:pPr>
        <w:shd w:val="clear" w:color="auto" w:fill="FFFFFF"/>
        <w:tabs>
          <w:tab w:val="left" w:pos="570"/>
          <w:tab w:val="left" w:pos="9804"/>
        </w:tabs>
        <w:spacing w:line="274" w:lineRule="exact"/>
        <w:ind w:right="6" w:firstLine="540"/>
        <w:jc w:val="both"/>
      </w:pPr>
      <w:r>
        <w:rPr>
          <w:spacing w:val="10"/>
        </w:rPr>
        <w:t xml:space="preserve">В районах существующей усадебной застройки, жилые дома и хозяйственные постройки, объекты обслуживания могут размещаться по красной линии жилых улиц в соответствии со сложившимися местными традициями. </w:t>
      </w:r>
    </w:p>
    <w:p w:rsidR="006C0B28" w:rsidRDefault="000B303F">
      <w:pPr>
        <w:shd w:val="clear" w:color="auto" w:fill="FFFFFF"/>
        <w:tabs>
          <w:tab w:val="left" w:pos="570"/>
          <w:tab w:val="left" w:pos="9804"/>
        </w:tabs>
        <w:spacing w:line="274" w:lineRule="exact"/>
        <w:ind w:right="7" w:firstLine="540"/>
        <w:jc w:val="both"/>
      </w:pPr>
      <w:r>
        <w:t xml:space="preserve">До границы соседнего участка расстояния по санитарно-бытовым </w:t>
      </w:r>
      <w:r>
        <w:rPr>
          <w:spacing w:val="7"/>
        </w:rPr>
        <w:t xml:space="preserve">условиям должны быть не менее: от индивидуального </w:t>
      </w:r>
      <w:r>
        <w:t xml:space="preserve">жилого дома - 3м; </w:t>
      </w:r>
    </w:p>
    <w:p w:rsidR="006C0B28" w:rsidRDefault="000B303F">
      <w:pPr>
        <w:shd w:val="clear" w:color="auto" w:fill="FFFFFF"/>
        <w:tabs>
          <w:tab w:val="left" w:pos="570"/>
          <w:tab w:val="left" w:pos="9804"/>
        </w:tabs>
        <w:spacing w:line="274" w:lineRule="exact"/>
        <w:ind w:right="7" w:firstLine="540"/>
        <w:jc w:val="both"/>
      </w:pPr>
      <w:r>
        <w:t xml:space="preserve">от постройки для содержания скота и птицы - 4м; </w:t>
      </w:r>
    </w:p>
    <w:p w:rsidR="006C0B28" w:rsidRDefault="000B303F">
      <w:pPr>
        <w:shd w:val="clear" w:color="auto" w:fill="FFFFFF"/>
        <w:tabs>
          <w:tab w:val="left" w:pos="570"/>
          <w:tab w:val="left" w:pos="9804"/>
        </w:tabs>
        <w:spacing w:line="274" w:lineRule="exact"/>
        <w:ind w:right="7" w:firstLine="540"/>
        <w:jc w:val="both"/>
      </w:pPr>
      <w:r>
        <w:t xml:space="preserve">от других построек  (бани, гаража и др.) - 1м; </w:t>
      </w:r>
    </w:p>
    <w:p w:rsidR="006C0B28" w:rsidRDefault="000B303F">
      <w:pPr>
        <w:shd w:val="clear" w:color="auto" w:fill="FFFFFF"/>
        <w:tabs>
          <w:tab w:val="left" w:pos="570"/>
          <w:tab w:val="left" w:pos="9804"/>
        </w:tabs>
        <w:spacing w:line="274" w:lineRule="exact"/>
        <w:ind w:right="7" w:firstLine="540"/>
        <w:jc w:val="both"/>
      </w:pPr>
      <w:r>
        <w:t>от стволов высокорослых деревьев - 4м;</w:t>
      </w:r>
    </w:p>
    <w:p w:rsidR="006C0B28" w:rsidRDefault="000B303F">
      <w:pPr>
        <w:shd w:val="clear" w:color="auto" w:fill="FFFFFF"/>
        <w:tabs>
          <w:tab w:val="left" w:pos="570"/>
          <w:tab w:val="left" w:pos="9804"/>
        </w:tabs>
        <w:spacing w:line="274" w:lineRule="exact"/>
        <w:ind w:right="7" w:firstLine="540"/>
        <w:jc w:val="both"/>
      </w:pPr>
      <w:r>
        <w:t xml:space="preserve"> средне рослых - 2м; от кустарника - 1м.</w:t>
      </w:r>
    </w:p>
    <w:p w:rsidR="006C0B28" w:rsidRDefault="000B303F">
      <w:pPr>
        <w:shd w:val="clear" w:color="auto" w:fill="FFFFFF"/>
        <w:tabs>
          <w:tab w:val="left" w:pos="570"/>
          <w:tab w:val="left" w:pos="9804"/>
        </w:tabs>
        <w:spacing w:line="274" w:lineRule="exact"/>
        <w:ind w:right="7" w:firstLine="540"/>
        <w:jc w:val="both"/>
      </w:pPr>
      <w:r>
        <w:rPr>
          <w:spacing w:val="7"/>
        </w:rPr>
        <w:t xml:space="preserve">Помещения для скота и птицы должны иметь изолированный наружный вход, </w:t>
      </w:r>
      <w:r>
        <w:t>расположенный не ближе 7м от входа в дом.</w:t>
      </w:r>
    </w:p>
    <w:p w:rsidR="006C0B28" w:rsidRDefault="000B303F">
      <w:pPr>
        <w:shd w:val="clear" w:color="auto" w:fill="FFFFFF"/>
        <w:tabs>
          <w:tab w:val="left" w:pos="570"/>
          <w:tab w:val="left" w:pos="9804"/>
        </w:tabs>
        <w:spacing w:line="274" w:lineRule="exact"/>
        <w:ind w:right="7" w:firstLine="540"/>
        <w:jc w:val="both"/>
      </w:pPr>
      <w:r>
        <w:rPr>
          <w:spacing w:val="10"/>
        </w:rPr>
        <w:t xml:space="preserve">Расстояние от окон жилых комнат до стен соседнего дома, хозяйственных и </w:t>
      </w:r>
      <w:r>
        <w:rPr>
          <w:spacing w:val="2"/>
        </w:rPr>
        <w:t xml:space="preserve">прочих строений, расположенных на соседних земельных участках, должно быть </w:t>
      </w:r>
      <w:r>
        <w:t>не менее 6м.</w:t>
      </w:r>
    </w:p>
    <w:p w:rsidR="006C0B28" w:rsidRDefault="000B303F">
      <w:pPr>
        <w:pStyle w:val="23"/>
        <w:tabs>
          <w:tab w:val="left" w:pos="851"/>
          <w:tab w:val="left" w:pos="9804"/>
        </w:tabs>
        <w:ind w:right="567"/>
        <w:rPr>
          <w:color w:val="auto"/>
        </w:rPr>
      </w:pPr>
      <w:r>
        <w:rPr>
          <w:color w:val="auto"/>
        </w:rPr>
        <w:t>Высота зданий:</w:t>
      </w:r>
    </w:p>
    <w:p w:rsidR="006C0B28" w:rsidRDefault="000B303F">
      <w:pPr>
        <w:pStyle w:val="23"/>
        <w:tabs>
          <w:tab w:val="left" w:pos="851"/>
          <w:tab w:val="left" w:pos="9804"/>
        </w:tabs>
        <w:ind w:right="567"/>
        <w:rPr>
          <w:color w:val="auto"/>
        </w:rPr>
      </w:pPr>
      <w:r>
        <w:rPr>
          <w:color w:val="auto"/>
        </w:rPr>
        <w:t>- для индивидуальных жилых домов количество надземных этажей – до трех этажей;</w:t>
      </w:r>
    </w:p>
    <w:p w:rsidR="006C0B28" w:rsidRDefault="000B303F">
      <w:pPr>
        <w:pStyle w:val="23"/>
        <w:tabs>
          <w:tab w:val="left" w:pos="851"/>
          <w:tab w:val="left" w:pos="9804"/>
        </w:tabs>
        <w:ind w:right="567"/>
        <w:rPr>
          <w:color w:val="auto"/>
        </w:rPr>
      </w:pPr>
      <w:r>
        <w:rPr>
          <w:color w:val="auto"/>
        </w:rPr>
        <w:t>- для отдельно стоящего гаража высота от уровня земли до верха плоской кровли – не более 4м;</w:t>
      </w:r>
    </w:p>
    <w:p w:rsidR="006C0B28" w:rsidRDefault="000B303F">
      <w:pPr>
        <w:pStyle w:val="23"/>
        <w:tabs>
          <w:tab w:val="left" w:pos="851"/>
          <w:tab w:val="left" w:pos="9804"/>
        </w:tabs>
        <w:rPr>
          <w:color w:val="auto"/>
        </w:rPr>
      </w:pPr>
      <w:r>
        <w:rPr>
          <w:color w:val="auto"/>
        </w:rPr>
        <w:t>- для условно разрешенных отдельно стоящих объектов капитального строительства количество этажей -  не более двух;</w:t>
      </w:r>
    </w:p>
    <w:p w:rsidR="006C0B28" w:rsidRDefault="006C0B28">
      <w:pPr>
        <w:ind w:firstLine="540"/>
        <w:jc w:val="both"/>
      </w:pPr>
    </w:p>
    <w:p w:rsidR="006C0B28" w:rsidRDefault="000B303F">
      <w:pPr>
        <w:jc w:val="right"/>
      </w:pPr>
      <w:r>
        <w:t>Таблица 2</w:t>
      </w:r>
    </w:p>
    <w:tbl>
      <w:tblPr>
        <w:tblW w:w="9641" w:type="dxa"/>
        <w:tblInd w:w="3" w:type="dxa"/>
        <w:tblLayout w:type="fixed"/>
        <w:tblCellMar>
          <w:left w:w="0" w:type="dxa"/>
          <w:right w:w="0" w:type="dxa"/>
        </w:tblCellMar>
        <w:tblLook w:val="0000" w:firstRow="0" w:lastRow="0" w:firstColumn="0" w:lastColumn="0" w:noHBand="0" w:noVBand="0"/>
      </w:tblPr>
      <w:tblGrid>
        <w:gridCol w:w="2437"/>
        <w:gridCol w:w="2423"/>
        <w:gridCol w:w="2520"/>
        <w:gridCol w:w="2261"/>
      </w:tblGrid>
      <w:tr w:rsidR="006C0B28">
        <w:trPr>
          <w:cantSplit/>
          <w:trHeight w:val="384"/>
        </w:trPr>
        <w:tc>
          <w:tcPr>
            <w:tcW w:w="2437" w:type="dxa"/>
            <w:vMerge w:val="restart"/>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ind w:left="96"/>
              <w:jc w:val="center"/>
              <w:rPr>
                <w:sz w:val="22"/>
                <w:szCs w:val="22"/>
              </w:rPr>
            </w:pPr>
            <w:r>
              <w:rPr>
                <w:noProof/>
                <w:sz w:val="22"/>
                <w:szCs w:val="22"/>
              </w:rPr>
              <w:t xml:space="preserve">Размер </w:t>
            </w:r>
            <w:r>
              <w:rPr>
                <w:sz w:val="22"/>
                <w:szCs w:val="22"/>
              </w:rPr>
              <w:t xml:space="preserve">земельного </w:t>
            </w:r>
            <w:r>
              <w:rPr>
                <w:sz w:val="22"/>
                <w:szCs w:val="22"/>
              </w:rPr>
              <w:br/>
            </w:r>
            <w:r>
              <w:rPr>
                <w:noProof/>
                <w:sz w:val="22"/>
                <w:szCs w:val="22"/>
              </w:rPr>
              <w:t xml:space="preserve">участка </w:t>
            </w:r>
            <w:r>
              <w:rPr>
                <w:sz w:val="22"/>
                <w:szCs w:val="22"/>
              </w:rPr>
              <w:t>(кв.м.)</w:t>
            </w:r>
          </w:p>
        </w:tc>
        <w:tc>
          <w:tcPr>
            <w:tcW w:w="2423" w:type="dxa"/>
            <w:vMerge w:val="restart"/>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ind w:left="134"/>
              <w:jc w:val="center"/>
              <w:rPr>
                <w:sz w:val="22"/>
                <w:szCs w:val="22"/>
              </w:rPr>
            </w:pPr>
            <w:r>
              <w:rPr>
                <w:noProof/>
                <w:sz w:val="22"/>
                <w:szCs w:val="22"/>
              </w:rPr>
              <w:t xml:space="preserve">Площадь </w:t>
            </w:r>
            <w:r>
              <w:rPr>
                <w:sz w:val="22"/>
                <w:szCs w:val="22"/>
              </w:rPr>
              <w:t>ж</w:t>
            </w:r>
            <w:r>
              <w:rPr>
                <w:noProof/>
                <w:sz w:val="22"/>
                <w:szCs w:val="22"/>
              </w:rPr>
              <w:t xml:space="preserve">илого </w:t>
            </w:r>
            <w:r>
              <w:rPr>
                <w:sz w:val="22"/>
                <w:szCs w:val="22"/>
              </w:rPr>
              <w:t xml:space="preserve">дома </w:t>
            </w:r>
            <w:r>
              <w:rPr>
                <w:sz w:val="22"/>
                <w:szCs w:val="22"/>
              </w:rPr>
              <w:br/>
            </w:r>
            <w:r>
              <w:rPr>
                <w:noProof/>
                <w:sz w:val="22"/>
                <w:szCs w:val="22"/>
              </w:rPr>
              <w:t xml:space="preserve">(кв.м. </w:t>
            </w:r>
            <w:r>
              <w:rPr>
                <w:sz w:val="22"/>
                <w:szCs w:val="22"/>
              </w:rPr>
              <w:t>о</w:t>
            </w:r>
            <w:r>
              <w:rPr>
                <w:noProof/>
                <w:sz w:val="22"/>
                <w:szCs w:val="22"/>
              </w:rPr>
              <w:t xml:space="preserve">бщей </w:t>
            </w:r>
            <w:r>
              <w:rPr>
                <w:sz w:val="22"/>
                <w:szCs w:val="22"/>
              </w:rPr>
              <w:t>площади)</w:t>
            </w:r>
          </w:p>
        </w:tc>
        <w:tc>
          <w:tcPr>
            <w:tcW w:w="4781" w:type="dxa"/>
            <w:gridSpan w:val="2"/>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ind w:left="96"/>
              <w:jc w:val="center"/>
              <w:rPr>
                <w:sz w:val="22"/>
                <w:szCs w:val="22"/>
              </w:rPr>
            </w:pPr>
            <w:r>
              <w:rPr>
                <w:noProof/>
                <w:sz w:val="22"/>
                <w:szCs w:val="22"/>
              </w:rPr>
              <w:t xml:space="preserve">Предельно </w:t>
            </w:r>
            <w:r>
              <w:rPr>
                <w:sz w:val="22"/>
                <w:szCs w:val="22"/>
              </w:rPr>
              <w:t>д</w:t>
            </w:r>
            <w:r>
              <w:rPr>
                <w:noProof/>
                <w:sz w:val="22"/>
                <w:szCs w:val="22"/>
              </w:rPr>
              <w:t xml:space="preserve">опустимые </w:t>
            </w:r>
            <w:r>
              <w:rPr>
                <w:sz w:val="22"/>
                <w:szCs w:val="22"/>
              </w:rPr>
              <w:t>параметры</w:t>
            </w:r>
          </w:p>
        </w:tc>
      </w:tr>
      <w:tr w:rsidR="006C0B28">
        <w:trPr>
          <w:cantSplit/>
          <w:trHeight w:val="523"/>
        </w:trPr>
        <w:tc>
          <w:tcPr>
            <w:tcW w:w="2437" w:type="dxa"/>
            <w:vMerge/>
            <w:tcBorders>
              <w:top w:val="single" w:sz="2" w:space="0" w:color="auto"/>
              <w:left w:val="single" w:sz="2" w:space="0" w:color="auto"/>
              <w:bottom w:val="single" w:sz="2" w:space="0" w:color="auto"/>
              <w:right w:val="single" w:sz="2" w:space="0" w:color="auto"/>
            </w:tcBorders>
            <w:vAlign w:val="bottom"/>
          </w:tcPr>
          <w:p w:rsidR="006C0B28" w:rsidRDefault="006C0B28">
            <w:pPr>
              <w:autoSpaceDE w:val="0"/>
              <w:autoSpaceDN w:val="0"/>
              <w:adjustRightInd w:val="0"/>
              <w:jc w:val="center"/>
              <w:rPr>
                <w:sz w:val="22"/>
                <w:szCs w:val="22"/>
              </w:rPr>
            </w:pPr>
          </w:p>
        </w:tc>
        <w:tc>
          <w:tcPr>
            <w:tcW w:w="2423" w:type="dxa"/>
            <w:vMerge/>
            <w:tcBorders>
              <w:top w:val="single" w:sz="2" w:space="0" w:color="auto"/>
              <w:left w:val="single" w:sz="2" w:space="0" w:color="auto"/>
              <w:bottom w:val="single" w:sz="2" w:space="0" w:color="auto"/>
              <w:right w:val="single" w:sz="2" w:space="0" w:color="auto"/>
            </w:tcBorders>
            <w:vAlign w:val="bottom"/>
          </w:tcPr>
          <w:p w:rsidR="006C0B28" w:rsidRDefault="006C0B28">
            <w:pPr>
              <w:autoSpaceDE w:val="0"/>
              <w:autoSpaceDN w:val="0"/>
              <w:adjustRightInd w:val="0"/>
              <w:jc w:val="center"/>
              <w:rPr>
                <w:sz w:val="22"/>
                <w:szCs w:val="22"/>
              </w:rPr>
            </w:pPr>
          </w:p>
        </w:tc>
        <w:tc>
          <w:tcPr>
            <w:tcW w:w="2520"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ind w:left="86"/>
              <w:jc w:val="center"/>
              <w:rPr>
                <w:bCs/>
                <w:sz w:val="22"/>
                <w:szCs w:val="22"/>
              </w:rPr>
            </w:pPr>
            <w:r>
              <w:rPr>
                <w:bCs/>
              </w:rPr>
              <w:t xml:space="preserve">Коэффициент застройки </w:t>
            </w:r>
            <w:proofErr w:type="spellStart"/>
            <w:r>
              <w:rPr>
                <w:bCs/>
              </w:rPr>
              <w:t>Кз</w:t>
            </w:r>
            <w:proofErr w:type="spellEnd"/>
          </w:p>
        </w:tc>
        <w:tc>
          <w:tcPr>
            <w:tcW w:w="2261"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ind w:left="101"/>
              <w:jc w:val="center"/>
              <w:rPr>
                <w:bCs/>
                <w:sz w:val="22"/>
                <w:szCs w:val="22"/>
              </w:rPr>
            </w:pPr>
            <w:r>
              <w:rPr>
                <w:bCs/>
              </w:rPr>
              <w:t xml:space="preserve">Коэффициент плотности застройки </w:t>
            </w:r>
            <w:proofErr w:type="spellStart"/>
            <w:r>
              <w:rPr>
                <w:bCs/>
              </w:rPr>
              <w:t>Кпз</w:t>
            </w:r>
            <w:proofErr w:type="spellEnd"/>
          </w:p>
        </w:tc>
      </w:tr>
      <w:tr w:rsidR="006C0B28">
        <w:trPr>
          <w:trHeight w:val="447"/>
        </w:trPr>
        <w:tc>
          <w:tcPr>
            <w:tcW w:w="2437"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1200 и более</w:t>
            </w:r>
          </w:p>
        </w:tc>
        <w:tc>
          <w:tcPr>
            <w:tcW w:w="2423"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480</w:t>
            </w:r>
          </w:p>
        </w:tc>
        <w:tc>
          <w:tcPr>
            <w:tcW w:w="2520"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0,2</w:t>
            </w:r>
          </w:p>
        </w:tc>
        <w:tc>
          <w:tcPr>
            <w:tcW w:w="2261"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0,4</w:t>
            </w:r>
          </w:p>
        </w:tc>
      </w:tr>
      <w:tr w:rsidR="006C0B28">
        <w:trPr>
          <w:trHeight w:val="525"/>
        </w:trPr>
        <w:tc>
          <w:tcPr>
            <w:tcW w:w="2437"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1000</w:t>
            </w:r>
          </w:p>
        </w:tc>
        <w:tc>
          <w:tcPr>
            <w:tcW w:w="2423"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400</w:t>
            </w:r>
          </w:p>
        </w:tc>
        <w:tc>
          <w:tcPr>
            <w:tcW w:w="2520"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0,2</w:t>
            </w:r>
          </w:p>
        </w:tc>
        <w:tc>
          <w:tcPr>
            <w:tcW w:w="2261"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0,4</w:t>
            </w:r>
          </w:p>
        </w:tc>
      </w:tr>
      <w:tr w:rsidR="006C0B28">
        <w:trPr>
          <w:trHeight w:val="533"/>
        </w:trPr>
        <w:tc>
          <w:tcPr>
            <w:tcW w:w="2437"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800</w:t>
            </w:r>
          </w:p>
        </w:tc>
        <w:tc>
          <w:tcPr>
            <w:tcW w:w="2423"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480</w:t>
            </w:r>
          </w:p>
        </w:tc>
        <w:tc>
          <w:tcPr>
            <w:tcW w:w="2520"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0,3</w:t>
            </w:r>
          </w:p>
        </w:tc>
        <w:tc>
          <w:tcPr>
            <w:tcW w:w="2261"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0,6</w:t>
            </w:r>
          </w:p>
        </w:tc>
      </w:tr>
      <w:tr w:rsidR="006C0B28">
        <w:trPr>
          <w:trHeight w:val="541"/>
        </w:trPr>
        <w:tc>
          <w:tcPr>
            <w:tcW w:w="2437"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600</w:t>
            </w:r>
          </w:p>
        </w:tc>
        <w:tc>
          <w:tcPr>
            <w:tcW w:w="2423"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360</w:t>
            </w:r>
          </w:p>
        </w:tc>
        <w:tc>
          <w:tcPr>
            <w:tcW w:w="2520"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0,3</w:t>
            </w:r>
          </w:p>
        </w:tc>
        <w:tc>
          <w:tcPr>
            <w:tcW w:w="2261"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0,6</w:t>
            </w:r>
          </w:p>
        </w:tc>
      </w:tr>
      <w:tr w:rsidR="006C0B28">
        <w:trPr>
          <w:trHeight w:val="541"/>
        </w:trPr>
        <w:tc>
          <w:tcPr>
            <w:tcW w:w="2437"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500</w:t>
            </w:r>
          </w:p>
        </w:tc>
        <w:tc>
          <w:tcPr>
            <w:tcW w:w="2423"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300</w:t>
            </w:r>
          </w:p>
        </w:tc>
        <w:tc>
          <w:tcPr>
            <w:tcW w:w="2520"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0,3</w:t>
            </w:r>
          </w:p>
        </w:tc>
        <w:tc>
          <w:tcPr>
            <w:tcW w:w="2261"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0,6</w:t>
            </w:r>
          </w:p>
        </w:tc>
      </w:tr>
      <w:tr w:rsidR="006C0B28">
        <w:trPr>
          <w:trHeight w:val="541"/>
        </w:trPr>
        <w:tc>
          <w:tcPr>
            <w:tcW w:w="2437"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400</w:t>
            </w:r>
          </w:p>
        </w:tc>
        <w:tc>
          <w:tcPr>
            <w:tcW w:w="2423"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240</w:t>
            </w:r>
          </w:p>
        </w:tc>
        <w:tc>
          <w:tcPr>
            <w:tcW w:w="2520"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0,3</w:t>
            </w:r>
          </w:p>
        </w:tc>
        <w:tc>
          <w:tcPr>
            <w:tcW w:w="2261"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0,6</w:t>
            </w:r>
          </w:p>
        </w:tc>
      </w:tr>
      <w:tr w:rsidR="006C0B28">
        <w:trPr>
          <w:trHeight w:val="541"/>
        </w:trPr>
        <w:tc>
          <w:tcPr>
            <w:tcW w:w="2437"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lastRenderedPageBreak/>
              <w:t>300</w:t>
            </w:r>
          </w:p>
        </w:tc>
        <w:tc>
          <w:tcPr>
            <w:tcW w:w="2423"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240</w:t>
            </w:r>
          </w:p>
        </w:tc>
        <w:tc>
          <w:tcPr>
            <w:tcW w:w="2520"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0,4</w:t>
            </w:r>
          </w:p>
        </w:tc>
        <w:tc>
          <w:tcPr>
            <w:tcW w:w="2261"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0,8</w:t>
            </w:r>
          </w:p>
        </w:tc>
      </w:tr>
      <w:tr w:rsidR="006C0B28">
        <w:trPr>
          <w:trHeight w:val="541"/>
        </w:trPr>
        <w:tc>
          <w:tcPr>
            <w:tcW w:w="2437"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200</w:t>
            </w:r>
          </w:p>
        </w:tc>
        <w:tc>
          <w:tcPr>
            <w:tcW w:w="2423"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160</w:t>
            </w:r>
          </w:p>
        </w:tc>
        <w:tc>
          <w:tcPr>
            <w:tcW w:w="2520"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0,4</w:t>
            </w:r>
          </w:p>
        </w:tc>
        <w:tc>
          <w:tcPr>
            <w:tcW w:w="2261" w:type="dxa"/>
            <w:tcBorders>
              <w:top w:val="single" w:sz="2" w:space="0" w:color="auto"/>
              <w:left w:val="single" w:sz="2" w:space="0" w:color="auto"/>
              <w:bottom w:val="single" w:sz="2" w:space="0" w:color="auto"/>
              <w:right w:val="single" w:sz="2" w:space="0" w:color="auto"/>
            </w:tcBorders>
            <w:vAlign w:val="center"/>
          </w:tcPr>
          <w:p w:rsidR="006C0B28" w:rsidRDefault="000B303F">
            <w:pPr>
              <w:jc w:val="center"/>
            </w:pPr>
            <w:r>
              <w:t>0,8</w:t>
            </w:r>
          </w:p>
        </w:tc>
      </w:tr>
    </w:tbl>
    <w:p w:rsidR="006C0B28" w:rsidRDefault="006C0B28"/>
    <w:p w:rsidR="006C0B28" w:rsidRDefault="000B303F">
      <w:pPr>
        <w:pStyle w:val="afa"/>
        <w:rPr>
          <w:sz w:val="24"/>
          <w:szCs w:val="24"/>
        </w:rPr>
      </w:pPr>
      <w:r>
        <w:rPr>
          <w:sz w:val="24"/>
          <w:szCs w:val="24"/>
        </w:rPr>
        <w:t>Примечания:</w:t>
      </w:r>
    </w:p>
    <w:p w:rsidR="006C0B28" w:rsidRDefault="000B303F">
      <w:pPr>
        <w:pStyle w:val="a0"/>
        <w:numPr>
          <w:ilvl w:val="0"/>
          <w:numId w:val="0"/>
        </w:numPr>
        <w:ind w:firstLine="540"/>
        <w:rPr>
          <w:sz w:val="24"/>
          <w:szCs w:val="24"/>
        </w:rPr>
      </w:pPr>
      <w:r>
        <w:rPr>
          <w:sz w:val="24"/>
          <w:szCs w:val="24"/>
        </w:rPr>
        <w:t>1. Усадебная застройка одно-, двухквартирными домами с размером участка 1000-1200 м</w:t>
      </w:r>
      <w:r>
        <w:rPr>
          <w:sz w:val="24"/>
          <w:szCs w:val="24"/>
          <w:vertAlign w:val="superscript"/>
        </w:rPr>
        <w:t>2</w:t>
      </w:r>
      <w:r>
        <w:rPr>
          <w:sz w:val="24"/>
          <w:szCs w:val="24"/>
        </w:rPr>
        <w:t xml:space="preserve"> и более с развитой хозяйственной частью;</w:t>
      </w:r>
    </w:p>
    <w:p w:rsidR="006C0B28" w:rsidRDefault="000B303F">
      <w:pPr>
        <w:pStyle w:val="a0"/>
        <w:numPr>
          <w:ilvl w:val="0"/>
          <w:numId w:val="0"/>
        </w:numPr>
        <w:tabs>
          <w:tab w:val="num" w:pos="0"/>
        </w:tabs>
        <w:ind w:firstLine="540"/>
        <w:rPr>
          <w:sz w:val="24"/>
          <w:szCs w:val="24"/>
        </w:rPr>
      </w:pPr>
      <w:r>
        <w:rPr>
          <w:sz w:val="24"/>
          <w:szCs w:val="24"/>
        </w:rPr>
        <w:t>2. Застройка коттеджного типа с размером участков от 400 до 800 м</w:t>
      </w:r>
      <w:r>
        <w:rPr>
          <w:sz w:val="24"/>
          <w:szCs w:val="24"/>
          <w:vertAlign w:val="superscript"/>
        </w:rPr>
        <w:t>2</w:t>
      </w:r>
      <w:r>
        <w:rPr>
          <w:sz w:val="24"/>
          <w:szCs w:val="24"/>
        </w:rPr>
        <w:t xml:space="preserve"> и коттеджно-блокированного типа (2-4-квартирные сблокированные дома с участками 300-400 м</w:t>
      </w:r>
      <w:r>
        <w:rPr>
          <w:sz w:val="24"/>
          <w:szCs w:val="24"/>
          <w:vertAlign w:val="superscript"/>
        </w:rPr>
        <w:t>2</w:t>
      </w:r>
      <w:r>
        <w:rPr>
          <w:sz w:val="24"/>
          <w:szCs w:val="24"/>
        </w:rPr>
        <w:t xml:space="preserve"> с минимальной хозяйственной частью);</w:t>
      </w:r>
    </w:p>
    <w:p w:rsidR="006C0B28" w:rsidRDefault="000B303F">
      <w:pPr>
        <w:pStyle w:val="a0"/>
        <w:numPr>
          <w:ilvl w:val="0"/>
          <w:numId w:val="0"/>
        </w:numPr>
        <w:tabs>
          <w:tab w:val="num" w:pos="0"/>
        </w:tabs>
        <w:ind w:firstLine="540"/>
        <w:rPr>
          <w:sz w:val="24"/>
          <w:szCs w:val="24"/>
        </w:rPr>
      </w:pPr>
      <w:r>
        <w:rPr>
          <w:sz w:val="24"/>
          <w:szCs w:val="24"/>
        </w:rPr>
        <w:t>3. Многоквартирная (</w:t>
      </w:r>
      <w:proofErr w:type="spellStart"/>
      <w:r>
        <w:rPr>
          <w:sz w:val="24"/>
          <w:szCs w:val="24"/>
        </w:rPr>
        <w:t>среднеэтажная</w:t>
      </w:r>
      <w:proofErr w:type="spellEnd"/>
      <w:r>
        <w:rPr>
          <w:sz w:val="24"/>
          <w:szCs w:val="24"/>
        </w:rPr>
        <w:t xml:space="preserve">) застройка блокированного типа с </w:t>
      </w:r>
      <w:proofErr w:type="spellStart"/>
      <w:r>
        <w:rPr>
          <w:sz w:val="24"/>
          <w:szCs w:val="24"/>
        </w:rPr>
        <w:t>приквартирными</w:t>
      </w:r>
      <w:proofErr w:type="spellEnd"/>
      <w:r>
        <w:rPr>
          <w:sz w:val="24"/>
          <w:szCs w:val="24"/>
        </w:rPr>
        <w:t xml:space="preserve"> участками размером 200 м</w:t>
      </w:r>
      <w:r>
        <w:rPr>
          <w:sz w:val="24"/>
          <w:szCs w:val="24"/>
          <w:vertAlign w:val="superscript"/>
        </w:rPr>
        <w:t>2</w:t>
      </w:r>
      <w:r>
        <w:rPr>
          <w:sz w:val="24"/>
          <w:szCs w:val="24"/>
        </w:rPr>
        <w:t>.</w:t>
      </w:r>
    </w:p>
    <w:p w:rsidR="006C0B28" w:rsidRDefault="006C0B28"/>
    <w:p w:rsidR="006C0B28" w:rsidRDefault="000B303F">
      <w:pPr>
        <w:pStyle w:val="afa"/>
        <w:rPr>
          <w:sz w:val="24"/>
        </w:rPr>
      </w:pPr>
      <w:r>
        <w:rPr>
          <w:sz w:val="24"/>
        </w:rPr>
        <w:t xml:space="preserve">При размерах </w:t>
      </w:r>
      <w:proofErr w:type="spellStart"/>
      <w:r>
        <w:rPr>
          <w:sz w:val="24"/>
        </w:rPr>
        <w:t>приквартирных</w:t>
      </w:r>
      <w:proofErr w:type="spellEnd"/>
      <w:r>
        <w:rPr>
          <w:sz w:val="24"/>
        </w:rPr>
        <w:t xml:space="preserve"> земельных участков менее 200 м</w:t>
      </w:r>
      <w:r>
        <w:rPr>
          <w:sz w:val="24"/>
          <w:vertAlign w:val="superscript"/>
        </w:rPr>
        <w:t>2</w:t>
      </w:r>
      <w:r>
        <w:rPr>
          <w:sz w:val="24"/>
        </w:rPr>
        <w:t xml:space="preserve"> коэффициент плотности застройки не должен превышать 1,2. При этом величина коэффициента застройки не нормируется при соблюдении санитарно-гигиенических и противопожарных требований.</w:t>
      </w:r>
    </w:p>
    <w:p w:rsidR="006C0B28" w:rsidRDefault="000B303F">
      <w:pPr>
        <w:ind w:firstLine="540"/>
        <w:jc w:val="both"/>
      </w:pPr>
      <w:r>
        <w:t>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w:t>
      </w:r>
    </w:p>
    <w:p w:rsidR="006C0B28" w:rsidRDefault="000B303F">
      <w:pPr>
        <w:ind w:firstLine="540"/>
        <w:jc w:val="both"/>
      </w:pPr>
      <w:r>
        <w:t>На территории с застройкой жилыми домами усадебного типа стоянки размещаются в пределах отведенного участка.</w:t>
      </w:r>
    </w:p>
    <w:p w:rsidR="006C0B28" w:rsidRDefault="006C0B28">
      <w:pPr>
        <w:autoSpaceDE w:val="0"/>
        <w:autoSpaceDN w:val="0"/>
        <w:adjustRightInd w:val="0"/>
        <w:jc w:val="both"/>
      </w:pPr>
    </w:p>
    <w:p w:rsidR="006C0B28" w:rsidRDefault="000B303F">
      <w:pPr>
        <w:autoSpaceDE w:val="0"/>
        <w:autoSpaceDN w:val="0"/>
        <w:adjustRightInd w:val="0"/>
        <w:ind w:firstLine="540"/>
        <w:jc w:val="both"/>
        <w:rPr>
          <w:b/>
          <w:bCs/>
          <w:noProof/>
        </w:rPr>
      </w:pPr>
      <w:r>
        <w:rPr>
          <w:b/>
          <w:bCs/>
          <w:noProof/>
        </w:rPr>
        <w:t xml:space="preserve">4) Нормативные </w:t>
      </w:r>
      <w:r>
        <w:rPr>
          <w:b/>
          <w:bCs/>
        </w:rPr>
        <w:t>п</w:t>
      </w:r>
      <w:r>
        <w:rPr>
          <w:b/>
          <w:bCs/>
          <w:noProof/>
        </w:rPr>
        <w:t xml:space="preserve">араметры </w:t>
      </w:r>
      <w:r>
        <w:rPr>
          <w:b/>
          <w:bCs/>
        </w:rPr>
        <w:t>з</w:t>
      </w:r>
      <w:r>
        <w:rPr>
          <w:b/>
          <w:bCs/>
          <w:noProof/>
        </w:rPr>
        <w:t xml:space="preserve">астройки </w:t>
      </w:r>
      <w:r>
        <w:rPr>
          <w:b/>
          <w:bCs/>
        </w:rPr>
        <w:t>о</w:t>
      </w:r>
      <w:r>
        <w:rPr>
          <w:b/>
          <w:bCs/>
          <w:noProof/>
        </w:rPr>
        <w:t xml:space="preserve">бщественно-деловой </w:t>
      </w:r>
      <w:r>
        <w:rPr>
          <w:b/>
          <w:bCs/>
        </w:rPr>
        <w:t>з</w:t>
      </w:r>
      <w:r>
        <w:rPr>
          <w:b/>
          <w:bCs/>
          <w:noProof/>
        </w:rPr>
        <w:t xml:space="preserve">оны. </w:t>
      </w:r>
    </w:p>
    <w:p w:rsidR="006C0B28" w:rsidRDefault="006C0B28">
      <w:pPr>
        <w:autoSpaceDE w:val="0"/>
        <w:autoSpaceDN w:val="0"/>
        <w:adjustRightInd w:val="0"/>
        <w:ind w:firstLine="540"/>
        <w:jc w:val="both"/>
        <w:rPr>
          <w:noProof/>
        </w:rPr>
      </w:pPr>
    </w:p>
    <w:p w:rsidR="006C0B28" w:rsidRDefault="000B303F">
      <w:pPr>
        <w:autoSpaceDE w:val="0"/>
        <w:autoSpaceDN w:val="0"/>
        <w:adjustRightInd w:val="0"/>
        <w:ind w:firstLine="540"/>
        <w:jc w:val="both"/>
      </w:pPr>
      <w:r>
        <w:rPr>
          <w:noProof/>
        </w:rPr>
        <w:t xml:space="preserve">Радиус </w:t>
      </w:r>
      <w:r>
        <w:t>о</w:t>
      </w:r>
      <w:r>
        <w:rPr>
          <w:noProof/>
        </w:rPr>
        <w:t xml:space="preserve">бслуживания </w:t>
      </w:r>
      <w:r>
        <w:t>н</w:t>
      </w:r>
      <w:r>
        <w:rPr>
          <w:noProof/>
        </w:rPr>
        <w:t xml:space="preserve">аселения </w:t>
      </w:r>
      <w:r>
        <w:t>у</w:t>
      </w:r>
      <w:r>
        <w:rPr>
          <w:noProof/>
        </w:rPr>
        <w:t xml:space="preserve">чреждениями </w:t>
      </w:r>
      <w:r>
        <w:t>ип</w:t>
      </w:r>
      <w:r>
        <w:rPr>
          <w:noProof/>
        </w:rPr>
        <w:t xml:space="preserve">редприятиями </w:t>
      </w:r>
      <w:r>
        <w:t>о</w:t>
      </w:r>
      <w:r>
        <w:rPr>
          <w:noProof/>
        </w:rPr>
        <w:t xml:space="preserve">бслуживания, </w:t>
      </w:r>
      <w:r>
        <w:t>р</w:t>
      </w:r>
      <w:r>
        <w:rPr>
          <w:noProof/>
        </w:rPr>
        <w:t xml:space="preserve">азмещаемыми </w:t>
      </w:r>
      <w:r>
        <w:t>во</w:t>
      </w:r>
      <w:r>
        <w:rPr>
          <w:noProof/>
        </w:rPr>
        <w:t xml:space="preserve">бщественно-деловых </w:t>
      </w:r>
      <w:r>
        <w:t>иж</w:t>
      </w:r>
      <w:r>
        <w:rPr>
          <w:noProof/>
        </w:rPr>
        <w:t xml:space="preserve">илых </w:t>
      </w:r>
      <w:r>
        <w:t>з</w:t>
      </w:r>
      <w:r>
        <w:rPr>
          <w:noProof/>
        </w:rPr>
        <w:t xml:space="preserve">онах, </w:t>
      </w:r>
      <w:r>
        <w:t>вз</w:t>
      </w:r>
      <w:r>
        <w:rPr>
          <w:noProof/>
        </w:rPr>
        <w:t xml:space="preserve">ависимости </w:t>
      </w:r>
      <w:r>
        <w:t>о</w:t>
      </w:r>
      <w:r>
        <w:rPr>
          <w:noProof/>
        </w:rPr>
        <w:t xml:space="preserve">т </w:t>
      </w:r>
      <w:r>
        <w:t>э</w:t>
      </w:r>
      <w:r>
        <w:rPr>
          <w:noProof/>
        </w:rPr>
        <w:t xml:space="preserve">лементов </w:t>
      </w:r>
      <w:r>
        <w:t>п</w:t>
      </w:r>
      <w:r>
        <w:rPr>
          <w:noProof/>
        </w:rPr>
        <w:t xml:space="preserve">ланировочной </w:t>
      </w:r>
      <w:r>
        <w:t>с</w:t>
      </w:r>
      <w:r>
        <w:rPr>
          <w:noProof/>
        </w:rPr>
        <w:t xml:space="preserve">труктуры </w:t>
      </w:r>
      <w:r>
        <w:t>(</w:t>
      </w:r>
      <w:r>
        <w:rPr>
          <w:noProof/>
        </w:rPr>
        <w:t xml:space="preserve">микрорайон </w:t>
      </w:r>
      <w:r>
        <w:t>(</w:t>
      </w:r>
      <w:r>
        <w:rPr>
          <w:noProof/>
        </w:rPr>
        <w:t xml:space="preserve">квартал), </w:t>
      </w:r>
      <w:r>
        <w:t>ж</w:t>
      </w:r>
      <w:r>
        <w:rPr>
          <w:noProof/>
        </w:rPr>
        <w:t xml:space="preserve">илой </w:t>
      </w:r>
      <w:r>
        <w:t>р</w:t>
      </w:r>
      <w:r>
        <w:rPr>
          <w:noProof/>
        </w:rPr>
        <w:t>айон) составляет</w:t>
      </w:r>
      <w:r>
        <w:t>:</w:t>
      </w:r>
    </w:p>
    <w:p w:rsidR="006C0B28" w:rsidRDefault="006C0B28">
      <w:pPr>
        <w:autoSpaceDE w:val="0"/>
        <w:autoSpaceDN w:val="0"/>
        <w:adjustRightInd w:val="0"/>
        <w:ind w:firstLine="707"/>
        <w:jc w:val="right"/>
      </w:pPr>
    </w:p>
    <w:p w:rsidR="006C0B28" w:rsidRDefault="006C0B28">
      <w:pPr>
        <w:autoSpaceDE w:val="0"/>
        <w:autoSpaceDN w:val="0"/>
        <w:adjustRightInd w:val="0"/>
        <w:ind w:firstLine="707"/>
        <w:jc w:val="right"/>
      </w:pPr>
    </w:p>
    <w:p w:rsidR="006C0B28" w:rsidRDefault="000B303F">
      <w:pPr>
        <w:autoSpaceDE w:val="0"/>
        <w:autoSpaceDN w:val="0"/>
        <w:adjustRightInd w:val="0"/>
        <w:ind w:firstLine="707"/>
        <w:jc w:val="right"/>
      </w:pPr>
      <w:r>
        <w:t>Таблица 3</w:t>
      </w:r>
    </w:p>
    <w:p w:rsidR="006C0B28" w:rsidRDefault="006C0B28">
      <w:pPr>
        <w:autoSpaceDE w:val="0"/>
        <w:autoSpaceDN w:val="0"/>
        <w:adjustRightInd w:val="0"/>
        <w:ind w:firstLine="707"/>
        <w:jc w:val="both"/>
        <w:rPr>
          <w:sz w:val="6"/>
          <w:szCs w:val="6"/>
        </w:rPr>
      </w:pPr>
    </w:p>
    <w:tbl>
      <w:tblPr>
        <w:tblW w:w="9751" w:type="dxa"/>
        <w:tblInd w:w="3" w:type="dxa"/>
        <w:tblLayout w:type="fixed"/>
        <w:tblCellMar>
          <w:left w:w="0" w:type="dxa"/>
          <w:right w:w="0" w:type="dxa"/>
        </w:tblCellMar>
        <w:tblLook w:val="0000" w:firstRow="0" w:lastRow="0" w:firstColumn="0" w:lastColumn="0" w:noHBand="0" w:noVBand="0"/>
      </w:tblPr>
      <w:tblGrid>
        <w:gridCol w:w="7560"/>
        <w:gridCol w:w="2191"/>
      </w:tblGrid>
      <w:tr w:rsidR="006C0B28">
        <w:trPr>
          <w:trHeight w:val="533"/>
        </w:trPr>
        <w:tc>
          <w:tcPr>
            <w:tcW w:w="7560"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Учреждения </w:t>
            </w:r>
            <w:r>
              <w:t>ип</w:t>
            </w:r>
            <w:r>
              <w:rPr>
                <w:noProof/>
              </w:rPr>
              <w:t xml:space="preserve">редприятия </w:t>
            </w:r>
            <w:r>
              <w:t>обслуживания</w:t>
            </w:r>
          </w:p>
        </w:tc>
        <w:tc>
          <w:tcPr>
            <w:tcW w:w="2191"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t xml:space="preserve">Радиус </w:t>
            </w:r>
            <w:r>
              <w:br/>
              <w:t>обслуживания, м</w:t>
            </w:r>
          </w:p>
        </w:tc>
      </w:tr>
      <w:tr w:rsidR="006C0B28">
        <w:trPr>
          <w:trHeight w:val="310"/>
        </w:trPr>
        <w:tc>
          <w:tcPr>
            <w:tcW w:w="7560"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ind w:left="134"/>
            </w:pPr>
            <w:r>
              <w:rPr>
                <w:noProof/>
              </w:rPr>
              <w:t xml:space="preserve">Дошкольные </w:t>
            </w:r>
            <w:r>
              <w:t>о</w:t>
            </w:r>
            <w:r>
              <w:rPr>
                <w:noProof/>
              </w:rPr>
              <w:t xml:space="preserve">бразовательные </w:t>
            </w:r>
            <w:r>
              <w:t>учреждения</w:t>
            </w:r>
          </w:p>
        </w:tc>
        <w:tc>
          <w:tcPr>
            <w:tcW w:w="2191"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jc w:val="center"/>
            </w:pPr>
            <w:r>
              <w:t>500</w:t>
            </w:r>
          </w:p>
        </w:tc>
      </w:tr>
      <w:tr w:rsidR="006C0B28">
        <w:trPr>
          <w:trHeight w:val="266"/>
        </w:trPr>
        <w:tc>
          <w:tcPr>
            <w:tcW w:w="7560"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34"/>
            </w:pPr>
            <w:r>
              <w:rPr>
                <w:noProof/>
              </w:rPr>
              <w:t xml:space="preserve">Общеобразовательные </w:t>
            </w:r>
            <w:r>
              <w:t>школы</w:t>
            </w:r>
          </w:p>
        </w:tc>
        <w:tc>
          <w:tcPr>
            <w:tcW w:w="2191"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500</w:t>
            </w:r>
          </w:p>
        </w:tc>
      </w:tr>
      <w:tr w:rsidR="006C0B28">
        <w:trPr>
          <w:trHeight w:val="300"/>
        </w:trPr>
        <w:tc>
          <w:tcPr>
            <w:tcW w:w="7560"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34"/>
            </w:pPr>
            <w:r>
              <w:rPr>
                <w:noProof/>
              </w:rPr>
              <w:t xml:space="preserve">Помещения </w:t>
            </w:r>
            <w:r>
              <w:t>д</w:t>
            </w:r>
            <w:r>
              <w:rPr>
                <w:noProof/>
              </w:rPr>
              <w:t xml:space="preserve">ля </w:t>
            </w:r>
            <w:r>
              <w:t>ф</w:t>
            </w:r>
            <w:r>
              <w:rPr>
                <w:noProof/>
              </w:rPr>
              <w:t xml:space="preserve">изкультурно-оздоровительных </w:t>
            </w:r>
            <w:r>
              <w:t>занятий</w:t>
            </w:r>
          </w:p>
        </w:tc>
        <w:tc>
          <w:tcPr>
            <w:tcW w:w="2191"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500</w:t>
            </w:r>
          </w:p>
        </w:tc>
      </w:tr>
      <w:tr w:rsidR="006C0B28">
        <w:trPr>
          <w:trHeight w:val="281"/>
        </w:trPr>
        <w:tc>
          <w:tcPr>
            <w:tcW w:w="7560"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39"/>
            </w:pPr>
            <w:r>
              <w:rPr>
                <w:noProof/>
              </w:rPr>
              <w:t xml:space="preserve">Физкультурно-спортивные </w:t>
            </w:r>
            <w:r>
              <w:t>центры</w:t>
            </w:r>
          </w:p>
        </w:tc>
        <w:tc>
          <w:tcPr>
            <w:tcW w:w="2191"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rPr>
                <w:noProof/>
              </w:rPr>
              <w:t xml:space="preserve">1 </w:t>
            </w:r>
            <w:r>
              <w:t>500</w:t>
            </w:r>
          </w:p>
        </w:tc>
      </w:tr>
      <w:tr w:rsidR="006C0B28">
        <w:trPr>
          <w:trHeight w:val="257"/>
        </w:trPr>
        <w:tc>
          <w:tcPr>
            <w:tcW w:w="7560"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30"/>
            </w:pPr>
            <w:r>
              <w:rPr>
                <w:noProof/>
              </w:rPr>
              <w:t xml:space="preserve">Поликлиники </w:t>
            </w:r>
            <w:r>
              <w:t>ии</w:t>
            </w:r>
            <w:r>
              <w:rPr>
                <w:noProof/>
              </w:rPr>
              <w:t xml:space="preserve">х </w:t>
            </w:r>
            <w:r>
              <w:t>филиалы</w:t>
            </w:r>
          </w:p>
        </w:tc>
        <w:tc>
          <w:tcPr>
            <w:tcW w:w="2191"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rPr>
                <w:noProof/>
              </w:rPr>
              <w:t xml:space="preserve">1 </w:t>
            </w:r>
            <w:r>
              <w:t>000</w:t>
            </w:r>
          </w:p>
        </w:tc>
      </w:tr>
      <w:tr w:rsidR="006C0B28">
        <w:trPr>
          <w:trHeight w:val="281"/>
        </w:trPr>
        <w:tc>
          <w:tcPr>
            <w:tcW w:w="7560"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30"/>
            </w:pPr>
            <w:r>
              <w:t>Аптеки</w:t>
            </w:r>
          </w:p>
        </w:tc>
        <w:tc>
          <w:tcPr>
            <w:tcW w:w="2191"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800</w:t>
            </w:r>
          </w:p>
        </w:tc>
      </w:tr>
      <w:tr w:rsidR="006C0B28">
        <w:trPr>
          <w:trHeight w:val="305"/>
        </w:trPr>
        <w:tc>
          <w:tcPr>
            <w:tcW w:w="7560"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25"/>
            </w:pPr>
            <w:r>
              <w:rPr>
                <w:noProof/>
              </w:rPr>
              <w:t xml:space="preserve">Предприятия </w:t>
            </w:r>
            <w:r>
              <w:t>т</w:t>
            </w:r>
            <w:r>
              <w:rPr>
                <w:noProof/>
              </w:rPr>
              <w:t xml:space="preserve">орговли, </w:t>
            </w:r>
            <w:r>
              <w:t>о</w:t>
            </w:r>
            <w:r>
              <w:rPr>
                <w:noProof/>
              </w:rPr>
              <w:t xml:space="preserve">бщественного </w:t>
            </w:r>
            <w:r>
              <w:t>п</w:t>
            </w:r>
            <w:r>
              <w:rPr>
                <w:noProof/>
              </w:rPr>
              <w:t xml:space="preserve">итания </w:t>
            </w:r>
            <w:r>
              <w:t>ибытового</w:t>
            </w:r>
          </w:p>
        </w:tc>
        <w:tc>
          <w:tcPr>
            <w:tcW w:w="2191" w:type="dxa"/>
            <w:tcBorders>
              <w:top w:val="nil"/>
              <w:left w:val="single" w:sz="2" w:space="0" w:color="auto"/>
              <w:bottom w:val="nil"/>
              <w:right w:val="single" w:sz="2" w:space="0" w:color="auto"/>
            </w:tcBorders>
            <w:vAlign w:val="bottom"/>
          </w:tcPr>
          <w:p w:rsidR="006C0B28" w:rsidRDefault="006C0B28">
            <w:pPr>
              <w:autoSpaceDE w:val="0"/>
              <w:autoSpaceDN w:val="0"/>
              <w:adjustRightInd w:val="0"/>
              <w:jc w:val="center"/>
            </w:pPr>
          </w:p>
        </w:tc>
      </w:tr>
      <w:tr w:rsidR="006C0B28">
        <w:trPr>
          <w:trHeight w:val="252"/>
        </w:trPr>
        <w:tc>
          <w:tcPr>
            <w:tcW w:w="7560"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30"/>
            </w:pPr>
            <w:r>
              <w:rPr>
                <w:noProof/>
              </w:rPr>
              <w:t xml:space="preserve">обслуживания </w:t>
            </w:r>
            <w:r>
              <w:t>м</w:t>
            </w:r>
            <w:r>
              <w:rPr>
                <w:noProof/>
              </w:rPr>
              <w:t xml:space="preserve">естного </w:t>
            </w:r>
            <w:r>
              <w:t>значения</w:t>
            </w:r>
          </w:p>
        </w:tc>
        <w:tc>
          <w:tcPr>
            <w:tcW w:w="2191"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2000</w:t>
            </w:r>
          </w:p>
        </w:tc>
      </w:tr>
      <w:tr w:rsidR="006C0B28">
        <w:trPr>
          <w:trHeight w:val="286"/>
        </w:trPr>
        <w:tc>
          <w:tcPr>
            <w:tcW w:w="7560" w:type="dxa"/>
            <w:tcBorders>
              <w:top w:val="nil"/>
              <w:left w:val="single" w:sz="2" w:space="0" w:color="auto"/>
              <w:bottom w:val="single" w:sz="2" w:space="0" w:color="auto"/>
              <w:right w:val="single" w:sz="2" w:space="0" w:color="auto"/>
            </w:tcBorders>
            <w:vAlign w:val="center"/>
          </w:tcPr>
          <w:p w:rsidR="006C0B28" w:rsidRDefault="000B303F">
            <w:pPr>
              <w:autoSpaceDE w:val="0"/>
              <w:autoSpaceDN w:val="0"/>
              <w:adjustRightInd w:val="0"/>
              <w:ind w:left="130"/>
            </w:pPr>
            <w:r>
              <w:rPr>
                <w:noProof/>
              </w:rPr>
              <w:t xml:space="preserve">Отделения </w:t>
            </w:r>
            <w:r>
              <w:t>с</w:t>
            </w:r>
            <w:r>
              <w:rPr>
                <w:noProof/>
              </w:rPr>
              <w:t xml:space="preserve">вязи </w:t>
            </w:r>
            <w:r>
              <w:t>иф</w:t>
            </w:r>
            <w:r>
              <w:rPr>
                <w:noProof/>
              </w:rPr>
              <w:t xml:space="preserve">илиалы </w:t>
            </w:r>
            <w:r>
              <w:t>банков</w:t>
            </w:r>
          </w:p>
        </w:tc>
        <w:tc>
          <w:tcPr>
            <w:tcW w:w="2191" w:type="dxa"/>
            <w:tcBorders>
              <w:top w:val="nil"/>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t>500</w:t>
            </w:r>
          </w:p>
        </w:tc>
      </w:tr>
    </w:tbl>
    <w:p w:rsidR="006C0B28" w:rsidRDefault="006C0B28">
      <w:pPr>
        <w:autoSpaceDE w:val="0"/>
        <w:autoSpaceDN w:val="0"/>
        <w:adjustRightInd w:val="0"/>
        <w:spacing w:after="326"/>
        <w:rPr>
          <w:sz w:val="6"/>
          <w:szCs w:val="6"/>
        </w:rPr>
      </w:pPr>
    </w:p>
    <w:p w:rsidR="006C0B28" w:rsidRDefault="000B303F">
      <w:pPr>
        <w:autoSpaceDE w:val="0"/>
        <w:autoSpaceDN w:val="0"/>
        <w:adjustRightInd w:val="0"/>
        <w:ind w:firstLine="540"/>
        <w:jc w:val="both"/>
      </w:pPr>
      <w:r>
        <w:rPr>
          <w:noProof/>
        </w:rPr>
        <w:t xml:space="preserve">Интенсивность </w:t>
      </w:r>
      <w:r>
        <w:t>и</w:t>
      </w:r>
      <w:r>
        <w:rPr>
          <w:noProof/>
        </w:rPr>
        <w:t xml:space="preserve">спользования </w:t>
      </w:r>
      <w:r>
        <w:t>т</w:t>
      </w:r>
      <w:r>
        <w:rPr>
          <w:noProof/>
        </w:rPr>
        <w:t xml:space="preserve">ерритории </w:t>
      </w:r>
      <w:r>
        <w:t>о</w:t>
      </w:r>
      <w:r>
        <w:rPr>
          <w:noProof/>
        </w:rPr>
        <w:t xml:space="preserve">бщественно-деловой </w:t>
      </w:r>
      <w:r>
        <w:t>з</w:t>
      </w:r>
      <w:r>
        <w:rPr>
          <w:noProof/>
        </w:rPr>
        <w:t xml:space="preserve">оны характеризуется </w:t>
      </w:r>
      <w:r>
        <w:t>п</w:t>
      </w:r>
      <w:r>
        <w:rPr>
          <w:noProof/>
        </w:rPr>
        <w:t xml:space="preserve">лотностью </w:t>
      </w:r>
      <w:r>
        <w:t>з</w:t>
      </w:r>
      <w:r>
        <w:rPr>
          <w:noProof/>
        </w:rPr>
        <w:t xml:space="preserve">астройки </w:t>
      </w:r>
      <w:r>
        <w:t>(</w:t>
      </w:r>
      <w:r>
        <w:rPr>
          <w:noProof/>
        </w:rPr>
        <w:t xml:space="preserve">тыс.кв.м. </w:t>
      </w:r>
      <w:r>
        <w:t>общей площади/га):</w:t>
      </w:r>
    </w:p>
    <w:p w:rsidR="006C0B28" w:rsidRDefault="000B303F">
      <w:pPr>
        <w:autoSpaceDE w:val="0"/>
        <w:autoSpaceDN w:val="0"/>
        <w:adjustRightInd w:val="0"/>
        <w:ind w:firstLine="900"/>
        <w:jc w:val="right"/>
        <w:rPr>
          <w:sz w:val="22"/>
          <w:szCs w:val="22"/>
        </w:rPr>
      </w:pPr>
      <w:r>
        <w:t>Таблица 5</w:t>
      </w:r>
    </w:p>
    <w:p w:rsidR="006C0B28" w:rsidRDefault="006C0B28">
      <w:pPr>
        <w:autoSpaceDE w:val="0"/>
        <w:autoSpaceDN w:val="0"/>
        <w:adjustRightInd w:val="0"/>
        <w:ind w:firstLine="900"/>
        <w:rPr>
          <w:sz w:val="6"/>
          <w:szCs w:val="6"/>
        </w:rPr>
      </w:pPr>
    </w:p>
    <w:tbl>
      <w:tblPr>
        <w:tblW w:w="9757" w:type="dxa"/>
        <w:tblInd w:w="3" w:type="dxa"/>
        <w:tblLayout w:type="fixed"/>
        <w:tblCellMar>
          <w:left w:w="0" w:type="dxa"/>
          <w:right w:w="0" w:type="dxa"/>
        </w:tblCellMar>
        <w:tblLook w:val="0000" w:firstRow="0" w:lastRow="0" w:firstColumn="0" w:lastColumn="0" w:noHBand="0" w:noVBand="0"/>
      </w:tblPr>
      <w:tblGrid>
        <w:gridCol w:w="3588"/>
        <w:gridCol w:w="3316"/>
        <w:gridCol w:w="2853"/>
      </w:tblGrid>
      <w:tr w:rsidR="006C0B28">
        <w:trPr>
          <w:cantSplit/>
          <w:trHeight w:val="291"/>
        </w:trPr>
        <w:tc>
          <w:tcPr>
            <w:tcW w:w="3588" w:type="dxa"/>
            <w:vMerge w:val="restart"/>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Типы </w:t>
            </w:r>
            <w:r>
              <w:t>комплексов</w:t>
            </w:r>
          </w:p>
        </w:tc>
        <w:tc>
          <w:tcPr>
            <w:tcW w:w="6169" w:type="dxa"/>
            <w:gridSpan w:val="2"/>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Плотность </w:t>
            </w:r>
            <w:r>
              <w:t>з</w:t>
            </w:r>
            <w:r>
              <w:rPr>
                <w:noProof/>
              </w:rPr>
              <w:t xml:space="preserve">астройки </w:t>
            </w:r>
            <w:r>
              <w:t>(</w:t>
            </w:r>
            <w:r>
              <w:rPr>
                <w:noProof/>
              </w:rPr>
              <w:t xml:space="preserve">тыс.кв.м. </w:t>
            </w:r>
            <w:r>
              <w:t>о</w:t>
            </w:r>
            <w:r>
              <w:rPr>
                <w:noProof/>
              </w:rPr>
              <w:t xml:space="preserve">бщ. </w:t>
            </w:r>
            <w:proofErr w:type="spellStart"/>
            <w:proofErr w:type="gramStart"/>
            <w:r>
              <w:t>площ</w:t>
            </w:r>
            <w:proofErr w:type="spellEnd"/>
            <w:r>
              <w:t>./</w:t>
            </w:r>
            <w:proofErr w:type="gramEnd"/>
            <w:r>
              <w:t>га),н</w:t>
            </w:r>
            <w:r>
              <w:rPr>
                <w:noProof/>
              </w:rPr>
              <w:t xml:space="preserve">е </w:t>
            </w:r>
            <w:r>
              <w:t>менее</w:t>
            </w:r>
          </w:p>
        </w:tc>
      </w:tr>
      <w:tr w:rsidR="006C0B28">
        <w:trPr>
          <w:cantSplit/>
          <w:trHeight w:val="287"/>
        </w:trPr>
        <w:tc>
          <w:tcPr>
            <w:tcW w:w="3588" w:type="dxa"/>
            <w:vMerge/>
            <w:tcBorders>
              <w:top w:val="single" w:sz="2" w:space="0" w:color="auto"/>
              <w:left w:val="single" w:sz="2" w:space="0" w:color="auto"/>
              <w:bottom w:val="single" w:sz="2" w:space="0" w:color="auto"/>
              <w:right w:val="single" w:sz="2" w:space="0" w:color="auto"/>
            </w:tcBorders>
            <w:vAlign w:val="bottom"/>
          </w:tcPr>
          <w:p w:rsidR="006C0B28" w:rsidRDefault="006C0B28">
            <w:pPr>
              <w:autoSpaceDE w:val="0"/>
              <w:autoSpaceDN w:val="0"/>
              <w:adjustRightInd w:val="0"/>
              <w:jc w:val="center"/>
            </w:pPr>
          </w:p>
        </w:tc>
        <w:tc>
          <w:tcPr>
            <w:tcW w:w="3316"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на </w:t>
            </w:r>
            <w:r>
              <w:t>с</w:t>
            </w:r>
            <w:r>
              <w:rPr>
                <w:noProof/>
              </w:rPr>
              <w:t xml:space="preserve">вободных </w:t>
            </w:r>
            <w:r>
              <w:t>территориях</w:t>
            </w:r>
          </w:p>
        </w:tc>
        <w:tc>
          <w:tcPr>
            <w:tcW w:w="2853"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при </w:t>
            </w:r>
            <w:r>
              <w:t>реконструкции</w:t>
            </w:r>
          </w:p>
        </w:tc>
      </w:tr>
      <w:tr w:rsidR="006C0B28">
        <w:trPr>
          <w:trHeight w:val="306"/>
        </w:trPr>
        <w:tc>
          <w:tcPr>
            <w:tcW w:w="3588"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ind w:left="130"/>
            </w:pPr>
            <w:r>
              <w:rPr>
                <w:noProof/>
              </w:rPr>
              <w:t>Центр планировочного района</w:t>
            </w:r>
          </w:p>
        </w:tc>
        <w:tc>
          <w:tcPr>
            <w:tcW w:w="3316"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jc w:val="center"/>
            </w:pPr>
            <w:r>
              <w:t>10</w:t>
            </w:r>
          </w:p>
        </w:tc>
        <w:tc>
          <w:tcPr>
            <w:tcW w:w="2853"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jc w:val="center"/>
            </w:pPr>
            <w:r>
              <w:t>10</w:t>
            </w:r>
          </w:p>
        </w:tc>
      </w:tr>
      <w:tr w:rsidR="006C0B28">
        <w:trPr>
          <w:trHeight w:val="272"/>
        </w:trPr>
        <w:tc>
          <w:tcPr>
            <w:tcW w:w="3588"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15"/>
            </w:pPr>
            <w:r>
              <w:rPr>
                <w:noProof/>
              </w:rPr>
              <w:t xml:space="preserve">Деловые </w:t>
            </w:r>
            <w:r>
              <w:t>комплексы</w:t>
            </w:r>
          </w:p>
        </w:tc>
        <w:tc>
          <w:tcPr>
            <w:tcW w:w="3316"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15</w:t>
            </w:r>
          </w:p>
        </w:tc>
        <w:tc>
          <w:tcPr>
            <w:tcW w:w="2853"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10</w:t>
            </w:r>
          </w:p>
        </w:tc>
      </w:tr>
      <w:tr w:rsidR="006C0B28">
        <w:trPr>
          <w:trHeight w:val="277"/>
        </w:trPr>
        <w:tc>
          <w:tcPr>
            <w:tcW w:w="3588"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25"/>
            </w:pPr>
            <w:r>
              <w:rPr>
                <w:noProof/>
              </w:rPr>
              <w:t xml:space="preserve">Гостиничные </w:t>
            </w:r>
            <w:r>
              <w:t>комплексы</w:t>
            </w:r>
          </w:p>
        </w:tc>
        <w:tc>
          <w:tcPr>
            <w:tcW w:w="3316"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15</w:t>
            </w:r>
          </w:p>
        </w:tc>
        <w:tc>
          <w:tcPr>
            <w:tcW w:w="2853"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10</w:t>
            </w:r>
          </w:p>
        </w:tc>
      </w:tr>
      <w:tr w:rsidR="006C0B28">
        <w:trPr>
          <w:trHeight w:val="277"/>
        </w:trPr>
        <w:tc>
          <w:tcPr>
            <w:tcW w:w="3588"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15"/>
            </w:pPr>
            <w:r>
              <w:rPr>
                <w:noProof/>
              </w:rPr>
              <w:lastRenderedPageBreak/>
              <w:t xml:space="preserve">Торговые </w:t>
            </w:r>
            <w:r>
              <w:t>комплексы</w:t>
            </w:r>
          </w:p>
        </w:tc>
        <w:tc>
          <w:tcPr>
            <w:tcW w:w="3316"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5</w:t>
            </w:r>
          </w:p>
        </w:tc>
        <w:tc>
          <w:tcPr>
            <w:tcW w:w="2853"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5</w:t>
            </w:r>
          </w:p>
        </w:tc>
      </w:tr>
      <w:tr w:rsidR="006C0B28">
        <w:trPr>
          <w:trHeight w:val="335"/>
        </w:trPr>
        <w:tc>
          <w:tcPr>
            <w:tcW w:w="3588"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20"/>
            </w:pPr>
            <w:r>
              <w:rPr>
                <w:noProof/>
              </w:rPr>
              <w:t xml:space="preserve">Культурные </w:t>
            </w:r>
            <w:r>
              <w:t>(досуговые)</w:t>
            </w:r>
          </w:p>
        </w:tc>
        <w:tc>
          <w:tcPr>
            <w:tcW w:w="3316" w:type="dxa"/>
            <w:tcBorders>
              <w:top w:val="nil"/>
              <w:left w:val="single" w:sz="2" w:space="0" w:color="auto"/>
              <w:bottom w:val="nil"/>
              <w:right w:val="single" w:sz="2" w:space="0" w:color="auto"/>
            </w:tcBorders>
            <w:vAlign w:val="center"/>
          </w:tcPr>
          <w:p w:rsidR="006C0B28" w:rsidRDefault="006C0B28">
            <w:pPr>
              <w:autoSpaceDE w:val="0"/>
              <w:autoSpaceDN w:val="0"/>
              <w:adjustRightInd w:val="0"/>
              <w:jc w:val="center"/>
            </w:pPr>
          </w:p>
        </w:tc>
        <w:tc>
          <w:tcPr>
            <w:tcW w:w="2853" w:type="dxa"/>
            <w:tcBorders>
              <w:top w:val="nil"/>
              <w:left w:val="single" w:sz="2" w:space="0" w:color="auto"/>
              <w:bottom w:val="nil"/>
              <w:right w:val="single" w:sz="2" w:space="0" w:color="auto"/>
            </w:tcBorders>
            <w:vAlign w:val="center"/>
          </w:tcPr>
          <w:p w:rsidR="006C0B28" w:rsidRDefault="006C0B28">
            <w:pPr>
              <w:autoSpaceDE w:val="0"/>
              <w:autoSpaceDN w:val="0"/>
              <w:adjustRightInd w:val="0"/>
              <w:jc w:val="center"/>
            </w:pPr>
          </w:p>
        </w:tc>
      </w:tr>
      <w:tr w:rsidR="006C0B28">
        <w:trPr>
          <w:trHeight w:val="237"/>
        </w:trPr>
        <w:tc>
          <w:tcPr>
            <w:tcW w:w="3588" w:type="dxa"/>
            <w:tcBorders>
              <w:top w:val="nil"/>
              <w:left w:val="single" w:sz="2" w:space="0" w:color="auto"/>
              <w:bottom w:val="single" w:sz="2" w:space="0" w:color="auto"/>
              <w:right w:val="single" w:sz="2" w:space="0" w:color="auto"/>
            </w:tcBorders>
            <w:vAlign w:val="center"/>
          </w:tcPr>
          <w:p w:rsidR="006C0B28" w:rsidRDefault="000B303F">
            <w:pPr>
              <w:autoSpaceDE w:val="0"/>
              <w:autoSpaceDN w:val="0"/>
              <w:adjustRightInd w:val="0"/>
              <w:ind w:left="120"/>
            </w:pPr>
            <w:r>
              <w:t>комплексы</w:t>
            </w:r>
          </w:p>
        </w:tc>
        <w:tc>
          <w:tcPr>
            <w:tcW w:w="3316" w:type="dxa"/>
            <w:tcBorders>
              <w:top w:val="nil"/>
              <w:left w:val="single" w:sz="2" w:space="0" w:color="auto"/>
              <w:bottom w:val="single" w:sz="2" w:space="0" w:color="auto"/>
              <w:right w:val="single" w:sz="2" w:space="0" w:color="auto"/>
            </w:tcBorders>
            <w:vAlign w:val="bottom"/>
          </w:tcPr>
          <w:p w:rsidR="006C0B28" w:rsidRDefault="000B303F">
            <w:pPr>
              <w:autoSpaceDE w:val="0"/>
              <w:autoSpaceDN w:val="0"/>
              <w:adjustRightInd w:val="0"/>
              <w:jc w:val="center"/>
            </w:pPr>
            <w:r>
              <w:t>5</w:t>
            </w:r>
          </w:p>
        </w:tc>
        <w:tc>
          <w:tcPr>
            <w:tcW w:w="2853" w:type="dxa"/>
            <w:tcBorders>
              <w:top w:val="nil"/>
              <w:left w:val="single" w:sz="2" w:space="0" w:color="auto"/>
              <w:bottom w:val="single" w:sz="2" w:space="0" w:color="auto"/>
              <w:right w:val="single" w:sz="2" w:space="0" w:color="auto"/>
            </w:tcBorders>
            <w:vAlign w:val="bottom"/>
          </w:tcPr>
          <w:p w:rsidR="006C0B28" w:rsidRDefault="000B303F">
            <w:pPr>
              <w:autoSpaceDE w:val="0"/>
              <w:autoSpaceDN w:val="0"/>
              <w:adjustRightInd w:val="0"/>
              <w:jc w:val="center"/>
            </w:pPr>
            <w:r>
              <w:t>5</w:t>
            </w:r>
          </w:p>
        </w:tc>
      </w:tr>
    </w:tbl>
    <w:p w:rsidR="006C0B28" w:rsidRDefault="000B303F">
      <w:pPr>
        <w:ind w:firstLine="540"/>
        <w:jc w:val="both"/>
      </w:pPr>
      <w:r>
        <w:t>Рекомендуемые удельные показатели нормируемых элементов территории населенного пункта:</w:t>
      </w:r>
    </w:p>
    <w:p w:rsidR="006C0B28" w:rsidRDefault="000B303F">
      <w:pPr>
        <w:ind w:firstLine="540"/>
        <w:jc w:val="right"/>
        <w:rPr>
          <w:noProof/>
        </w:rPr>
      </w:pPr>
      <w:r>
        <w:rPr>
          <w:noProof/>
        </w:rPr>
        <w:t>Таблица 6</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680"/>
        <w:gridCol w:w="3960"/>
      </w:tblGrid>
      <w:tr w:rsidR="006C0B28">
        <w:trPr>
          <w:trHeight w:val="699"/>
        </w:trPr>
        <w:tc>
          <w:tcPr>
            <w:tcW w:w="1080" w:type="dxa"/>
          </w:tcPr>
          <w:p w:rsidR="006C0B28" w:rsidRDefault="000B303F">
            <w:pPr>
              <w:autoSpaceDE w:val="0"/>
              <w:autoSpaceDN w:val="0"/>
              <w:adjustRightInd w:val="0"/>
              <w:jc w:val="center"/>
              <w:rPr>
                <w:noProof/>
                <w:sz w:val="22"/>
                <w:szCs w:val="22"/>
              </w:rPr>
            </w:pPr>
            <w:r>
              <w:rPr>
                <w:noProof/>
                <w:sz w:val="22"/>
                <w:szCs w:val="22"/>
              </w:rPr>
              <w:t>№№</w:t>
            </w:r>
          </w:p>
          <w:p w:rsidR="006C0B28" w:rsidRDefault="000B303F">
            <w:pPr>
              <w:autoSpaceDE w:val="0"/>
              <w:autoSpaceDN w:val="0"/>
              <w:adjustRightInd w:val="0"/>
              <w:jc w:val="center"/>
              <w:rPr>
                <w:noProof/>
                <w:sz w:val="22"/>
                <w:szCs w:val="22"/>
              </w:rPr>
            </w:pPr>
            <w:r>
              <w:rPr>
                <w:noProof/>
                <w:sz w:val="22"/>
                <w:szCs w:val="22"/>
              </w:rPr>
              <w:t>по п/п</w:t>
            </w:r>
          </w:p>
        </w:tc>
        <w:tc>
          <w:tcPr>
            <w:tcW w:w="4680" w:type="dxa"/>
          </w:tcPr>
          <w:p w:rsidR="006C0B28" w:rsidRDefault="006C0B28">
            <w:pPr>
              <w:autoSpaceDE w:val="0"/>
              <w:autoSpaceDN w:val="0"/>
              <w:adjustRightInd w:val="0"/>
              <w:jc w:val="center"/>
              <w:rPr>
                <w:noProof/>
                <w:sz w:val="22"/>
                <w:szCs w:val="22"/>
              </w:rPr>
            </w:pPr>
          </w:p>
          <w:p w:rsidR="006C0B28" w:rsidRDefault="000B303F">
            <w:pPr>
              <w:autoSpaceDE w:val="0"/>
              <w:autoSpaceDN w:val="0"/>
              <w:adjustRightInd w:val="0"/>
              <w:jc w:val="center"/>
              <w:rPr>
                <w:noProof/>
                <w:sz w:val="22"/>
                <w:szCs w:val="22"/>
              </w:rPr>
            </w:pPr>
            <w:r>
              <w:rPr>
                <w:noProof/>
                <w:sz w:val="22"/>
                <w:szCs w:val="22"/>
              </w:rPr>
              <w:t>Элементы территории</w:t>
            </w:r>
          </w:p>
        </w:tc>
        <w:tc>
          <w:tcPr>
            <w:tcW w:w="3960" w:type="dxa"/>
          </w:tcPr>
          <w:p w:rsidR="006C0B28" w:rsidRDefault="006C0B28">
            <w:pPr>
              <w:autoSpaceDE w:val="0"/>
              <w:autoSpaceDN w:val="0"/>
              <w:adjustRightInd w:val="0"/>
              <w:jc w:val="center"/>
              <w:rPr>
                <w:noProof/>
                <w:sz w:val="22"/>
                <w:szCs w:val="22"/>
              </w:rPr>
            </w:pPr>
          </w:p>
          <w:p w:rsidR="006C0B28" w:rsidRDefault="000B303F">
            <w:pPr>
              <w:autoSpaceDE w:val="0"/>
              <w:autoSpaceDN w:val="0"/>
              <w:adjustRightInd w:val="0"/>
              <w:jc w:val="center"/>
              <w:rPr>
                <w:noProof/>
                <w:sz w:val="22"/>
                <w:szCs w:val="22"/>
              </w:rPr>
            </w:pPr>
            <w:r>
              <w:rPr>
                <w:noProof/>
                <w:sz w:val="22"/>
                <w:szCs w:val="22"/>
              </w:rPr>
              <w:t xml:space="preserve">Удельная площадь,м </w:t>
            </w:r>
            <w:r>
              <w:rPr>
                <w:noProof/>
                <w:sz w:val="22"/>
                <w:szCs w:val="22"/>
                <w:vertAlign w:val="superscript"/>
              </w:rPr>
              <w:t>2</w:t>
            </w:r>
            <w:r>
              <w:rPr>
                <w:noProof/>
                <w:sz w:val="22"/>
                <w:szCs w:val="22"/>
              </w:rPr>
              <w:t>/чел, не менее</w:t>
            </w:r>
          </w:p>
        </w:tc>
      </w:tr>
      <w:tr w:rsidR="006C0B28">
        <w:trPr>
          <w:trHeight w:val="330"/>
        </w:trPr>
        <w:tc>
          <w:tcPr>
            <w:tcW w:w="1080" w:type="dxa"/>
          </w:tcPr>
          <w:p w:rsidR="006C0B28" w:rsidRDefault="000B303F">
            <w:pPr>
              <w:autoSpaceDE w:val="0"/>
              <w:autoSpaceDN w:val="0"/>
              <w:adjustRightInd w:val="0"/>
              <w:jc w:val="center"/>
              <w:rPr>
                <w:noProof/>
                <w:sz w:val="22"/>
                <w:szCs w:val="22"/>
              </w:rPr>
            </w:pPr>
            <w:r>
              <w:rPr>
                <w:noProof/>
                <w:sz w:val="22"/>
                <w:szCs w:val="22"/>
              </w:rPr>
              <w:t>1</w:t>
            </w:r>
          </w:p>
        </w:tc>
        <w:tc>
          <w:tcPr>
            <w:tcW w:w="4680" w:type="dxa"/>
          </w:tcPr>
          <w:p w:rsidR="006C0B28" w:rsidRDefault="000B303F">
            <w:pPr>
              <w:autoSpaceDE w:val="0"/>
              <w:autoSpaceDN w:val="0"/>
              <w:adjustRightInd w:val="0"/>
              <w:jc w:val="both"/>
              <w:rPr>
                <w:noProof/>
                <w:sz w:val="22"/>
                <w:szCs w:val="22"/>
              </w:rPr>
            </w:pPr>
            <w:r>
              <w:rPr>
                <w:noProof/>
                <w:sz w:val="22"/>
                <w:szCs w:val="22"/>
              </w:rPr>
              <w:t>Участки школ</w:t>
            </w:r>
          </w:p>
        </w:tc>
        <w:tc>
          <w:tcPr>
            <w:tcW w:w="3960" w:type="dxa"/>
          </w:tcPr>
          <w:p w:rsidR="006C0B28" w:rsidRDefault="000B303F">
            <w:pPr>
              <w:autoSpaceDE w:val="0"/>
              <w:autoSpaceDN w:val="0"/>
              <w:adjustRightInd w:val="0"/>
              <w:jc w:val="center"/>
              <w:rPr>
                <w:noProof/>
                <w:sz w:val="22"/>
                <w:szCs w:val="22"/>
              </w:rPr>
            </w:pPr>
            <w:r>
              <w:rPr>
                <w:noProof/>
                <w:sz w:val="22"/>
                <w:szCs w:val="22"/>
              </w:rPr>
              <w:t>4,7</w:t>
            </w:r>
          </w:p>
        </w:tc>
      </w:tr>
      <w:tr w:rsidR="006C0B28">
        <w:trPr>
          <w:trHeight w:val="348"/>
        </w:trPr>
        <w:tc>
          <w:tcPr>
            <w:tcW w:w="1080" w:type="dxa"/>
          </w:tcPr>
          <w:p w:rsidR="006C0B28" w:rsidRDefault="000B303F">
            <w:pPr>
              <w:autoSpaceDE w:val="0"/>
              <w:autoSpaceDN w:val="0"/>
              <w:adjustRightInd w:val="0"/>
              <w:jc w:val="center"/>
              <w:rPr>
                <w:noProof/>
                <w:sz w:val="22"/>
                <w:szCs w:val="22"/>
              </w:rPr>
            </w:pPr>
            <w:r>
              <w:rPr>
                <w:noProof/>
                <w:sz w:val="22"/>
                <w:szCs w:val="22"/>
              </w:rPr>
              <w:t>2</w:t>
            </w:r>
          </w:p>
        </w:tc>
        <w:tc>
          <w:tcPr>
            <w:tcW w:w="4680" w:type="dxa"/>
          </w:tcPr>
          <w:p w:rsidR="006C0B28" w:rsidRDefault="000B303F">
            <w:pPr>
              <w:autoSpaceDE w:val="0"/>
              <w:autoSpaceDN w:val="0"/>
              <w:adjustRightInd w:val="0"/>
              <w:jc w:val="both"/>
              <w:rPr>
                <w:noProof/>
                <w:sz w:val="22"/>
                <w:szCs w:val="22"/>
              </w:rPr>
            </w:pPr>
            <w:r>
              <w:rPr>
                <w:noProof/>
                <w:sz w:val="22"/>
                <w:szCs w:val="22"/>
              </w:rPr>
              <w:t>Участки дошкольных учреждений</w:t>
            </w:r>
          </w:p>
        </w:tc>
        <w:tc>
          <w:tcPr>
            <w:tcW w:w="3960" w:type="dxa"/>
          </w:tcPr>
          <w:p w:rsidR="006C0B28" w:rsidRDefault="000B303F">
            <w:pPr>
              <w:autoSpaceDE w:val="0"/>
              <w:autoSpaceDN w:val="0"/>
              <w:adjustRightInd w:val="0"/>
              <w:jc w:val="center"/>
              <w:rPr>
                <w:noProof/>
                <w:sz w:val="22"/>
                <w:szCs w:val="22"/>
              </w:rPr>
            </w:pPr>
            <w:r>
              <w:rPr>
                <w:noProof/>
                <w:sz w:val="22"/>
                <w:szCs w:val="22"/>
              </w:rPr>
              <w:t>1,2</w:t>
            </w:r>
          </w:p>
        </w:tc>
      </w:tr>
      <w:tr w:rsidR="006C0B28">
        <w:trPr>
          <w:trHeight w:val="367"/>
        </w:trPr>
        <w:tc>
          <w:tcPr>
            <w:tcW w:w="1080" w:type="dxa"/>
          </w:tcPr>
          <w:p w:rsidR="006C0B28" w:rsidRDefault="000B303F">
            <w:pPr>
              <w:autoSpaceDE w:val="0"/>
              <w:autoSpaceDN w:val="0"/>
              <w:adjustRightInd w:val="0"/>
              <w:jc w:val="center"/>
              <w:rPr>
                <w:noProof/>
                <w:sz w:val="22"/>
                <w:szCs w:val="22"/>
              </w:rPr>
            </w:pPr>
            <w:r>
              <w:rPr>
                <w:noProof/>
                <w:sz w:val="22"/>
                <w:szCs w:val="22"/>
              </w:rPr>
              <w:t>3</w:t>
            </w:r>
          </w:p>
        </w:tc>
        <w:tc>
          <w:tcPr>
            <w:tcW w:w="4680" w:type="dxa"/>
          </w:tcPr>
          <w:p w:rsidR="006C0B28" w:rsidRDefault="000B303F">
            <w:pPr>
              <w:autoSpaceDE w:val="0"/>
              <w:autoSpaceDN w:val="0"/>
              <w:adjustRightInd w:val="0"/>
              <w:jc w:val="both"/>
              <w:rPr>
                <w:noProof/>
                <w:sz w:val="22"/>
                <w:szCs w:val="22"/>
              </w:rPr>
            </w:pPr>
            <w:r>
              <w:rPr>
                <w:noProof/>
                <w:sz w:val="22"/>
                <w:szCs w:val="22"/>
              </w:rPr>
              <w:t>Участки бытового обслуживания</w:t>
            </w:r>
          </w:p>
        </w:tc>
        <w:tc>
          <w:tcPr>
            <w:tcW w:w="3960" w:type="dxa"/>
          </w:tcPr>
          <w:p w:rsidR="006C0B28" w:rsidRDefault="000B303F">
            <w:pPr>
              <w:autoSpaceDE w:val="0"/>
              <w:autoSpaceDN w:val="0"/>
              <w:adjustRightInd w:val="0"/>
              <w:jc w:val="center"/>
              <w:rPr>
                <w:noProof/>
                <w:sz w:val="22"/>
                <w:szCs w:val="22"/>
              </w:rPr>
            </w:pPr>
            <w:r>
              <w:rPr>
                <w:noProof/>
                <w:sz w:val="22"/>
                <w:szCs w:val="22"/>
              </w:rPr>
              <w:t>0,8</w:t>
            </w:r>
          </w:p>
        </w:tc>
      </w:tr>
    </w:tbl>
    <w:p w:rsidR="006C0B28" w:rsidRDefault="000B303F">
      <w:pPr>
        <w:autoSpaceDE w:val="0"/>
        <w:autoSpaceDN w:val="0"/>
        <w:adjustRightInd w:val="0"/>
        <w:ind w:firstLine="540"/>
        <w:jc w:val="both"/>
      </w:pPr>
      <w:r>
        <w:rPr>
          <w:noProof/>
        </w:rPr>
        <w:t xml:space="preserve">Минимальные </w:t>
      </w:r>
      <w:r>
        <w:t>р</w:t>
      </w:r>
      <w:r>
        <w:rPr>
          <w:noProof/>
        </w:rPr>
        <w:t xml:space="preserve">асстояния </w:t>
      </w:r>
      <w:r>
        <w:t>о</w:t>
      </w:r>
      <w:r>
        <w:rPr>
          <w:noProof/>
        </w:rPr>
        <w:t xml:space="preserve">т </w:t>
      </w:r>
      <w:r>
        <w:t>с</w:t>
      </w:r>
      <w:r>
        <w:rPr>
          <w:noProof/>
        </w:rPr>
        <w:t xml:space="preserve">тен </w:t>
      </w:r>
      <w:r>
        <w:t>з</w:t>
      </w:r>
      <w:r>
        <w:rPr>
          <w:noProof/>
        </w:rPr>
        <w:t xml:space="preserve">даний </w:t>
      </w:r>
      <w:r>
        <w:t>иг</w:t>
      </w:r>
      <w:r>
        <w:rPr>
          <w:noProof/>
        </w:rPr>
        <w:t xml:space="preserve">раниц </w:t>
      </w:r>
      <w:r>
        <w:t>з</w:t>
      </w:r>
      <w:r>
        <w:rPr>
          <w:noProof/>
        </w:rPr>
        <w:t xml:space="preserve">емельных </w:t>
      </w:r>
      <w:r>
        <w:t>у</w:t>
      </w:r>
      <w:r>
        <w:rPr>
          <w:noProof/>
        </w:rPr>
        <w:t xml:space="preserve">частков </w:t>
      </w:r>
      <w:r>
        <w:t>у</w:t>
      </w:r>
      <w:r>
        <w:rPr>
          <w:noProof/>
        </w:rPr>
        <w:t xml:space="preserve">чреждений </w:t>
      </w:r>
      <w:r>
        <w:rPr>
          <w:noProof/>
        </w:rPr>
        <w:br/>
        <w:t xml:space="preserve">и </w:t>
      </w:r>
      <w:r>
        <w:t>п</w:t>
      </w:r>
      <w:r>
        <w:rPr>
          <w:noProof/>
        </w:rPr>
        <w:t xml:space="preserve">редприятий </w:t>
      </w:r>
      <w:r>
        <w:t>о</w:t>
      </w:r>
      <w:r>
        <w:rPr>
          <w:noProof/>
        </w:rPr>
        <w:t xml:space="preserve">бслуживания </w:t>
      </w:r>
      <w:r>
        <w:t>с</w:t>
      </w:r>
      <w:r>
        <w:rPr>
          <w:noProof/>
        </w:rPr>
        <w:t xml:space="preserve">ледует </w:t>
      </w:r>
      <w:r>
        <w:t>п</w:t>
      </w:r>
      <w:r>
        <w:rPr>
          <w:noProof/>
        </w:rPr>
        <w:t xml:space="preserve">ринимать </w:t>
      </w:r>
      <w:r>
        <w:t>н</w:t>
      </w:r>
      <w:r>
        <w:rPr>
          <w:noProof/>
        </w:rPr>
        <w:t xml:space="preserve">а </w:t>
      </w:r>
      <w:r>
        <w:t>о</w:t>
      </w:r>
      <w:r>
        <w:rPr>
          <w:noProof/>
        </w:rPr>
        <w:t xml:space="preserve">снове </w:t>
      </w:r>
      <w:r>
        <w:t>р</w:t>
      </w:r>
      <w:r>
        <w:rPr>
          <w:noProof/>
        </w:rPr>
        <w:t xml:space="preserve">асчетов </w:t>
      </w:r>
      <w:r>
        <w:t>инсоляциии</w:t>
      </w:r>
      <w:r>
        <w:rPr>
          <w:noProof/>
        </w:rPr>
        <w:br/>
        <w:t xml:space="preserve">освещенности, </w:t>
      </w:r>
      <w:r>
        <w:t>с</w:t>
      </w:r>
      <w:r>
        <w:rPr>
          <w:noProof/>
        </w:rPr>
        <w:t xml:space="preserve">облюдения </w:t>
      </w:r>
      <w:r>
        <w:t>п</w:t>
      </w:r>
      <w:r>
        <w:rPr>
          <w:noProof/>
        </w:rPr>
        <w:t xml:space="preserve">ротивопожарных </w:t>
      </w:r>
      <w:r>
        <w:t>иб</w:t>
      </w:r>
      <w:r>
        <w:rPr>
          <w:noProof/>
        </w:rPr>
        <w:t xml:space="preserve">ытовых </w:t>
      </w:r>
      <w:r>
        <w:t>р</w:t>
      </w:r>
      <w:r>
        <w:rPr>
          <w:noProof/>
        </w:rPr>
        <w:t xml:space="preserve">азрывов, </w:t>
      </w:r>
      <w:r>
        <w:t>н</w:t>
      </w:r>
      <w:r>
        <w:rPr>
          <w:noProof/>
        </w:rPr>
        <w:t xml:space="preserve">о </w:t>
      </w:r>
      <w:r>
        <w:t>н</w:t>
      </w:r>
      <w:r>
        <w:rPr>
          <w:noProof/>
        </w:rPr>
        <w:t xml:space="preserve">е </w:t>
      </w:r>
      <w:r>
        <w:t>м</w:t>
      </w:r>
      <w:r>
        <w:rPr>
          <w:noProof/>
        </w:rPr>
        <w:t xml:space="preserve">енее </w:t>
      </w:r>
      <w:r>
        <w:rPr>
          <w:noProof/>
        </w:rPr>
        <w:br/>
      </w:r>
      <w:r>
        <w:t>приведенных:</w:t>
      </w:r>
    </w:p>
    <w:p w:rsidR="006C0B28" w:rsidRDefault="000B303F">
      <w:pPr>
        <w:autoSpaceDE w:val="0"/>
        <w:autoSpaceDN w:val="0"/>
        <w:adjustRightInd w:val="0"/>
        <w:ind w:firstLine="727"/>
        <w:jc w:val="right"/>
      </w:pPr>
      <w:r>
        <w:t>Таблица 7</w:t>
      </w:r>
    </w:p>
    <w:p w:rsidR="006C0B28" w:rsidRDefault="006C0B28">
      <w:pPr>
        <w:autoSpaceDE w:val="0"/>
        <w:autoSpaceDN w:val="0"/>
        <w:adjustRightInd w:val="0"/>
        <w:ind w:firstLine="727"/>
        <w:jc w:val="both"/>
        <w:rPr>
          <w:sz w:val="6"/>
          <w:szCs w:val="6"/>
        </w:rPr>
      </w:pPr>
    </w:p>
    <w:tbl>
      <w:tblPr>
        <w:tblW w:w="9757" w:type="dxa"/>
        <w:tblInd w:w="3" w:type="dxa"/>
        <w:tblLayout w:type="fixed"/>
        <w:tblCellMar>
          <w:left w:w="0" w:type="dxa"/>
          <w:right w:w="0" w:type="dxa"/>
        </w:tblCellMar>
        <w:tblLook w:val="0000" w:firstRow="0" w:lastRow="0" w:firstColumn="0" w:lastColumn="0" w:noHBand="0" w:noVBand="0"/>
      </w:tblPr>
      <w:tblGrid>
        <w:gridCol w:w="3733"/>
        <w:gridCol w:w="1362"/>
        <w:gridCol w:w="1238"/>
        <w:gridCol w:w="36"/>
        <w:gridCol w:w="3388"/>
      </w:tblGrid>
      <w:tr w:rsidR="006C0B28">
        <w:trPr>
          <w:cantSplit/>
          <w:trHeight w:val="584"/>
        </w:trPr>
        <w:tc>
          <w:tcPr>
            <w:tcW w:w="3733" w:type="dxa"/>
            <w:vMerge w:val="restart"/>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Здания </w:t>
            </w:r>
            <w:r>
              <w:t>(</w:t>
            </w:r>
            <w:r>
              <w:rPr>
                <w:noProof/>
              </w:rPr>
              <w:t xml:space="preserve">земельные </w:t>
            </w:r>
            <w:r>
              <w:t xml:space="preserve">участки) </w:t>
            </w:r>
            <w:r>
              <w:br/>
            </w:r>
            <w:r>
              <w:rPr>
                <w:noProof/>
              </w:rPr>
              <w:t xml:space="preserve">учреждений </w:t>
            </w:r>
            <w:r>
              <w:t xml:space="preserve">ипредприятий </w:t>
            </w:r>
            <w:r>
              <w:br/>
              <w:t>обслуживания</w:t>
            </w:r>
          </w:p>
        </w:tc>
        <w:tc>
          <w:tcPr>
            <w:tcW w:w="6024" w:type="dxa"/>
            <w:gridSpan w:val="4"/>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Расстояния </w:t>
            </w:r>
            <w:r>
              <w:t>о</w:t>
            </w:r>
            <w:r>
              <w:rPr>
                <w:noProof/>
              </w:rPr>
              <w:t xml:space="preserve">т </w:t>
            </w:r>
            <w:r>
              <w:t>з</w:t>
            </w:r>
            <w:r>
              <w:rPr>
                <w:noProof/>
              </w:rPr>
              <w:t xml:space="preserve">даний </w:t>
            </w:r>
            <w:r>
              <w:t>(</w:t>
            </w:r>
            <w:r>
              <w:rPr>
                <w:noProof/>
              </w:rPr>
              <w:t xml:space="preserve">границ </w:t>
            </w:r>
            <w:r>
              <w:t>у</w:t>
            </w:r>
            <w:r>
              <w:rPr>
                <w:noProof/>
              </w:rPr>
              <w:t xml:space="preserve">частков) </w:t>
            </w:r>
            <w:r>
              <w:t>у</w:t>
            </w:r>
            <w:r>
              <w:rPr>
                <w:noProof/>
              </w:rPr>
              <w:t xml:space="preserve">чреждений </w:t>
            </w:r>
            <w:r>
              <w:t xml:space="preserve">и </w:t>
            </w:r>
            <w:r>
              <w:br/>
            </w:r>
            <w:r>
              <w:rPr>
                <w:noProof/>
              </w:rPr>
              <w:t xml:space="preserve">предприятий </w:t>
            </w:r>
            <w:r>
              <w:t>о</w:t>
            </w:r>
            <w:r>
              <w:rPr>
                <w:noProof/>
              </w:rPr>
              <w:t xml:space="preserve">бслуживания, </w:t>
            </w:r>
            <w:r>
              <w:t>метров</w:t>
            </w:r>
          </w:p>
        </w:tc>
      </w:tr>
      <w:tr w:rsidR="006C0B28">
        <w:trPr>
          <w:cantSplit/>
          <w:trHeight w:val="1130"/>
        </w:trPr>
        <w:tc>
          <w:tcPr>
            <w:tcW w:w="3733" w:type="dxa"/>
            <w:vMerge/>
            <w:tcBorders>
              <w:top w:val="single" w:sz="2" w:space="0" w:color="auto"/>
              <w:left w:val="single" w:sz="2" w:space="0" w:color="auto"/>
              <w:bottom w:val="single" w:sz="2" w:space="0" w:color="auto"/>
              <w:right w:val="single" w:sz="2" w:space="0" w:color="auto"/>
            </w:tcBorders>
            <w:vAlign w:val="bottom"/>
          </w:tcPr>
          <w:p w:rsidR="006C0B28" w:rsidRDefault="006C0B28">
            <w:pPr>
              <w:autoSpaceDE w:val="0"/>
              <w:autoSpaceDN w:val="0"/>
              <w:adjustRightInd w:val="0"/>
              <w:jc w:val="center"/>
            </w:pPr>
          </w:p>
        </w:tc>
        <w:tc>
          <w:tcPr>
            <w:tcW w:w="1362"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t xml:space="preserve">до </w:t>
            </w:r>
            <w:r>
              <w:br/>
              <w:t xml:space="preserve">красной </w:t>
            </w:r>
            <w:r>
              <w:br/>
              <w:t>линии</w:t>
            </w:r>
          </w:p>
        </w:tc>
        <w:tc>
          <w:tcPr>
            <w:tcW w:w="1238"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до </w:t>
            </w:r>
            <w:r>
              <w:t xml:space="preserve">стен </w:t>
            </w:r>
            <w:r>
              <w:br/>
              <w:t xml:space="preserve">жилых </w:t>
            </w:r>
            <w:r>
              <w:br/>
              <w:t>зданий</w:t>
            </w:r>
          </w:p>
        </w:tc>
        <w:tc>
          <w:tcPr>
            <w:tcW w:w="3424" w:type="dxa"/>
            <w:gridSpan w:val="2"/>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до </w:t>
            </w:r>
            <w:r>
              <w:t xml:space="preserve">зданий </w:t>
            </w:r>
            <w:r>
              <w:br/>
            </w:r>
            <w:r>
              <w:rPr>
                <w:noProof/>
              </w:rPr>
              <w:t xml:space="preserve">общеобразовательных </w:t>
            </w:r>
            <w:r>
              <w:t xml:space="preserve">школ, </w:t>
            </w:r>
            <w:r>
              <w:br/>
            </w:r>
            <w:r>
              <w:rPr>
                <w:noProof/>
              </w:rPr>
              <w:t xml:space="preserve">дошкольных </w:t>
            </w:r>
            <w:r>
              <w:t xml:space="preserve">образовательных </w:t>
            </w:r>
            <w:r>
              <w:br/>
            </w:r>
            <w:r>
              <w:rPr>
                <w:noProof/>
              </w:rPr>
              <w:t xml:space="preserve">и </w:t>
            </w:r>
            <w:r>
              <w:t>л</w:t>
            </w:r>
            <w:r>
              <w:rPr>
                <w:noProof/>
              </w:rPr>
              <w:t xml:space="preserve">ечебных </w:t>
            </w:r>
            <w:r>
              <w:t>учреждений</w:t>
            </w:r>
          </w:p>
        </w:tc>
      </w:tr>
      <w:tr w:rsidR="006C0B28">
        <w:trPr>
          <w:trHeight w:val="326"/>
        </w:trPr>
        <w:tc>
          <w:tcPr>
            <w:tcW w:w="3733"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ind w:left="120"/>
            </w:pPr>
            <w:r>
              <w:rPr>
                <w:noProof/>
              </w:rPr>
              <w:t xml:space="preserve">Дошкольные </w:t>
            </w:r>
            <w:r>
              <w:t>образовательные</w:t>
            </w:r>
          </w:p>
        </w:tc>
        <w:tc>
          <w:tcPr>
            <w:tcW w:w="1362" w:type="dxa"/>
            <w:tcBorders>
              <w:top w:val="single" w:sz="2" w:space="0" w:color="auto"/>
              <w:left w:val="single" w:sz="2" w:space="0" w:color="auto"/>
              <w:bottom w:val="nil"/>
              <w:right w:val="single" w:sz="2" w:space="0" w:color="auto"/>
            </w:tcBorders>
            <w:vAlign w:val="bottom"/>
          </w:tcPr>
          <w:p w:rsidR="006C0B28" w:rsidRDefault="006C0B28">
            <w:pPr>
              <w:autoSpaceDE w:val="0"/>
              <w:autoSpaceDN w:val="0"/>
              <w:adjustRightInd w:val="0"/>
              <w:jc w:val="center"/>
            </w:pPr>
          </w:p>
        </w:tc>
        <w:tc>
          <w:tcPr>
            <w:tcW w:w="4662" w:type="dxa"/>
            <w:gridSpan w:val="3"/>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ind w:left="197"/>
            </w:pPr>
            <w:r>
              <w:rPr>
                <w:noProof/>
              </w:rPr>
              <w:t xml:space="preserve">По </w:t>
            </w:r>
            <w:r>
              <w:t>н</w:t>
            </w:r>
            <w:r>
              <w:rPr>
                <w:noProof/>
              </w:rPr>
              <w:t xml:space="preserve">ормам </w:t>
            </w:r>
            <w:r>
              <w:t>инсоляции,о</w:t>
            </w:r>
            <w:r>
              <w:rPr>
                <w:noProof/>
              </w:rPr>
              <w:t xml:space="preserve">свещенности </w:t>
            </w:r>
            <w:r>
              <w:t>и</w:t>
            </w:r>
          </w:p>
        </w:tc>
      </w:tr>
      <w:tr w:rsidR="006C0B28">
        <w:trPr>
          <w:trHeight w:val="243"/>
        </w:trPr>
        <w:tc>
          <w:tcPr>
            <w:tcW w:w="3733"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86"/>
            </w:pPr>
            <w:r>
              <w:rPr>
                <w:noProof/>
              </w:rPr>
              <w:t xml:space="preserve">учреждения </w:t>
            </w:r>
            <w:r>
              <w:t>и</w:t>
            </w:r>
          </w:p>
        </w:tc>
        <w:tc>
          <w:tcPr>
            <w:tcW w:w="1362"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47"/>
              <w:jc w:val="center"/>
            </w:pPr>
            <w:r>
              <w:t>10</w:t>
            </w:r>
          </w:p>
        </w:tc>
        <w:tc>
          <w:tcPr>
            <w:tcW w:w="4662" w:type="dxa"/>
            <w:gridSpan w:val="3"/>
            <w:tcBorders>
              <w:top w:val="nil"/>
              <w:left w:val="single" w:sz="2" w:space="0" w:color="auto"/>
              <w:bottom w:val="single" w:sz="2" w:space="0" w:color="auto"/>
              <w:right w:val="single" w:sz="2" w:space="0" w:color="auto"/>
            </w:tcBorders>
            <w:vAlign w:val="center"/>
          </w:tcPr>
          <w:p w:rsidR="006C0B28" w:rsidRDefault="000B303F">
            <w:pPr>
              <w:autoSpaceDE w:val="0"/>
              <w:autoSpaceDN w:val="0"/>
              <w:adjustRightInd w:val="0"/>
              <w:ind w:left="862"/>
            </w:pPr>
            <w:r>
              <w:rPr>
                <w:noProof/>
              </w:rPr>
              <w:t xml:space="preserve">противопожарным </w:t>
            </w:r>
            <w:r>
              <w:t>нормам</w:t>
            </w:r>
          </w:p>
        </w:tc>
      </w:tr>
      <w:tr w:rsidR="006C0B28">
        <w:trPr>
          <w:trHeight w:val="287"/>
        </w:trPr>
        <w:tc>
          <w:tcPr>
            <w:tcW w:w="3733"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05"/>
            </w:pPr>
            <w:r>
              <w:rPr>
                <w:noProof/>
              </w:rPr>
              <w:t xml:space="preserve">общеобразовательные </w:t>
            </w:r>
            <w:r>
              <w:t>школы</w:t>
            </w:r>
          </w:p>
        </w:tc>
        <w:tc>
          <w:tcPr>
            <w:tcW w:w="1362" w:type="dxa"/>
            <w:tcBorders>
              <w:top w:val="nil"/>
              <w:left w:val="single" w:sz="2" w:space="0" w:color="auto"/>
              <w:bottom w:val="nil"/>
              <w:right w:val="single" w:sz="2" w:space="0" w:color="auto"/>
            </w:tcBorders>
            <w:vAlign w:val="bottom"/>
          </w:tcPr>
          <w:p w:rsidR="006C0B28" w:rsidRDefault="006C0B28">
            <w:pPr>
              <w:autoSpaceDE w:val="0"/>
              <w:autoSpaceDN w:val="0"/>
              <w:adjustRightInd w:val="0"/>
              <w:ind w:left="47"/>
              <w:jc w:val="center"/>
            </w:pPr>
          </w:p>
        </w:tc>
        <w:tc>
          <w:tcPr>
            <w:tcW w:w="1274" w:type="dxa"/>
            <w:gridSpan w:val="2"/>
            <w:tcBorders>
              <w:top w:val="single" w:sz="2" w:space="0" w:color="auto"/>
              <w:left w:val="single" w:sz="2" w:space="0" w:color="auto"/>
              <w:bottom w:val="nil"/>
              <w:right w:val="single" w:sz="2" w:space="0" w:color="auto"/>
            </w:tcBorders>
            <w:vAlign w:val="bottom"/>
          </w:tcPr>
          <w:p w:rsidR="006C0B28" w:rsidRDefault="006C0B28">
            <w:pPr>
              <w:autoSpaceDE w:val="0"/>
              <w:autoSpaceDN w:val="0"/>
              <w:adjustRightInd w:val="0"/>
              <w:jc w:val="center"/>
            </w:pPr>
          </w:p>
        </w:tc>
        <w:tc>
          <w:tcPr>
            <w:tcW w:w="3388" w:type="dxa"/>
            <w:tcBorders>
              <w:top w:val="single" w:sz="2" w:space="0" w:color="auto"/>
              <w:left w:val="single" w:sz="2" w:space="0" w:color="auto"/>
              <w:bottom w:val="nil"/>
              <w:right w:val="single" w:sz="2" w:space="0" w:color="auto"/>
            </w:tcBorders>
            <w:vAlign w:val="bottom"/>
          </w:tcPr>
          <w:p w:rsidR="006C0B28" w:rsidRDefault="006C0B28">
            <w:pPr>
              <w:autoSpaceDE w:val="0"/>
              <w:autoSpaceDN w:val="0"/>
              <w:adjustRightInd w:val="0"/>
              <w:jc w:val="center"/>
            </w:pPr>
          </w:p>
        </w:tc>
      </w:tr>
      <w:tr w:rsidR="006C0B28">
        <w:trPr>
          <w:trHeight w:val="331"/>
        </w:trPr>
        <w:tc>
          <w:tcPr>
            <w:tcW w:w="3733"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01"/>
            </w:pPr>
            <w:r>
              <w:rPr>
                <w:noProof/>
              </w:rPr>
              <w:t xml:space="preserve">Приемные </w:t>
            </w:r>
            <w:r>
              <w:t>п</w:t>
            </w:r>
            <w:r>
              <w:rPr>
                <w:noProof/>
              </w:rPr>
              <w:t xml:space="preserve">ункты </w:t>
            </w:r>
            <w:r>
              <w:t>вторичного</w:t>
            </w:r>
          </w:p>
        </w:tc>
        <w:tc>
          <w:tcPr>
            <w:tcW w:w="1362" w:type="dxa"/>
            <w:tcBorders>
              <w:top w:val="nil"/>
              <w:left w:val="single" w:sz="2" w:space="0" w:color="auto"/>
              <w:bottom w:val="nil"/>
              <w:right w:val="single" w:sz="2" w:space="0" w:color="auto"/>
            </w:tcBorders>
            <w:vAlign w:val="bottom"/>
          </w:tcPr>
          <w:p w:rsidR="006C0B28" w:rsidRDefault="000B303F">
            <w:pPr>
              <w:autoSpaceDE w:val="0"/>
              <w:autoSpaceDN w:val="0"/>
              <w:adjustRightInd w:val="0"/>
              <w:ind w:left="47"/>
              <w:jc w:val="center"/>
            </w:pPr>
            <w:r>
              <w:t>-</w:t>
            </w:r>
          </w:p>
        </w:tc>
        <w:tc>
          <w:tcPr>
            <w:tcW w:w="1274" w:type="dxa"/>
            <w:gridSpan w:val="2"/>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20</w:t>
            </w:r>
          </w:p>
        </w:tc>
        <w:tc>
          <w:tcPr>
            <w:tcW w:w="3388"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50</w:t>
            </w:r>
          </w:p>
        </w:tc>
      </w:tr>
      <w:tr w:rsidR="006C0B28">
        <w:trPr>
          <w:trHeight w:val="229"/>
        </w:trPr>
        <w:tc>
          <w:tcPr>
            <w:tcW w:w="3733"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05"/>
            </w:pPr>
            <w:r>
              <w:t>сырья</w:t>
            </w:r>
          </w:p>
        </w:tc>
        <w:tc>
          <w:tcPr>
            <w:tcW w:w="1362" w:type="dxa"/>
            <w:tcBorders>
              <w:top w:val="nil"/>
              <w:left w:val="single" w:sz="2" w:space="0" w:color="auto"/>
              <w:bottom w:val="nil"/>
              <w:right w:val="single" w:sz="2" w:space="0" w:color="auto"/>
            </w:tcBorders>
            <w:vAlign w:val="bottom"/>
          </w:tcPr>
          <w:p w:rsidR="006C0B28" w:rsidRDefault="006C0B28">
            <w:pPr>
              <w:autoSpaceDE w:val="0"/>
              <w:autoSpaceDN w:val="0"/>
              <w:adjustRightInd w:val="0"/>
              <w:ind w:left="47"/>
              <w:jc w:val="center"/>
            </w:pPr>
          </w:p>
        </w:tc>
        <w:tc>
          <w:tcPr>
            <w:tcW w:w="1274" w:type="dxa"/>
            <w:gridSpan w:val="2"/>
            <w:tcBorders>
              <w:top w:val="nil"/>
              <w:left w:val="single" w:sz="2" w:space="0" w:color="auto"/>
              <w:bottom w:val="nil"/>
              <w:right w:val="single" w:sz="2" w:space="0" w:color="auto"/>
            </w:tcBorders>
            <w:vAlign w:val="bottom"/>
          </w:tcPr>
          <w:p w:rsidR="006C0B28" w:rsidRDefault="006C0B28">
            <w:pPr>
              <w:autoSpaceDE w:val="0"/>
              <w:autoSpaceDN w:val="0"/>
              <w:adjustRightInd w:val="0"/>
              <w:jc w:val="center"/>
            </w:pPr>
          </w:p>
        </w:tc>
        <w:tc>
          <w:tcPr>
            <w:tcW w:w="3388" w:type="dxa"/>
            <w:tcBorders>
              <w:top w:val="nil"/>
              <w:left w:val="single" w:sz="2" w:space="0" w:color="auto"/>
              <w:bottom w:val="nil"/>
              <w:right w:val="single" w:sz="2" w:space="0" w:color="auto"/>
            </w:tcBorders>
            <w:vAlign w:val="bottom"/>
          </w:tcPr>
          <w:p w:rsidR="006C0B28" w:rsidRDefault="006C0B28">
            <w:pPr>
              <w:autoSpaceDE w:val="0"/>
              <w:autoSpaceDN w:val="0"/>
              <w:adjustRightInd w:val="0"/>
              <w:jc w:val="center"/>
            </w:pPr>
          </w:p>
        </w:tc>
      </w:tr>
      <w:tr w:rsidR="006C0B28">
        <w:trPr>
          <w:trHeight w:val="277"/>
        </w:trPr>
        <w:tc>
          <w:tcPr>
            <w:tcW w:w="3733" w:type="dxa"/>
            <w:tcBorders>
              <w:top w:val="nil"/>
              <w:left w:val="single" w:sz="2" w:space="0" w:color="auto"/>
              <w:right w:val="single" w:sz="2" w:space="0" w:color="auto"/>
            </w:tcBorders>
            <w:vAlign w:val="center"/>
          </w:tcPr>
          <w:p w:rsidR="006C0B28" w:rsidRDefault="000B303F">
            <w:pPr>
              <w:autoSpaceDE w:val="0"/>
              <w:autoSpaceDN w:val="0"/>
              <w:adjustRightInd w:val="0"/>
              <w:ind w:left="91"/>
            </w:pPr>
            <w:r>
              <w:rPr>
                <w:noProof/>
              </w:rPr>
              <w:t xml:space="preserve">Пожарные </w:t>
            </w:r>
            <w:r>
              <w:t>депо</w:t>
            </w:r>
          </w:p>
        </w:tc>
        <w:tc>
          <w:tcPr>
            <w:tcW w:w="1362" w:type="dxa"/>
            <w:tcBorders>
              <w:top w:val="nil"/>
              <w:left w:val="single" w:sz="2" w:space="0" w:color="auto"/>
              <w:right w:val="single" w:sz="2" w:space="0" w:color="auto"/>
            </w:tcBorders>
            <w:vAlign w:val="center"/>
          </w:tcPr>
          <w:p w:rsidR="006C0B28" w:rsidRDefault="000B303F">
            <w:pPr>
              <w:autoSpaceDE w:val="0"/>
              <w:autoSpaceDN w:val="0"/>
              <w:adjustRightInd w:val="0"/>
              <w:ind w:left="47"/>
              <w:jc w:val="center"/>
            </w:pPr>
            <w:r>
              <w:t>10</w:t>
            </w:r>
          </w:p>
        </w:tc>
        <w:tc>
          <w:tcPr>
            <w:tcW w:w="1274" w:type="dxa"/>
            <w:gridSpan w:val="2"/>
            <w:tcBorders>
              <w:top w:val="nil"/>
              <w:left w:val="single" w:sz="2" w:space="0" w:color="auto"/>
              <w:right w:val="single" w:sz="2" w:space="0" w:color="auto"/>
            </w:tcBorders>
            <w:vAlign w:val="center"/>
          </w:tcPr>
          <w:p w:rsidR="006C0B28" w:rsidRDefault="000B303F">
            <w:pPr>
              <w:autoSpaceDE w:val="0"/>
              <w:autoSpaceDN w:val="0"/>
              <w:adjustRightInd w:val="0"/>
              <w:jc w:val="center"/>
            </w:pPr>
            <w:r>
              <w:t>50</w:t>
            </w:r>
          </w:p>
        </w:tc>
        <w:tc>
          <w:tcPr>
            <w:tcW w:w="3388" w:type="dxa"/>
            <w:tcBorders>
              <w:top w:val="nil"/>
              <w:left w:val="single" w:sz="2" w:space="0" w:color="auto"/>
              <w:right w:val="single" w:sz="2" w:space="0" w:color="auto"/>
            </w:tcBorders>
            <w:vAlign w:val="center"/>
          </w:tcPr>
          <w:p w:rsidR="006C0B28" w:rsidRDefault="000B303F">
            <w:pPr>
              <w:autoSpaceDE w:val="0"/>
              <w:autoSpaceDN w:val="0"/>
              <w:adjustRightInd w:val="0"/>
              <w:jc w:val="center"/>
            </w:pPr>
            <w:r>
              <w:t>50</w:t>
            </w:r>
          </w:p>
        </w:tc>
      </w:tr>
      <w:tr w:rsidR="006C0B28">
        <w:trPr>
          <w:trHeight w:val="317"/>
        </w:trPr>
        <w:tc>
          <w:tcPr>
            <w:tcW w:w="3733" w:type="dxa"/>
            <w:tcBorders>
              <w:top w:val="nil"/>
              <w:left w:val="single" w:sz="2" w:space="0" w:color="auto"/>
              <w:bottom w:val="single" w:sz="4" w:space="0" w:color="auto"/>
              <w:right w:val="single" w:sz="2" w:space="0" w:color="auto"/>
            </w:tcBorders>
            <w:vAlign w:val="center"/>
          </w:tcPr>
          <w:p w:rsidR="006C0B28" w:rsidRDefault="000B303F">
            <w:pPr>
              <w:autoSpaceDE w:val="0"/>
              <w:autoSpaceDN w:val="0"/>
              <w:adjustRightInd w:val="0"/>
              <w:ind w:left="91"/>
            </w:pPr>
            <w:r>
              <w:rPr>
                <w:noProof/>
              </w:rPr>
              <w:t xml:space="preserve">Кладбища </w:t>
            </w:r>
            <w:r>
              <w:t>традиционного</w:t>
            </w:r>
          </w:p>
          <w:p w:rsidR="006C0B28" w:rsidRDefault="000B303F">
            <w:pPr>
              <w:autoSpaceDE w:val="0"/>
              <w:autoSpaceDN w:val="0"/>
              <w:adjustRightInd w:val="0"/>
              <w:ind w:left="91"/>
            </w:pPr>
            <w:r>
              <w:t>Захоронения, площадью менее 20 га</w:t>
            </w:r>
          </w:p>
        </w:tc>
        <w:tc>
          <w:tcPr>
            <w:tcW w:w="1362" w:type="dxa"/>
            <w:tcBorders>
              <w:top w:val="nil"/>
              <w:left w:val="single" w:sz="2" w:space="0" w:color="auto"/>
              <w:bottom w:val="single" w:sz="4" w:space="0" w:color="auto"/>
              <w:right w:val="single" w:sz="2" w:space="0" w:color="auto"/>
            </w:tcBorders>
            <w:vAlign w:val="center"/>
          </w:tcPr>
          <w:p w:rsidR="006C0B28" w:rsidRDefault="000B303F">
            <w:pPr>
              <w:autoSpaceDE w:val="0"/>
              <w:autoSpaceDN w:val="0"/>
              <w:adjustRightInd w:val="0"/>
              <w:ind w:left="47"/>
              <w:jc w:val="center"/>
            </w:pPr>
            <w:r>
              <w:t>6</w:t>
            </w:r>
          </w:p>
        </w:tc>
        <w:tc>
          <w:tcPr>
            <w:tcW w:w="1274" w:type="dxa"/>
            <w:gridSpan w:val="2"/>
            <w:tcBorders>
              <w:top w:val="nil"/>
              <w:left w:val="single" w:sz="2" w:space="0" w:color="auto"/>
              <w:bottom w:val="single" w:sz="4" w:space="0" w:color="auto"/>
              <w:right w:val="single" w:sz="2" w:space="0" w:color="auto"/>
            </w:tcBorders>
            <w:vAlign w:val="center"/>
          </w:tcPr>
          <w:p w:rsidR="006C0B28" w:rsidRDefault="000B303F">
            <w:pPr>
              <w:autoSpaceDE w:val="0"/>
              <w:autoSpaceDN w:val="0"/>
              <w:adjustRightInd w:val="0"/>
              <w:jc w:val="center"/>
            </w:pPr>
            <w:r>
              <w:t>300</w:t>
            </w:r>
          </w:p>
        </w:tc>
        <w:tc>
          <w:tcPr>
            <w:tcW w:w="3388" w:type="dxa"/>
            <w:tcBorders>
              <w:top w:val="nil"/>
              <w:left w:val="single" w:sz="2" w:space="0" w:color="auto"/>
              <w:bottom w:val="single" w:sz="4" w:space="0" w:color="auto"/>
              <w:right w:val="single" w:sz="2" w:space="0" w:color="auto"/>
            </w:tcBorders>
            <w:vAlign w:val="center"/>
          </w:tcPr>
          <w:p w:rsidR="006C0B28" w:rsidRDefault="000B303F">
            <w:pPr>
              <w:autoSpaceDE w:val="0"/>
              <w:autoSpaceDN w:val="0"/>
              <w:adjustRightInd w:val="0"/>
              <w:jc w:val="center"/>
            </w:pPr>
            <w:r>
              <w:t>500</w:t>
            </w:r>
          </w:p>
        </w:tc>
      </w:tr>
    </w:tbl>
    <w:p w:rsidR="006C0B28" w:rsidRDefault="006C0B28"/>
    <w:p w:rsidR="006C0B28" w:rsidRDefault="000B303F">
      <w:pPr>
        <w:ind w:firstLine="540"/>
        <w:jc w:val="both"/>
      </w:pPr>
      <w:r>
        <w:t>Участки дошкольных образовательных учреждений  и вновь размещаемых больниц не должны примыкать непосредственно к магистральным улицам.</w:t>
      </w:r>
    </w:p>
    <w:p w:rsidR="006C0B28" w:rsidRDefault="000B303F">
      <w:pPr>
        <w:ind w:firstLine="540"/>
        <w:jc w:val="both"/>
      </w:pPr>
      <w:r>
        <w:t>Здание общеобразовательного учреждения следует размещать на самостоятельном земельном участке с отступом от красной линии не менее 25 метров.</w:t>
      </w:r>
    </w:p>
    <w:p w:rsidR="006C0B28" w:rsidRDefault="006C0B28">
      <w:pPr>
        <w:autoSpaceDE w:val="0"/>
        <w:autoSpaceDN w:val="0"/>
        <w:adjustRightInd w:val="0"/>
        <w:rPr>
          <w:b/>
          <w:bCs/>
          <w:noProof/>
          <w:sz w:val="22"/>
          <w:szCs w:val="22"/>
        </w:rPr>
      </w:pPr>
    </w:p>
    <w:p w:rsidR="006C0B28" w:rsidRDefault="000B303F">
      <w:pPr>
        <w:autoSpaceDE w:val="0"/>
        <w:autoSpaceDN w:val="0"/>
        <w:adjustRightInd w:val="0"/>
        <w:ind w:firstLine="540"/>
        <w:rPr>
          <w:b/>
          <w:bCs/>
          <w:noProof/>
        </w:rPr>
      </w:pPr>
      <w:r>
        <w:rPr>
          <w:b/>
          <w:bCs/>
          <w:noProof/>
        </w:rPr>
        <w:t xml:space="preserve">5)Требования </w:t>
      </w:r>
      <w:r>
        <w:rPr>
          <w:b/>
          <w:bCs/>
        </w:rPr>
        <w:t>кв</w:t>
      </w:r>
      <w:r>
        <w:rPr>
          <w:b/>
          <w:bCs/>
          <w:noProof/>
        </w:rPr>
        <w:t xml:space="preserve">ременному </w:t>
      </w:r>
      <w:r>
        <w:rPr>
          <w:b/>
          <w:bCs/>
        </w:rPr>
        <w:t>х</w:t>
      </w:r>
      <w:r>
        <w:rPr>
          <w:b/>
          <w:bCs/>
          <w:noProof/>
        </w:rPr>
        <w:t xml:space="preserve">ранению </w:t>
      </w:r>
      <w:r>
        <w:rPr>
          <w:b/>
          <w:bCs/>
        </w:rPr>
        <w:t>и</w:t>
      </w:r>
      <w:r>
        <w:rPr>
          <w:b/>
          <w:bCs/>
          <w:noProof/>
        </w:rPr>
        <w:t xml:space="preserve">ндивидуальных </w:t>
      </w:r>
      <w:r>
        <w:rPr>
          <w:b/>
          <w:bCs/>
        </w:rPr>
        <w:t>т</w:t>
      </w:r>
      <w:r>
        <w:rPr>
          <w:b/>
          <w:bCs/>
          <w:noProof/>
        </w:rPr>
        <w:t xml:space="preserve">ранспортных </w:t>
      </w:r>
      <w:r>
        <w:rPr>
          <w:b/>
          <w:bCs/>
        </w:rPr>
        <w:t>с</w:t>
      </w:r>
      <w:r>
        <w:rPr>
          <w:b/>
          <w:bCs/>
          <w:noProof/>
        </w:rPr>
        <w:t xml:space="preserve">редств и </w:t>
      </w:r>
      <w:r>
        <w:rPr>
          <w:b/>
          <w:bCs/>
        </w:rPr>
        <w:t>п</w:t>
      </w:r>
      <w:r>
        <w:rPr>
          <w:b/>
          <w:bCs/>
          <w:noProof/>
        </w:rPr>
        <w:t xml:space="preserve">араметры </w:t>
      </w:r>
      <w:r>
        <w:rPr>
          <w:b/>
          <w:bCs/>
        </w:rPr>
        <w:t>з</w:t>
      </w:r>
      <w:r>
        <w:rPr>
          <w:b/>
          <w:bCs/>
          <w:noProof/>
        </w:rPr>
        <w:t xml:space="preserve">емельных </w:t>
      </w:r>
      <w:r>
        <w:rPr>
          <w:b/>
          <w:bCs/>
        </w:rPr>
        <w:t>у</w:t>
      </w:r>
      <w:r>
        <w:rPr>
          <w:b/>
          <w:bCs/>
          <w:noProof/>
        </w:rPr>
        <w:t xml:space="preserve">частков </w:t>
      </w:r>
      <w:r>
        <w:rPr>
          <w:b/>
          <w:bCs/>
        </w:rPr>
        <w:t>г</w:t>
      </w:r>
      <w:r>
        <w:rPr>
          <w:b/>
          <w:bCs/>
          <w:noProof/>
        </w:rPr>
        <w:t xml:space="preserve">аражей </w:t>
      </w:r>
      <w:r>
        <w:rPr>
          <w:b/>
          <w:bCs/>
        </w:rPr>
        <w:t>ио</w:t>
      </w:r>
      <w:r>
        <w:rPr>
          <w:b/>
          <w:bCs/>
          <w:noProof/>
        </w:rPr>
        <w:t xml:space="preserve">ткрытых </w:t>
      </w:r>
      <w:r>
        <w:rPr>
          <w:b/>
          <w:bCs/>
        </w:rPr>
        <w:t>а</w:t>
      </w:r>
      <w:r>
        <w:rPr>
          <w:b/>
          <w:bCs/>
          <w:noProof/>
        </w:rPr>
        <w:t>втостоянок</w:t>
      </w:r>
    </w:p>
    <w:p w:rsidR="006C0B28" w:rsidRDefault="006C0B28">
      <w:pPr>
        <w:autoSpaceDE w:val="0"/>
        <w:autoSpaceDN w:val="0"/>
        <w:adjustRightInd w:val="0"/>
        <w:ind w:firstLine="963"/>
        <w:jc w:val="both"/>
        <w:rPr>
          <w:sz w:val="22"/>
          <w:szCs w:val="22"/>
        </w:rPr>
      </w:pPr>
    </w:p>
    <w:p w:rsidR="006C0B28" w:rsidRDefault="000B303F">
      <w:pPr>
        <w:autoSpaceDE w:val="0"/>
        <w:autoSpaceDN w:val="0"/>
        <w:adjustRightInd w:val="0"/>
        <w:ind w:firstLine="540"/>
        <w:jc w:val="both"/>
        <w:rPr>
          <w:noProof/>
        </w:rPr>
      </w:pPr>
      <w:r>
        <w:rPr>
          <w:noProof/>
        </w:rPr>
        <w:t xml:space="preserve">Для </w:t>
      </w:r>
      <w:r>
        <w:t>в</w:t>
      </w:r>
      <w:r>
        <w:rPr>
          <w:noProof/>
        </w:rPr>
        <w:t xml:space="preserve">ременного </w:t>
      </w:r>
      <w:r>
        <w:t>х</w:t>
      </w:r>
      <w:r>
        <w:rPr>
          <w:noProof/>
        </w:rPr>
        <w:t xml:space="preserve">ранения </w:t>
      </w:r>
      <w:r>
        <w:t>л</w:t>
      </w:r>
      <w:r>
        <w:rPr>
          <w:noProof/>
        </w:rPr>
        <w:t xml:space="preserve">егковых </w:t>
      </w:r>
      <w:r>
        <w:t>а</w:t>
      </w:r>
      <w:r>
        <w:rPr>
          <w:noProof/>
        </w:rPr>
        <w:t xml:space="preserve">втомобилей </w:t>
      </w:r>
      <w:r>
        <w:t>с</w:t>
      </w:r>
      <w:r>
        <w:rPr>
          <w:noProof/>
        </w:rPr>
        <w:t xml:space="preserve">ледует </w:t>
      </w:r>
      <w:r>
        <w:t>п</w:t>
      </w:r>
      <w:r>
        <w:rPr>
          <w:noProof/>
        </w:rPr>
        <w:t xml:space="preserve">редусматривать </w:t>
      </w:r>
      <w:r>
        <w:rPr>
          <w:noProof/>
        </w:rPr>
        <w:br/>
        <w:t xml:space="preserve">открытые </w:t>
      </w:r>
      <w:r>
        <w:t>с</w:t>
      </w:r>
      <w:r>
        <w:rPr>
          <w:noProof/>
        </w:rPr>
        <w:t xml:space="preserve">тоянки </w:t>
      </w:r>
      <w:r>
        <w:t>и</w:t>
      </w:r>
      <w:r>
        <w:rPr>
          <w:noProof/>
        </w:rPr>
        <w:t xml:space="preserve">з </w:t>
      </w:r>
      <w:r>
        <w:t>р</w:t>
      </w:r>
      <w:r>
        <w:rPr>
          <w:noProof/>
        </w:rPr>
        <w:t xml:space="preserve">асчета </w:t>
      </w:r>
      <w:r>
        <w:t>н</w:t>
      </w:r>
      <w:r>
        <w:rPr>
          <w:noProof/>
        </w:rPr>
        <w:t xml:space="preserve">е </w:t>
      </w:r>
      <w:r>
        <w:t>м</w:t>
      </w:r>
      <w:r>
        <w:rPr>
          <w:noProof/>
        </w:rPr>
        <w:t xml:space="preserve">енее </w:t>
      </w:r>
      <w:r>
        <w:t>ч</w:t>
      </w:r>
      <w:r>
        <w:rPr>
          <w:noProof/>
        </w:rPr>
        <w:t xml:space="preserve">ем </w:t>
      </w:r>
      <w:r>
        <w:t>н</w:t>
      </w:r>
      <w:r>
        <w:rPr>
          <w:noProof/>
        </w:rPr>
        <w:t xml:space="preserve">а </w:t>
      </w:r>
      <w:r>
        <w:t>7</w:t>
      </w:r>
      <w:r>
        <w:rPr>
          <w:noProof/>
        </w:rPr>
        <w:t xml:space="preserve">0% </w:t>
      </w:r>
      <w:r>
        <w:t>р</w:t>
      </w:r>
      <w:r>
        <w:rPr>
          <w:noProof/>
        </w:rPr>
        <w:t xml:space="preserve">асчетного </w:t>
      </w:r>
      <w:r>
        <w:t>п</w:t>
      </w:r>
      <w:r>
        <w:rPr>
          <w:noProof/>
        </w:rPr>
        <w:t xml:space="preserve">арка </w:t>
      </w:r>
      <w:r>
        <w:t>л</w:t>
      </w:r>
      <w:r>
        <w:rPr>
          <w:noProof/>
        </w:rPr>
        <w:t xml:space="preserve">егкового </w:t>
      </w:r>
      <w:r>
        <w:rPr>
          <w:noProof/>
        </w:rPr>
        <w:br/>
        <w:t xml:space="preserve">автотранспорта, </w:t>
      </w:r>
      <w:r>
        <w:t>вт</w:t>
      </w:r>
      <w:r>
        <w:rPr>
          <w:noProof/>
        </w:rPr>
        <w:t xml:space="preserve">ом </w:t>
      </w:r>
      <w:r>
        <w:t>ч</w:t>
      </w:r>
      <w:r>
        <w:rPr>
          <w:noProof/>
        </w:rPr>
        <w:t xml:space="preserve">исле: </w:t>
      </w:r>
    </w:p>
    <w:p w:rsidR="006C0B28" w:rsidRDefault="000B303F">
      <w:pPr>
        <w:autoSpaceDE w:val="0"/>
        <w:autoSpaceDN w:val="0"/>
        <w:adjustRightInd w:val="0"/>
        <w:ind w:firstLine="540"/>
        <w:jc w:val="both"/>
        <w:rPr>
          <w:noProof/>
        </w:rPr>
      </w:pPr>
      <w:r>
        <w:rPr>
          <w:noProof/>
        </w:rPr>
        <w:t xml:space="preserve">- в </w:t>
      </w:r>
      <w:r>
        <w:t>ж</w:t>
      </w:r>
      <w:r>
        <w:rPr>
          <w:noProof/>
        </w:rPr>
        <w:t xml:space="preserve">илых </w:t>
      </w:r>
      <w:r>
        <w:t>р</w:t>
      </w:r>
      <w:r>
        <w:rPr>
          <w:noProof/>
        </w:rPr>
        <w:t xml:space="preserve">айонах – </w:t>
      </w:r>
      <w:r>
        <w:t>2</w:t>
      </w:r>
      <w:r>
        <w:rPr>
          <w:noProof/>
        </w:rPr>
        <w:t xml:space="preserve">5 %; </w:t>
      </w:r>
    </w:p>
    <w:p w:rsidR="006C0B28" w:rsidRDefault="000B303F">
      <w:pPr>
        <w:autoSpaceDE w:val="0"/>
        <w:autoSpaceDN w:val="0"/>
        <w:adjustRightInd w:val="0"/>
        <w:ind w:firstLine="540"/>
        <w:jc w:val="both"/>
        <w:rPr>
          <w:noProof/>
        </w:rPr>
      </w:pPr>
      <w:r>
        <w:rPr>
          <w:noProof/>
        </w:rPr>
        <w:t xml:space="preserve">- в </w:t>
      </w:r>
      <w:r>
        <w:t>п</w:t>
      </w:r>
      <w:r>
        <w:rPr>
          <w:noProof/>
        </w:rPr>
        <w:t xml:space="preserve">ромышленных </w:t>
      </w:r>
      <w:r>
        <w:t>ик</w:t>
      </w:r>
      <w:r>
        <w:rPr>
          <w:noProof/>
        </w:rPr>
        <w:t xml:space="preserve">оммунальных </w:t>
      </w:r>
      <w:r>
        <w:t>р</w:t>
      </w:r>
      <w:r>
        <w:rPr>
          <w:noProof/>
        </w:rPr>
        <w:t xml:space="preserve">айонах – </w:t>
      </w:r>
      <w:r>
        <w:t>2</w:t>
      </w:r>
      <w:r>
        <w:rPr>
          <w:noProof/>
        </w:rPr>
        <w:t xml:space="preserve">5 %; </w:t>
      </w:r>
    </w:p>
    <w:p w:rsidR="006C0B28" w:rsidRDefault="000B303F">
      <w:pPr>
        <w:autoSpaceDE w:val="0"/>
        <w:autoSpaceDN w:val="0"/>
        <w:adjustRightInd w:val="0"/>
        <w:ind w:firstLine="540"/>
        <w:jc w:val="both"/>
        <w:rPr>
          <w:noProof/>
        </w:rPr>
      </w:pPr>
      <w:r>
        <w:rPr>
          <w:noProof/>
        </w:rPr>
        <w:t xml:space="preserve">- в </w:t>
      </w:r>
      <w:r>
        <w:t>о</w:t>
      </w:r>
      <w:r>
        <w:rPr>
          <w:noProof/>
        </w:rPr>
        <w:t xml:space="preserve">бщественно-деловых </w:t>
      </w:r>
      <w:r>
        <w:t>з</w:t>
      </w:r>
      <w:r>
        <w:rPr>
          <w:noProof/>
        </w:rPr>
        <w:t xml:space="preserve">онах – </w:t>
      </w:r>
      <w:r>
        <w:t xml:space="preserve">5 </w:t>
      </w:r>
      <w:r>
        <w:rPr>
          <w:noProof/>
        </w:rPr>
        <w:t xml:space="preserve">%; </w:t>
      </w:r>
    </w:p>
    <w:p w:rsidR="006C0B28" w:rsidRDefault="000B303F">
      <w:pPr>
        <w:autoSpaceDE w:val="0"/>
        <w:autoSpaceDN w:val="0"/>
        <w:adjustRightInd w:val="0"/>
        <w:ind w:firstLine="540"/>
        <w:jc w:val="both"/>
        <w:rPr>
          <w:noProof/>
        </w:rPr>
      </w:pPr>
      <w:r>
        <w:rPr>
          <w:noProof/>
        </w:rPr>
        <w:t xml:space="preserve">- в </w:t>
      </w:r>
      <w:r>
        <w:t>р</w:t>
      </w:r>
      <w:r>
        <w:rPr>
          <w:noProof/>
        </w:rPr>
        <w:t xml:space="preserve">екреационных </w:t>
      </w:r>
      <w:r>
        <w:t>з</w:t>
      </w:r>
      <w:r>
        <w:rPr>
          <w:noProof/>
        </w:rPr>
        <w:t xml:space="preserve">онах – </w:t>
      </w:r>
      <w:r>
        <w:t>1</w:t>
      </w:r>
      <w:r>
        <w:rPr>
          <w:noProof/>
        </w:rPr>
        <w:t xml:space="preserve">5 %; </w:t>
      </w:r>
    </w:p>
    <w:p w:rsidR="006C0B28" w:rsidRDefault="000B303F">
      <w:pPr>
        <w:autoSpaceDE w:val="0"/>
        <w:autoSpaceDN w:val="0"/>
        <w:adjustRightInd w:val="0"/>
        <w:ind w:firstLine="540"/>
        <w:jc w:val="both"/>
        <w:rPr>
          <w:noProof/>
        </w:rPr>
      </w:pPr>
      <w:r>
        <w:rPr>
          <w:noProof/>
        </w:rPr>
        <w:t xml:space="preserve">Размер </w:t>
      </w:r>
      <w:r>
        <w:t>з</w:t>
      </w:r>
      <w:r>
        <w:rPr>
          <w:noProof/>
        </w:rPr>
        <w:t xml:space="preserve">емельных </w:t>
      </w:r>
      <w:r>
        <w:t>у</w:t>
      </w:r>
      <w:r>
        <w:rPr>
          <w:noProof/>
        </w:rPr>
        <w:t xml:space="preserve">частков </w:t>
      </w:r>
      <w:r>
        <w:t>г</w:t>
      </w:r>
      <w:r>
        <w:rPr>
          <w:noProof/>
        </w:rPr>
        <w:t xml:space="preserve">аражей </w:t>
      </w:r>
      <w:r>
        <w:t>ио</w:t>
      </w:r>
      <w:r>
        <w:rPr>
          <w:noProof/>
        </w:rPr>
        <w:t xml:space="preserve">ткрытых </w:t>
      </w:r>
      <w:r>
        <w:t>а</w:t>
      </w:r>
      <w:r>
        <w:rPr>
          <w:noProof/>
        </w:rPr>
        <w:t xml:space="preserve">втостоянок </w:t>
      </w:r>
      <w:r>
        <w:t>с</w:t>
      </w:r>
      <w:r>
        <w:rPr>
          <w:noProof/>
        </w:rPr>
        <w:t xml:space="preserve">ледует </w:t>
      </w:r>
      <w:r>
        <w:t>п</w:t>
      </w:r>
      <w:r>
        <w:rPr>
          <w:noProof/>
        </w:rPr>
        <w:t xml:space="preserve">ринимать </w:t>
      </w:r>
      <w:proofErr w:type="spellStart"/>
      <w:r>
        <w:t>вкв.м</w:t>
      </w:r>
      <w:proofErr w:type="spellEnd"/>
      <w:r>
        <w:t xml:space="preserve"> /</w:t>
      </w:r>
      <w:proofErr w:type="spellStart"/>
      <w:r>
        <w:t>машиноместа</w:t>
      </w:r>
      <w:proofErr w:type="spellEnd"/>
      <w:r>
        <w:t>:</w:t>
      </w:r>
    </w:p>
    <w:p w:rsidR="006C0B28" w:rsidRDefault="000B303F">
      <w:pPr>
        <w:autoSpaceDE w:val="0"/>
        <w:autoSpaceDN w:val="0"/>
        <w:adjustRightInd w:val="0"/>
        <w:ind w:firstLine="540"/>
        <w:jc w:val="both"/>
        <w:rPr>
          <w:noProof/>
        </w:rPr>
      </w:pPr>
      <w:r>
        <w:rPr>
          <w:noProof/>
        </w:rPr>
        <w:t xml:space="preserve">- для </w:t>
      </w:r>
      <w:r>
        <w:t>г</w:t>
      </w:r>
      <w:r>
        <w:rPr>
          <w:noProof/>
        </w:rPr>
        <w:t xml:space="preserve">аражей </w:t>
      </w:r>
      <w:r>
        <w:t>о</w:t>
      </w:r>
      <w:r>
        <w:rPr>
          <w:noProof/>
        </w:rPr>
        <w:t xml:space="preserve">дноэтажных – </w:t>
      </w:r>
      <w:r>
        <w:t>3</w:t>
      </w:r>
      <w:r>
        <w:rPr>
          <w:noProof/>
        </w:rPr>
        <w:t xml:space="preserve">0; </w:t>
      </w:r>
    </w:p>
    <w:p w:rsidR="006C0B28" w:rsidRDefault="000B303F">
      <w:pPr>
        <w:autoSpaceDE w:val="0"/>
        <w:autoSpaceDN w:val="0"/>
        <w:adjustRightInd w:val="0"/>
        <w:ind w:firstLine="540"/>
        <w:jc w:val="both"/>
        <w:rPr>
          <w:noProof/>
        </w:rPr>
      </w:pPr>
      <w:r>
        <w:rPr>
          <w:noProof/>
        </w:rPr>
        <w:lastRenderedPageBreak/>
        <w:t xml:space="preserve">- для </w:t>
      </w:r>
      <w:r>
        <w:t>н</w:t>
      </w:r>
      <w:r>
        <w:rPr>
          <w:noProof/>
        </w:rPr>
        <w:t xml:space="preserve">аземных </w:t>
      </w:r>
      <w:r>
        <w:t>а</w:t>
      </w:r>
      <w:r>
        <w:rPr>
          <w:noProof/>
        </w:rPr>
        <w:t xml:space="preserve">втостоянок </w:t>
      </w:r>
      <w:r>
        <w:t>–2</w:t>
      </w:r>
      <w:r>
        <w:rPr>
          <w:noProof/>
        </w:rPr>
        <w:t xml:space="preserve">5. </w:t>
      </w:r>
    </w:p>
    <w:p w:rsidR="006C0B28" w:rsidRDefault="000B303F">
      <w:pPr>
        <w:autoSpaceDE w:val="0"/>
        <w:autoSpaceDN w:val="0"/>
        <w:adjustRightInd w:val="0"/>
        <w:ind w:firstLine="540"/>
        <w:jc w:val="both"/>
        <w:rPr>
          <w:noProof/>
        </w:rPr>
      </w:pPr>
      <w:r>
        <w:rPr>
          <w:noProof/>
        </w:rPr>
        <w:t xml:space="preserve">В </w:t>
      </w:r>
      <w:r>
        <w:t>о</w:t>
      </w:r>
      <w:r>
        <w:rPr>
          <w:noProof/>
        </w:rPr>
        <w:t xml:space="preserve">бщественно-деловых </w:t>
      </w:r>
      <w:r>
        <w:t>з</w:t>
      </w:r>
      <w:r>
        <w:rPr>
          <w:noProof/>
        </w:rPr>
        <w:t xml:space="preserve">онах </w:t>
      </w:r>
      <w:r>
        <w:t>п</w:t>
      </w:r>
      <w:r>
        <w:rPr>
          <w:noProof/>
        </w:rPr>
        <w:t xml:space="preserve">лощадь </w:t>
      </w:r>
      <w:r>
        <w:t>у</w:t>
      </w:r>
      <w:r>
        <w:rPr>
          <w:noProof/>
        </w:rPr>
        <w:t xml:space="preserve">частка </w:t>
      </w:r>
      <w:r>
        <w:t>д</w:t>
      </w:r>
      <w:r>
        <w:rPr>
          <w:noProof/>
        </w:rPr>
        <w:t xml:space="preserve">ля </w:t>
      </w:r>
      <w:r>
        <w:t>с</w:t>
      </w:r>
      <w:r>
        <w:rPr>
          <w:noProof/>
        </w:rPr>
        <w:t xml:space="preserve">тоянки </w:t>
      </w:r>
      <w:r>
        <w:t>о</w:t>
      </w:r>
      <w:r>
        <w:rPr>
          <w:noProof/>
        </w:rPr>
        <w:t xml:space="preserve">дного </w:t>
      </w:r>
      <w:r>
        <w:t>а</w:t>
      </w:r>
      <w:r>
        <w:rPr>
          <w:noProof/>
        </w:rPr>
        <w:t xml:space="preserve">втомобиля </w:t>
      </w:r>
      <w:r>
        <w:t>н</w:t>
      </w:r>
      <w:r>
        <w:rPr>
          <w:noProof/>
        </w:rPr>
        <w:t xml:space="preserve">а автостоянках </w:t>
      </w:r>
      <w:r>
        <w:t>с</w:t>
      </w:r>
      <w:r>
        <w:rPr>
          <w:noProof/>
        </w:rPr>
        <w:t xml:space="preserve">ледует </w:t>
      </w:r>
      <w:r>
        <w:t>у</w:t>
      </w:r>
      <w:r>
        <w:rPr>
          <w:noProof/>
        </w:rPr>
        <w:t xml:space="preserve">меньшать </w:t>
      </w:r>
      <w:r>
        <w:t>д</w:t>
      </w:r>
      <w:r>
        <w:rPr>
          <w:noProof/>
        </w:rPr>
        <w:t xml:space="preserve">о </w:t>
      </w:r>
      <w:r>
        <w:t>2</w:t>
      </w:r>
      <w:r>
        <w:rPr>
          <w:noProof/>
        </w:rPr>
        <w:t xml:space="preserve">2 </w:t>
      </w:r>
      <w:r>
        <w:t>к</w:t>
      </w:r>
      <w:r>
        <w:rPr>
          <w:noProof/>
        </w:rPr>
        <w:t xml:space="preserve">в.м., </w:t>
      </w:r>
      <w:r>
        <w:t>ап</w:t>
      </w:r>
      <w:r>
        <w:rPr>
          <w:noProof/>
        </w:rPr>
        <w:t xml:space="preserve">ри </w:t>
      </w:r>
      <w:r>
        <w:t>п</w:t>
      </w:r>
      <w:r>
        <w:rPr>
          <w:noProof/>
        </w:rPr>
        <w:t xml:space="preserve">римыкании </w:t>
      </w:r>
      <w:r>
        <w:t>у</w:t>
      </w:r>
      <w:r>
        <w:rPr>
          <w:noProof/>
        </w:rPr>
        <w:t xml:space="preserve">частков </w:t>
      </w:r>
      <w:r>
        <w:t>кп</w:t>
      </w:r>
      <w:r>
        <w:rPr>
          <w:noProof/>
        </w:rPr>
        <w:t xml:space="preserve">роезжей части </w:t>
      </w:r>
      <w:r>
        <w:t>у</w:t>
      </w:r>
      <w:r>
        <w:rPr>
          <w:noProof/>
        </w:rPr>
        <w:t xml:space="preserve">лиц </w:t>
      </w:r>
      <w:r>
        <w:t>ип</w:t>
      </w:r>
      <w:r>
        <w:rPr>
          <w:noProof/>
        </w:rPr>
        <w:t xml:space="preserve">роездов – </w:t>
      </w:r>
      <w:r>
        <w:t>д</w:t>
      </w:r>
      <w:r>
        <w:rPr>
          <w:noProof/>
        </w:rPr>
        <w:t xml:space="preserve">о </w:t>
      </w:r>
      <w:r>
        <w:t>1</w:t>
      </w:r>
      <w:r>
        <w:rPr>
          <w:noProof/>
        </w:rPr>
        <w:t xml:space="preserve">8 </w:t>
      </w:r>
      <w:r>
        <w:t>к</w:t>
      </w:r>
      <w:r>
        <w:rPr>
          <w:noProof/>
        </w:rPr>
        <w:t xml:space="preserve">в.м. </w:t>
      </w:r>
      <w:r>
        <w:t>н</w:t>
      </w:r>
      <w:r>
        <w:rPr>
          <w:noProof/>
        </w:rPr>
        <w:t xml:space="preserve">а </w:t>
      </w:r>
      <w:r>
        <w:t>а</w:t>
      </w:r>
      <w:r>
        <w:rPr>
          <w:noProof/>
        </w:rPr>
        <w:t xml:space="preserve">втомобиль. </w:t>
      </w:r>
    </w:p>
    <w:p w:rsidR="006C0B28" w:rsidRDefault="000B303F">
      <w:pPr>
        <w:autoSpaceDE w:val="0"/>
        <w:autoSpaceDN w:val="0"/>
        <w:adjustRightInd w:val="0"/>
        <w:ind w:firstLine="540"/>
        <w:jc w:val="both"/>
        <w:rPr>
          <w:noProof/>
        </w:rPr>
      </w:pPr>
      <w:r>
        <w:rPr>
          <w:noProof/>
        </w:rPr>
        <w:t xml:space="preserve">Расстояния </w:t>
      </w:r>
      <w:r>
        <w:t>о</w:t>
      </w:r>
      <w:r>
        <w:rPr>
          <w:noProof/>
        </w:rPr>
        <w:t xml:space="preserve">т </w:t>
      </w:r>
      <w:r>
        <w:t>н</w:t>
      </w:r>
      <w:r>
        <w:rPr>
          <w:noProof/>
        </w:rPr>
        <w:t xml:space="preserve">аземных </w:t>
      </w:r>
      <w:r>
        <w:t>ин</w:t>
      </w:r>
      <w:r>
        <w:rPr>
          <w:noProof/>
        </w:rPr>
        <w:t xml:space="preserve">аземно-подземных </w:t>
      </w:r>
      <w:r>
        <w:t>г</w:t>
      </w:r>
      <w:r>
        <w:rPr>
          <w:noProof/>
        </w:rPr>
        <w:t xml:space="preserve">аражей </w:t>
      </w:r>
      <w:r>
        <w:t>ио</w:t>
      </w:r>
      <w:r>
        <w:rPr>
          <w:noProof/>
        </w:rPr>
        <w:t xml:space="preserve">ткрытых </w:t>
      </w:r>
      <w:r>
        <w:t>а</w:t>
      </w:r>
      <w:r>
        <w:rPr>
          <w:noProof/>
        </w:rPr>
        <w:t xml:space="preserve">втостоянок, </w:t>
      </w:r>
      <w:r>
        <w:rPr>
          <w:noProof/>
        </w:rPr>
        <w:br/>
        <w:t xml:space="preserve">предназначенных </w:t>
      </w:r>
      <w:r>
        <w:t>д</w:t>
      </w:r>
      <w:r>
        <w:rPr>
          <w:noProof/>
        </w:rPr>
        <w:t xml:space="preserve">ля </w:t>
      </w:r>
      <w:r>
        <w:t>п</w:t>
      </w:r>
      <w:r>
        <w:rPr>
          <w:noProof/>
        </w:rPr>
        <w:t xml:space="preserve">остоянного </w:t>
      </w:r>
      <w:r>
        <w:t>ив</w:t>
      </w:r>
      <w:r>
        <w:rPr>
          <w:noProof/>
        </w:rPr>
        <w:t xml:space="preserve">ременного </w:t>
      </w:r>
      <w:r>
        <w:t>х</w:t>
      </w:r>
      <w:r>
        <w:rPr>
          <w:noProof/>
        </w:rPr>
        <w:t xml:space="preserve">ранения </w:t>
      </w:r>
      <w:r>
        <w:t>л</w:t>
      </w:r>
      <w:r>
        <w:rPr>
          <w:noProof/>
        </w:rPr>
        <w:t xml:space="preserve">егковых </w:t>
      </w:r>
      <w:r>
        <w:t>а</w:t>
      </w:r>
      <w:r>
        <w:rPr>
          <w:noProof/>
        </w:rPr>
        <w:t>втомобилей, составляют:</w:t>
      </w:r>
    </w:p>
    <w:p w:rsidR="006C0B28" w:rsidRDefault="000B303F">
      <w:pPr>
        <w:jc w:val="right"/>
      </w:pPr>
      <w:r>
        <w:t>Таблица 8</w:t>
      </w:r>
    </w:p>
    <w:tbl>
      <w:tblPr>
        <w:tblW w:w="9755" w:type="dxa"/>
        <w:tblInd w:w="3" w:type="dxa"/>
        <w:tblLayout w:type="fixed"/>
        <w:tblCellMar>
          <w:left w:w="0" w:type="dxa"/>
          <w:right w:w="0" w:type="dxa"/>
        </w:tblCellMar>
        <w:tblLook w:val="0000" w:firstRow="0" w:lastRow="0" w:firstColumn="0" w:lastColumn="0" w:noHBand="0" w:noVBand="0"/>
      </w:tblPr>
      <w:tblGrid>
        <w:gridCol w:w="4370"/>
        <w:gridCol w:w="984"/>
        <w:gridCol w:w="941"/>
        <w:gridCol w:w="1056"/>
        <w:gridCol w:w="1267"/>
        <w:gridCol w:w="1137"/>
      </w:tblGrid>
      <w:tr w:rsidR="006C0B28">
        <w:trPr>
          <w:cantSplit/>
          <w:trHeight w:val="289"/>
        </w:trPr>
        <w:tc>
          <w:tcPr>
            <w:tcW w:w="4370" w:type="dxa"/>
            <w:vMerge w:val="restart"/>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noProof/>
                <w:sz w:val="22"/>
                <w:szCs w:val="22"/>
              </w:rPr>
              <w:t xml:space="preserve">Объекты, </w:t>
            </w:r>
            <w:r>
              <w:rPr>
                <w:sz w:val="22"/>
                <w:szCs w:val="22"/>
              </w:rPr>
              <w:t>д</w:t>
            </w:r>
            <w:r>
              <w:rPr>
                <w:noProof/>
                <w:sz w:val="22"/>
                <w:szCs w:val="22"/>
              </w:rPr>
              <w:t xml:space="preserve">о </w:t>
            </w:r>
            <w:r>
              <w:rPr>
                <w:sz w:val="22"/>
                <w:szCs w:val="22"/>
              </w:rPr>
              <w:t>к</w:t>
            </w:r>
            <w:r>
              <w:rPr>
                <w:noProof/>
                <w:sz w:val="22"/>
                <w:szCs w:val="22"/>
              </w:rPr>
              <w:t xml:space="preserve">оторых </w:t>
            </w:r>
            <w:r>
              <w:rPr>
                <w:sz w:val="22"/>
                <w:szCs w:val="22"/>
              </w:rPr>
              <w:t xml:space="preserve">определяется </w:t>
            </w:r>
            <w:r>
              <w:rPr>
                <w:sz w:val="22"/>
                <w:szCs w:val="22"/>
              </w:rPr>
              <w:br/>
              <w:t>расстояние</w:t>
            </w:r>
          </w:p>
        </w:tc>
        <w:tc>
          <w:tcPr>
            <w:tcW w:w="5385" w:type="dxa"/>
            <w:gridSpan w:val="5"/>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ind w:left="1377"/>
              <w:rPr>
                <w:sz w:val="22"/>
                <w:szCs w:val="22"/>
              </w:rPr>
            </w:pPr>
            <w:r>
              <w:rPr>
                <w:noProof/>
                <w:sz w:val="22"/>
                <w:szCs w:val="22"/>
              </w:rPr>
              <w:t xml:space="preserve">Расстояние </w:t>
            </w:r>
            <w:r>
              <w:rPr>
                <w:sz w:val="22"/>
                <w:szCs w:val="22"/>
              </w:rPr>
              <w:t>вм</w:t>
            </w:r>
            <w:r>
              <w:rPr>
                <w:noProof/>
                <w:sz w:val="22"/>
                <w:szCs w:val="22"/>
              </w:rPr>
              <w:t xml:space="preserve">., </w:t>
            </w:r>
            <w:r>
              <w:rPr>
                <w:sz w:val="22"/>
                <w:szCs w:val="22"/>
              </w:rPr>
              <w:t>н</w:t>
            </w:r>
            <w:r>
              <w:rPr>
                <w:noProof/>
                <w:sz w:val="22"/>
                <w:szCs w:val="22"/>
              </w:rPr>
              <w:t xml:space="preserve">е </w:t>
            </w:r>
            <w:r>
              <w:rPr>
                <w:sz w:val="22"/>
                <w:szCs w:val="22"/>
              </w:rPr>
              <w:t>менее</w:t>
            </w:r>
          </w:p>
        </w:tc>
      </w:tr>
      <w:tr w:rsidR="006C0B28">
        <w:trPr>
          <w:cantSplit/>
          <w:trHeight w:val="575"/>
        </w:trPr>
        <w:tc>
          <w:tcPr>
            <w:tcW w:w="4370" w:type="dxa"/>
            <w:vMerge/>
            <w:tcBorders>
              <w:top w:val="single" w:sz="2" w:space="0" w:color="auto"/>
              <w:left w:val="single" w:sz="2" w:space="0" w:color="auto"/>
              <w:bottom w:val="single" w:sz="2" w:space="0" w:color="auto"/>
              <w:right w:val="single" w:sz="2" w:space="0" w:color="auto"/>
            </w:tcBorders>
            <w:vAlign w:val="bottom"/>
          </w:tcPr>
          <w:p w:rsidR="006C0B28" w:rsidRDefault="006C0B28">
            <w:pPr>
              <w:autoSpaceDE w:val="0"/>
              <w:autoSpaceDN w:val="0"/>
              <w:adjustRightInd w:val="0"/>
              <w:jc w:val="center"/>
              <w:rPr>
                <w:sz w:val="22"/>
                <w:szCs w:val="22"/>
              </w:rPr>
            </w:pPr>
          </w:p>
        </w:tc>
        <w:tc>
          <w:tcPr>
            <w:tcW w:w="5385" w:type="dxa"/>
            <w:gridSpan w:val="5"/>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noProof/>
                <w:sz w:val="22"/>
                <w:szCs w:val="22"/>
              </w:rPr>
              <w:t xml:space="preserve">от </w:t>
            </w:r>
            <w:r>
              <w:rPr>
                <w:sz w:val="22"/>
                <w:szCs w:val="22"/>
              </w:rPr>
              <w:t>г</w:t>
            </w:r>
            <w:r>
              <w:rPr>
                <w:noProof/>
                <w:sz w:val="22"/>
                <w:szCs w:val="22"/>
              </w:rPr>
              <w:t xml:space="preserve">аражей </w:t>
            </w:r>
            <w:r>
              <w:rPr>
                <w:sz w:val="22"/>
                <w:szCs w:val="22"/>
              </w:rPr>
              <w:t>ио</w:t>
            </w:r>
            <w:r>
              <w:rPr>
                <w:noProof/>
                <w:sz w:val="22"/>
                <w:szCs w:val="22"/>
              </w:rPr>
              <w:t xml:space="preserve">ткрытых </w:t>
            </w:r>
            <w:r>
              <w:rPr>
                <w:sz w:val="22"/>
                <w:szCs w:val="22"/>
              </w:rPr>
              <w:t>а</w:t>
            </w:r>
            <w:r>
              <w:rPr>
                <w:noProof/>
                <w:sz w:val="22"/>
                <w:szCs w:val="22"/>
              </w:rPr>
              <w:t xml:space="preserve">втостоянок </w:t>
            </w:r>
            <w:r>
              <w:rPr>
                <w:sz w:val="22"/>
                <w:szCs w:val="22"/>
              </w:rPr>
              <w:t>п</w:t>
            </w:r>
            <w:r>
              <w:rPr>
                <w:noProof/>
                <w:sz w:val="22"/>
                <w:szCs w:val="22"/>
              </w:rPr>
              <w:t xml:space="preserve">ри </w:t>
            </w:r>
            <w:r>
              <w:rPr>
                <w:sz w:val="22"/>
                <w:szCs w:val="22"/>
              </w:rPr>
              <w:t xml:space="preserve">числе </w:t>
            </w:r>
            <w:r>
              <w:rPr>
                <w:sz w:val="22"/>
                <w:szCs w:val="22"/>
              </w:rPr>
              <w:br/>
            </w:r>
            <w:r>
              <w:rPr>
                <w:noProof/>
                <w:sz w:val="22"/>
                <w:szCs w:val="22"/>
              </w:rPr>
              <w:t xml:space="preserve">легковых </w:t>
            </w:r>
            <w:r>
              <w:rPr>
                <w:sz w:val="22"/>
                <w:szCs w:val="22"/>
              </w:rPr>
              <w:t>автомобилей</w:t>
            </w:r>
          </w:p>
        </w:tc>
      </w:tr>
      <w:tr w:rsidR="006C0B28">
        <w:trPr>
          <w:cantSplit/>
          <w:trHeight w:val="565"/>
        </w:trPr>
        <w:tc>
          <w:tcPr>
            <w:tcW w:w="4370" w:type="dxa"/>
            <w:vMerge/>
            <w:tcBorders>
              <w:top w:val="single" w:sz="2" w:space="0" w:color="auto"/>
              <w:left w:val="single" w:sz="2" w:space="0" w:color="auto"/>
              <w:bottom w:val="single" w:sz="2" w:space="0" w:color="auto"/>
              <w:right w:val="single" w:sz="2" w:space="0" w:color="auto"/>
            </w:tcBorders>
            <w:vAlign w:val="bottom"/>
          </w:tcPr>
          <w:p w:rsidR="006C0B28" w:rsidRDefault="006C0B28">
            <w:pPr>
              <w:autoSpaceDE w:val="0"/>
              <w:autoSpaceDN w:val="0"/>
              <w:adjustRightInd w:val="0"/>
              <w:jc w:val="center"/>
              <w:rPr>
                <w:sz w:val="22"/>
                <w:szCs w:val="22"/>
              </w:rPr>
            </w:pPr>
          </w:p>
        </w:tc>
        <w:tc>
          <w:tcPr>
            <w:tcW w:w="984"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noProof/>
                <w:sz w:val="22"/>
                <w:szCs w:val="22"/>
              </w:rPr>
              <w:t xml:space="preserve">10 </w:t>
            </w:r>
            <w:r>
              <w:rPr>
                <w:sz w:val="22"/>
                <w:szCs w:val="22"/>
              </w:rPr>
              <w:t xml:space="preserve">и </w:t>
            </w:r>
            <w:r>
              <w:rPr>
                <w:sz w:val="22"/>
                <w:szCs w:val="22"/>
              </w:rPr>
              <w:br/>
              <w:t>менее</w:t>
            </w:r>
          </w:p>
        </w:tc>
        <w:tc>
          <w:tcPr>
            <w:tcW w:w="941"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11-50</w:t>
            </w:r>
          </w:p>
        </w:tc>
        <w:tc>
          <w:tcPr>
            <w:tcW w:w="1056"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noProof/>
                <w:sz w:val="22"/>
                <w:szCs w:val="22"/>
              </w:rPr>
              <w:t xml:space="preserve">51 </w:t>
            </w:r>
            <w:r>
              <w:rPr>
                <w:sz w:val="22"/>
                <w:szCs w:val="22"/>
              </w:rPr>
              <w:t>—100</w:t>
            </w:r>
          </w:p>
        </w:tc>
        <w:tc>
          <w:tcPr>
            <w:tcW w:w="1267"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noProof/>
                <w:sz w:val="22"/>
                <w:szCs w:val="22"/>
              </w:rPr>
              <w:t xml:space="preserve">101 </w:t>
            </w:r>
            <w:r>
              <w:rPr>
                <w:sz w:val="22"/>
                <w:szCs w:val="22"/>
              </w:rPr>
              <w:t>–300</w:t>
            </w:r>
          </w:p>
        </w:tc>
        <w:tc>
          <w:tcPr>
            <w:tcW w:w="1137"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 xml:space="preserve">свыше </w:t>
            </w:r>
            <w:r>
              <w:rPr>
                <w:sz w:val="22"/>
                <w:szCs w:val="22"/>
              </w:rPr>
              <w:br/>
              <w:t>300</w:t>
            </w:r>
          </w:p>
        </w:tc>
      </w:tr>
      <w:tr w:rsidR="006C0B28">
        <w:trPr>
          <w:trHeight w:val="302"/>
        </w:trPr>
        <w:tc>
          <w:tcPr>
            <w:tcW w:w="4370"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ind w:left="120"/>
              <w:rPr>
                <w:sz w:val="22"/>
                <w:szCs w:val="22"/>
              </w:rPr>
            </w:pPr>
            <w:r>
              <w:rPr>
                <w:noProof/>
                <w:sz w:val="22"/>
                <w:szCs w:val="22"/>
              </w:rPr>
              <w:t xml:space="preserve">Фасады </w:t>
            </w:r>
            <w:r>
              <w:rPr>
                <w:sz w:val="22"/>
                <w:szCs w:val="22"/>
              </w:rPr>
              <w:t>ж</w:t>
            </w:r>
            <w:r>
              <w:rPr>
                <w:noProof/>
                <w:sz w:val="22"/>
                <w:szCs w:val="22"/>
              </w:rPr>
              <w:t xml:space="preserve">илых </w:t>
            </w:r>
            <w:r>
              <w:rPr>
                <w:sz w:val="22"/>
                <w:szCs w:val="22"/>
              </w:rPr>
              <w:t>д</w:t>
            </w:r>
            <w:r>
              <w:rPr>
                <w:noProof/>
                <w:sz w:val="22"/>
                <w:szCs w:val="22"/>
              </w:rPr>
              <w:t xml:space="preserve">омов </w:t>
            </w:r>
            <w:r>
              <w:rPr>
                <w:sz w:val="22"/>
                <w:szCs w:val="22"/>
              </w:rPr>
              <w:t>ит</w:t>
            </w:r>
            <w:r>
              <w:rPr>
                <w:noProof/>
                <w:sz w:val="22"/>
                <w:szCs w:val="22"/>
              </w:rPr>
              <w:t xml:space="preserve">орцы </w:t>
            </w:r>
            <w:r>
              <w:rPr>
                <w:sz w:val="22"/>
                <w:szCs w:val="22"/>
              </w:rPr>
              <w:t>сокнами</w:t>
            </w:r>
          </w:p>
        </w:tc>
        <w:tc>
          <w:tcPr>
            <w:tcW w:w="984"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10</w:t>
            </w:r>
          </w:p>
        </w:tc>
        <w:tc>
          <w:tcPr>
            <w:tcW w:w="941"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15</w:t>
            </w:r>
          </w:p>
        </w:tc>
        <w:tc>
          <w:tcPr>
            <w:tcW w:w="1056"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25</w:t>
            </w:r>
          </w:p>
        </w:tc>
        <w:tc>
          <w:tcPr>
            <w:tcW w:w="1267"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35</w:t>
            </w:r>
          </w:p>
        </w:tc>
        <w:tc>
          <w:tcPr>
            <w:tcW w:w="1137" w:type="dxa"/>
            <w:tcBorders>
              <w:top w:val="single" w:sz="2" w:space="0" w:color="auto"/>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50</w:t>
            </w:r>
          </w:p>
        </w:tc>
      </w:tr>
      <w:tr w:rsidR="006C0B28">
        <w:trPr>
          <w:trHeight w:val="283"/>
        </w:trPr>
        <w:tc>
          <w:tcPr>
            <w:tcW w:w="4370"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15"/>
              <w:rPr>
                <w:sz w:val="22"/>
                <w:szCs w:val="22"/>
              </w:rPr>
            </w:pPr>
            <w:r>
              <w:rPr>
                <w:noProof/>
                <w:sz w:val="22"/>
                <w:szCs w:val="22"/>
              </w:rPr>
              <w:t xml:space="preserve">Торцы </w:t>
            </w:r>
            <w:r>
              <w:rPr>
                <w:sz w:val="22"/>
                <w:szCs w:val="22"/>
              </w:rPr>
              <w:t>ж</w:t>
            </w:r>
            <w:r>
              <w:rPr>
                <w:noProof/>
                <w:sz w:val="22"/>
                <w:szCs w:val="22"/>
              </w:rPr>
              <w:t xml:space="preserve">илых </w:t>
            </w:r>
            <w:r>
              <w:rPr>
                <w:sz w:val="22"/>
                <w:szCs w:val="22"/>
              </w:rPr>
              <w:t>д</w:t>
            </w:r>
            <w:r>
              <w:rPr>
                <w:noProof/>
                <w:sz w:val="22"/>
                <w:szCs w:val="22"/>
              </w:rPr>
              <w:t xml:space="preserve">омов </w:t>
            </w:r>
            <w:r>
              <w:rPr>
                <w:sz w:val="22"/>
                <w:szCs w:val="22"/>
              </w:rPr>
              <w:t>б</w:t>
            </w:r>
            <w:r>
              <w:rPr>
                <w:noProof/>
                <w:sz w:val="22"/>
                <w:szCs w:val="22"/>
              </w:rPr>
              <w:t xml:space="preserve">ез </w:t>
            </w:r>
            <w:r>
              <w:rPr>
                <w:sz w:val="22"/>
                <w:szCs w:val="22"/>
              </w:rPr>
              <w:t>окон</w:t>
            </w:r>
          </w:p>
        </w:tc>
        <w:tc>
          <w:tcPr>
            <w:tcW w:w="984"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10</w:t>
            </w:r>
          </w:p>
        </w:tc>
        <w:tc>
          <w:tcPr>
            <w:tcW w:w="941"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10</w:t>
            </w:r>
          </w:p>
        </w:tc>
        <w:tc>
          <w:tcPr>
            <w:tcW w:w="1056"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15</w:t>
            </w:r>
          </w:p>
        </w:tc>
        <w:tc>
          <w:tcPr>
            <w:tcW w:w="1267"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25</w:t>
            </w:r>
          </w:p>
        </w:tc>
        <w:tc>
          <w:tcPr>
            <w:tcW w:w="1137"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rPr>
                <w:sz w:val="22"/>
                <w:szCs w:val="22"/>
              </w:rPr>
            </w:pPr>
            <w:r>
              <w:rPr>
                <w:sz w:val="22"/>
                <w:szCs w:val="22"/>
              </w:rPr>
              <w:t>35</w:t>
            </w:r>
          </w:p>
        </w:tc>
      </w:tr>
      <w:tr w:rsidR="006C0B28">
        <w:trPr>
          <w:trHeight w:val="268"/>
        </w:trPr>
        <w:tc>
          <w:tcPr>
            <w:tcW w:w="4370" w:type="dxa"/>
            <w:tcBorders>
              <w:top w:val="nil"/>
              <w:left w:val="single" w:sz="2" w:space="0" w:color="auto"/>
              <w:right w:val="single" w:sz="2" w:space="0" w:color="auto"/>
            </w:tcBorders>
            <w:vAlign w:val="center"/>
          </w:tcPr>
          <w:p w:rsidR="006C0B28" w:rsidRDefault="000B303F">
            <w:pPr>
              <w:autoSpaceDE w:val="0"/>
              <w:autoSpaceDN w:val="0"/>
              <w:adjustRightInd w:val="0"/>
              <w:ind w:left="120"/>
              <w:rPr>
                <w:sz w:val="22"/>
                <w:szCs w:val="22"/>
              </w:rPr>
            </w:pPr>
            <w:r>
              <w:rPr>
                <w:noProof/>
                <w:sz w:val="22"/>
                <w:szCs w:val="22"/>
              </w:rPr>
              <w:t xml:space="preserve">Общественные </w:t>
            </w:r>
            <w:r>
              <w:rPr>
                <w:sz w:val="22"/>
                <w:szCs w:val="22"/>
              </w:rPr>
              <w:t>здания</w:t>
            </w:r>
          </w:p>
        </w:tc>
        <w:tc>
          <w:tcPr>
            <w:tcW w:w="984" w:type="dxa"/>
            <w:tcBorders>
              <w:top w:val="nil"/>
              <w:left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10</w:t>
            </w:r>
          </w:p>
        </w:tc>
        <w:tc>
          <w:tcPr>
            <w:tcW w:w="941" w:type="dxa"/>
            <w:tcBorders>
              <w:top w:val="nil"/>
              <w:left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10</w:t>
            </w:r>
          </w:p>
        </w:tc>
        <w:tc>
          <w:tcPr>
            <w:tcW w:w="1056" w:type="dxa"/>
            <w:tcBorders>
              <w:top w:val="nil"/>
              <w:left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15</w:t>
            </w:r>
          </w:p>
        </w:tc>
        <w:tc>
          <w:tcPr>
            <w:tcW w:w="1267" w:type="dxa"/>
            <w:tcBorders>
              <w:top w:val="nil"/>
              <w:left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25</w:t>
            </w:r>
          </w:p>
        </w:tc>
        <w:tc>
          <w:tcPr>
            <w:tcW w:w="1137" w:type="dxa"/>
            <w:tcBorders>
              <w:top w:val="nil"/>
              <w:left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50</w:t>
            </w:r>
          </w:p>
        </w:tc>
      </w:tr>
      <w:tr w:rsidR="006C0B28">
        <w:trPr>
          <w:trHeight w:val="312"/>
        </w:trPr>
        <w:tc>
          <w:tcPr>
            <w:tcW w:w="4370" w:type="dxa"/>
            <w:tcBorders>
              <w:top w:val="nil"/>
              <w:left w:val="single" w:sz="2" w:space="0" w:color="auto"/>
              <w:right w:val="single" w:sz="2" w:space="0" w:color="auto"/>
            </w:tcBorders>
            <w:vAlign w:val="center"/>
          </w:tcPr>
          <w:p w:rsidR="006C0B28" w:rsidRDefault="000B303F">
            <w:pPr>
              <w:autoSpaceDE w:val="0"/>
              <w:autoSpaceDN w:val="0"/>
              <w:adjustRightInd w:val="0"/>
              <w:ind w:left="125"/>
              <w:rPr>
                <w:sz w:val="22"/>
                <w:szCs w:val="22"/>
              </w:rPr>
            </w:pPr>
            <w:r>
              <w:rPr>
                <w:noProof/>
                <w:sz w:val="22"/>
                <w:szCs w:val="22"/>
              </w:rPr>
              <w:t xml:space="preserve">Детские </w:t>
            </w:r>
            <w:r>
              <w:rPr>
                <w:sz w:val="22"/>
                <w:szCs w:val="22"/>
              </w:rPr>
              <w:t>иобразовательные учреждения, площадки для отдыха, игр, спорта</w:t>
            </w:r>
          </w:p>
        </w:tc>
        <w:tc>
          <w:tcPr>
            <w:tcW w:w="984" w:type="dxa"/>
            <w:tcBorders>
              <w:top w:val="nil"/>
              <w:left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25</w:t>
            </w:r>
          </w:p>
        </w:tc>
        <w:tc>
          <w:tcPr>
            <w:tcW w:w="941" w:type="dxa"/>
            <w:tcBorders>
              <w:top w:val="nil"/>
              <w:left w:val="single" w:sz="2"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50</w:t>
            </w:r>
          </w:p>
        </w:tc>
        <w:tc>
          <w:tcPr>
            <w:tcW w:w="1056" w:type="dxa"/>
            <w:tcBorders>
              <w:top w:val="nil"/>
              <w:left w:val="single" w:sz="2" w:space="0" w:color="auto"/>
              <w:bottom w:val="single" w:sz="4"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50</w:t>
            </w:r>
          </w:p>
        </w:tc>
        <w:tc>
          <w:tcPr>
            <w:tcW w:w="1267" w:type="dxa"/>
            <w:tcBorders>
              <w:top w:val="nil"/>
              <w:left w:val="single" w:sz="2" w:space="0" w:color="auto"/>
              <w:bottom w:val="single" w:sz="4"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50</w:t>
            </w:r>
          </w:p>
        </w:tc>
        <w:tc>
          <w:tcPr>
            <w:tcW w:w="1137" w:type="dxa"/>
            <w:tcBorders>
              <w:top w:val="nil"/>
              <w:left w:val="single" w:sz="2" w:space="0" w:color="auto"/>
              <w:bottom w:val="single" w:sz="4"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50</w:t>
            </w:r>
          </w:p>
        </w:tc>
      </w:tr>
      <w:tr w:rsidR="006C0B28">
        <w:trPr>
          <w:trHeight w:val="653"/>
        </w:trPr>
        <w:tc>
          <w:tcPr>
            <w:tcW w:w="4370" w:type="dxa"/>
            <w:tcBorders>
              <w:left w:val="single" w:sz="2" w:space="0" w:color="auto"/>
              <w:bottom w:val="single" w:sz="4" w:space="0" w:color="auto"/>
              <w:right w:val="single" w:sz="2" w:space="0" w:color="auto"/>
            </w:tcBorders>
            <w:vAlign w:val="center"/>
          </w:tcPr>
          <w:p w:rsidR="006C0B28" w:rsidRDefault="000B303F">
            <w:pPr>
              <w:autoSpaceDE w:val="0"/>
              <w:autoSpaceDN w:val="0"/>
              <w:adjustRightInd w:val="0"/>
              <w:ind w:left="105"/>
              <w:rPr>
                <w:sz w:val="22"/>
                <w:szCs w:val="22"/>
              </w:rPr>
            </w:pPr>
            <w:r>
              <w:rPr>
                <w:noProof/>
                <w:sz w:val="22"/>
                <w:szCs w:val="22"/>
              </w:rPr>
              <w:t xml:space="preserve">Лечебные </w:t>
            </w:r>
            <w:r>
              <w:rPr>
                <w:sz w:val="22"/>
                <w:szCs w:val="22"/>
              </w:rPr>
              <w:t>у</w:t>
            </w:r>
            <w:r>
              <w:rPr>
                <w:noProof/>
                <w:sz w:val="22"/>
                <w:szCs w:val="22"/>
              </w:rPr>
              <w:t xml:space="preserve">чреждения </w:t>
            </w:r>
            <w:r>
              <w:rPr>
                <w:sz w:val="22"/>
                <w:szCs w:val="22"/>
              </w:rPr>
              <w:t xml:space="preserve">стационарного </w:t>
            </w:r>
            <w:r>
              <w:rPr>
                <w:sz w:val="22"/>
                <w:szCs w:val="22"/>
              </w:rPr>
              <w:br/>
            </w:r>
            <w:r>
              <w:rPr>
                <w:noProof/>
                <w:sz w:val="22"/>
                <w:szCs w:val="22"/>
              </w:rPr>
              <w:t xml:space="preserve">типа, </w:t>
            </w:r>
            <w:r>
              <w:rPr>
                <w:sz w:val="22"/>
                <w:szCs w:val="22"/>
              </w:rPr>
              <w:t>о</w:t>
            </w:r>
            <w:r>
              <w:rPr>
                <w:noProof/>
                <w:sz w:val="22"/>
                <w:szCs w:val="22"/>
              </w:rPr>
              <w:t xml:space="preserve">ткрытые </w:t>
            </w:r>
            <w:r>
              <w:rPr>
                <w:sz w:val="22"/>
                <w:szCs w:val="22"/>
              </w:rPr>
              <w:t xml:space="preserve">спортивные сооружения общего пользования, места </w:t>
            </w:r>
            <w:proofErr w:type="gramStart"/>
            <w:r>
              <w:rPr>
                <w:sz w:val="22"/>
                <w:szCs w:val="22"/>
              </w:rPr>
              <w:t>отдыха )</w:t>
            </w:r>
            <w:proofErr w:type="gramEnd"/>
            <w:r>
              <w:rPr>
                <w:sz w:val="22"/>
                <w:szCs w:val="22"/>
              </w:rPr>
              <w:t xml:space="preserve"> сады, скверы, парки)</w:t>
            </w:r>
          </w:p>
        </w:tc>
        <w:tc>
          <w:tcPr>
            <w:tcW w:w="984" w:type="dxa"/>
            <w:tcBorders>
              <w:left w:val="single" w:sz="2" w:space="0" w:color="auto"/>
              <w:bottom w:val="single" w:sz="4" w:space="0" w:color="auto"/>
              <w:right w:val="single" w:sz="2" w:space="0" w:color="auto"/>
            </w:tcBorders>
            <w:vAlign w:val="center"/>
          </w:tcPr>
          <w:p w:rsidR="006C0B28" w:rsidRDefault="000B303F">
            <w:pPr>
              <w:autoSpaceDE w:val="0"/>
              <w:autoSpaceDN w:val="0"/>
              <w:adjustRightInd w:val="0"/>
              <w:ind w:left="366"/>
              <w:rPr>
                <w:sz w:val="22"/>
                <w:szCs w:val="22"/>
              </w:rPr>
            </w:pPr>
            <w:r>
              <w:rPr>
                <w:sz w:val="22"/>
                <w:szCs w:val="22"/>
              </w:rPr>
              <w:t>25</w:t>
            </w:r>
          </w:p>
        </w:tc>
        <w:tc>
          <w:tcPr>
            <w:tcW w:w="941" w:type="dxa"/>
            <w:tcBorders>
              <w:left w:val="single" w:sz="2" w:space="0" w:color="auto"/>
              <w:bottom w:val="single" w:sz="4" w:space="0" w:color="auto"/>
              <w:right w:val="single" w:sz="2" w:space="0" w:color="auto"/>
            </w:tcBorders>
            <w:vAlign w:val="center"/>
          </w:tcPr>
          <w:p w:rsidR="006C0B28" w:rsidRDefault="000B303F">
            <w:pPr>
              <w:autoSpaceDE w:val="0"/>
              <w:autoSpaceDN w:val="0"/>
              <w:adjustRightInd w:val="0"/>
              <w:jc w:val="center"/>
              <w:rPr>
                <w:sz w:val="22"/>
                <w:szCs w:val="22"/>
              </w:rPr>
            </w:pPr>
            <w:r>
              <w:rPr>
                <w:sz w:val="22"/>
                <w:szCs w:val="22"/>
              </w:rPr>
              <w:t>50</w:t>
            </w:r>
          </w:p>
        </w:tc>
        <w:tc>
          <w:tcPr>
            <w:tcW w:w="3460" w:type="dxa"/>
            <w:gridSpan w:val="3"/>
            <w:tcBorders>
              <w:top w:val="single" w:sz="4" w:space="0" w:color="auto"/>
              <w:left w:val="single" w:sz="2" w:space="0" w:color="auto"/>
              <w:bottom w:val="single" w:sz="4" w:space="0" w:color="auto"/>
              <w:right w:val="single" w:sz="2" w:space="0" w:color="auto"/>
            </w:tcBorders>
            <w:vAlign w:val="bottom"/>
          </w:tcPr>
          <w:p w:rsidR="006C0B28" w:rsidRDefault="000B303F">
            <w:pPr>
              <w:autoSpaceDE w:val="0"/>
              <w:autoSpaceDN w:val="0"/>
              <w:adjustRightInd w:val="0"/>
              <w:jc w:val="center"/>
              <w:rPr>
                <w:sz w:val="22"/>
                <w:szCs w:val="22"/>
              </w:rPr>
            </w:pPr>
            <w:r>
              <w:rPr>
                <w:noProof/>
                <w:sz w:val="22"/>
                <w:szCs w:val="22"/>
              </w:rPr>
              <w:t xml:space="preserve">Устанавливается </w:t>
            </w:r>
            <w:r>
              <w:rPr>
                <w:sz w:val="22"/>
                <w:szCs w:val="22"/>
              </w:rPr>
              <w:t xml:space="preserve">по </w:t>
            </w:r>
            <w:r>
              <w:rPr>
                <w:sz w:val="22"/>
                <w:szCs w:val="22"/>
              </w:rPr>
              <w:br/>
            </w:r>
            <w:r>
              <w:rPr>
                <w:noProof/>
                <w:sz w:val="22"/>
                <w:szCs w:val="22"/>
              </w:rPr>
              <w:t xml:space="preserve">согласованию </w:t>
            </w:r>
            <w:r>
              <w:rPr>
                <w:sz w:val="22"/>
                <w:szCs w:val="22"/>
              </w:rPr>
              <w:t>сорганами</w:t>
            </w:r>
          </w:p>
          <w:p w:rsidR="006C0B28" w:rsidRDefault="000B303F">
            <w:pPr>
              <w:autoSpaceDE w:val="0"/>
              <w:autoSpaceDN w:val="0"/>
              <w:adjustRightInd w:val="0"/>
              <w:jc w:val="center"/>
              <w:rPr>
                <w:sz w:val="22"/>
                <w:szCs w:val="22"/>
              </w:rPr>
            </w:pPr>
            <w:proofErr w:type="spellStart"/>
            <w:r>
              <w:rPr>
                <w:sz w:val="22"/>
                <w:szCs w:val="22"/>
              </w:rPr>
              <w:t>Роспотребнадзора</w:t>
            </w:r>
            <w:proofErr w:type="spellEnd"/>
          </w:p>
        </w:tc>
      </w:tr>
    </w:tbl>
    <w:p w:rsidR="006C0B28" w:rsidRDefault="006C0B28"/>
    <w:p w:rsidR="006C0B28" w:rsidRDefault="000B303F">
      <w:pPr>
        <w:autoSpaceDE w:val="0"/>
        <w:autoSpaceDN w:val="0"/>
        <w:adjustRightInd w:val="0"/>
        <w:ind w:right="32" w:firstLine="540"/>
        <w:rPr>
          <w:b/>
          <w:bCs/>
        </w:rPr>
      </w:pPr>
      <w:r>
        <w:rPr>
          <w:b/>
          <w:bCs/>
          <w:noProof/>
        </w:rPr>
        <w:t xml:space="preserve">6) Параметры </w:t>
      </w:r>
      <w:r>
        <w:rPr>
          <w:b/>
          <w:bCs/>
        </w:rPr>
        <w:t>з</w:t>
      </w:r>
      <w:r>
        <w:rPr>
          <w:b/>
          <w:bCs/>
          <w:noProof/>
        </w:rPr>
        <w:t xml:space="preserve">емельных </w:t>
      </w:r>
      <w:r>
        <w:rPr>
          <w:b/>
          <w:bCs/>
        </w:rPr>
        <w:t>у</w:t>
      </w:r>
      <w:r>
        <w:rPr>
          <w:b/>
          <w:bCs/>
          <w:noProof/>
        </w:rPr>
        <w:t xml:space="preserve">частков </w:t>
      </w:r>
      <w:r>
        <w:rPr>
          <w:b/>
          <w:bCs/>
        </w:rPr>
        <w:t>ио</w:t>
      </w:r>
      <w:r>
        <w:rPr>
          <w:b/>
          <w:bCs/>
          <w:noProof/>
        </w:rPr>
        <w:t xml:space="preserve">бъектов капитального </w:t>
      </w:r>
      <w:r>
        <w:rPr>
          <w:b/>
          <w:bCs/>
        </w:rPr>
        <w:t>с</w:t>
      </w:r>
      <w:r>
        <w:rPr>
          <w:b/>
          <w:bCs/>
          <w:noProof/>
        </w:rPr>
        <w:t xml:space="preserve">троительства </w:t>
      </w:r>
      <w:r>
        <w:rPr>
          <w:b/>
          <w:bCs/>
        </w:rPr>
        <w:t>вч</w:t>
      </w:r>
      <w:r>
        <w:rPr>
          <w:b/>
          <w:bCs/>
          <w:noProof/>
        </w:rPr>
        <w:t xml:space="preserve">асти </w:t>
      </w:r>
      <w:r>
        <w:rPr>
          <w:b/>
          <w:bCs/>
        </w:rPr>
        <w:t>о</w:t>
      </w:r>
      <w:r>
        <w:rPr>
          <w:b/>
          <w:bCs/>
          <w:noProof/>
        </w:rPr>
        <w:t xml:space="preserve">зеленения </w:t>
      </w:r>
      <w:r>
        <w:rPr>
          <w:b/>
          <w:bCs/>
        </w:rPr>
        <w:t>т</w:t>
      </w:r>
      <w:r>
        <w:rPr>
          <w:b/>
          <w:bCs/>
          <w:noProof/>
        </w:rPr>
        <w:t xml:space="preserve">ерриторий </w:t>
      </w:r>
      <w:r>
        <w:rPr>
          <w:b/>
          <w:bCs/>
        </w:rPr>
        <w:t>з</w:t>
      </w:r>
      <w:r>
        <w:rPr>
          <w:b/>
          <w:bCs/>
          <w:noProof/>
        </w:rPr>
        <w:t xml:space="preserve">емельных </w:t>
      </w:r>
      <w:r>
        <w:rPr>
          <w:b/>
          <w:bCs/>
        </w:rPr>
        <w:t xml:space="preserve">участков </w:t>
      </w:r>
    </w:p>
    <w:p w:rsidR="006C0B28" w:rsidRDefault="000B303F">
      <w:pPr>
        <w:autoSpaceDE w:val="0"/>
        <w:autoSpaceDN w:val="0"/>
        <w:adjustRightInd w:val="0"/>
        <w:ind w:right="32" w:firstLine="540"/>
        <w:jc w:val="both"/>
        <w:rPr>
          <w:noProof/>
        </w:rPr>
      </w:pPr>
      <w:r>
        <w:rPr>
          <w:noProof/>
        </w:rPr>
        <w:t xml:space="preserve">Озелененные </w:t>
      </w:r>
      <w:r>
        <w:t>т</w:t>
      </w:r>
      <w:r>
        <w:rPr>
          <w:noProof/>
        </w:rPr>
        <w:t>ерритории (</w:t>
      </w:r>
      <w:r>
        <w:t>о</w:t>
      </w:r>
      <w:r>
        <w:rPr>
          <w:noProof/>
        </w:rPr>
        <w:t xml:space="preserve">бъекты </w:t>
      </w:r>
      <w:r>
        <w:t>г</w:t>
      </w:r>
      <w:r>
        <w:rPr>
          <w:noProof/>
        </w:rPr>
        <w:t xml:space="preserve">радостроительного </w:t>
      </w:r>
      <w:r>
        <w:t xml:space="preserve">формирования) - </w:t>
      </w:r>
      <w:r>
        <w:rPr>
          <w:noProof/>
        </w:rPr>
        <w:t xml:space="preserve">представлены </w:t>
      </w:r>
      <w:r>
        <w:t>в</w:t>
      </w:r>
      <w:r>
        <w:rPr>
          <w:noProof/>
        </w:rPr>
        <w:t xml:space="preserve">иде </w:t>
      </w:r>
      <w:r>
        <w:t>п</w:t>
      </w:r>
      <w:r>
        <w:rPr>
          <w:noProof/>
        </w:rPr>
        <w:t xml:space="preserve">арков, </w:t>
      </w:r>
      <w:r>
        <w:t>с</w:t>
      </w:r>
      <w:r>
        <w:rPr>
          <w:noProof/>
        </w:rPr>
        <w:t xml:space="preserve">кверов, </w:t>
      </w:r>
      <w:r>
        <w:t>б</w:t>
      </w:r>
      <w:r>
        <w:rPr>
          <w:noProof/>
        </w:rPr>
        <w:t xml:space="preserve">ульваров, </w:t>
      </w:r>
      <w:r>
        <w:t>т</w:t>
      </w:r>
      <w:r>
        <w:rPr>
          <w:noProof/>
        </w:rPr>
        <w:t xml:space="preserve">ерриторий </w:t>
      </w:r>
      <w:r>
        <w:t>з</w:t>
      </w:r>
      <w:r>
        <w:rPr>
          <w:noProof/>
        </w:rPr>
        <w:t xml:space="preserve">еленых </w:t>
      </w:r>
      <w:r>
        <w:t>н</w:t>
      </w:r>
      <w:r>
        <w:rPr>
          <w:noProof/>
        </w:rPr>
        <w:t xml:space="preserve">асаждений </w:t>
      </w:r>
      <w:r>
        <w:t>вс</w:t>
      </w:r>
      <w:r>
        <w:rPr>
          <w:noProof/>
        </w:rPr>
        <w:t xml:space="preserve">оставе участков </w:t>
      </w:r>
      <w:r>
        <w:t>ж</w:t>
      </w:r>
      <w:r>
        <w:rPr>
          <w:noProof/>
        </w:rPr>
        <w:t xml:space="preserve">илой, </w:t>
      </w:r>
      <w:r>
        <w:t>о</w:t>
      </w:r>
      <w:r>
        <w:rPr>
          <w:noProof/>
        </w:rPr>
        <w:t xml:space="preserve">бщественной, </w:t>
      </w:r>
      <w:r>
        <w:t>п</w:t>
      </w:r>
      <w:r>
        <w:rPr>
          <w:noProof/>
        </w:rPr>
        <w:t xml:space="preserve">роизводственной </w:t>
      </w:r>
      <w:r>
        <w:t>з</w:t>
      </w:r>
      <w:r>
        <w:rPr>
          <w:noProof/>
        </w:rPr>
        <w:t>астройки.</w:t>
      </w:r>
    </w:p>
    <w:p w:rsidR="006C0B28" w:rsidRDefault="000B303F">
      <w:pPr>
        <w:autoSpaceDE w:val="0"/>
        <w:autoSpaceDN w:val="0"/>
        <w:adjustRightInd w:val="0"/>
        <w:ind w:firstLine="540"/>
        <w:jc w:val="both"/>
        <w:rPr>
          <w:noProof/>
        </w:rPr>
      </w:pPr>
      <w:r>
        <w:rPr>
          <w:noProof/>
        </w:rPr>
        <w:t xml:space="preserve">Озелененные </w:t>
      </w:r>
      <w:r>
        <w:t>т</w:t>
      </w:r>
      <w:r>
        <w:rPr>
          <w:noProof/>
        </w:rPr>
        <w:t xml:space="preserve">ерритории </w:t>
      </w:r>
      <w:r>
        <w:t>о</w:t>
      </w:r>
      <w:r>
        <w:rPr>
          <w:noProof/>
        </w:rPr>
        <w:t xml:space="preserve">бщего </w:t>
      </w:r>
      <w:r>
        <w:t>п</w:t>
      </w:r>
      <w:r>
        <w:rPr>
          <w:noProof/>
        </w:rPr>
        <w:t xml:space="preserve">ользования, </w:t>
      </w:r>
      <w:r>
        <w:t>в</w:t>
      </w:r>
      <w:r>
        <w:rPr>
          <w:noProof/>
        </w:rPr>
        <w:t xml:space="preserve">ыделяемые </w:t>
      </w:r>
      <w:r>
        <w:t>вс</w:t>
      </w:r>
      <w:r>
        <w:rPr>
          <w:noProof/>
        </w:rPr>
        <w:t xml:space="preserve">оставе рекреационных </w:t>
      </w:r>
      <w:r>
        <w:t>з</w:t>
      </w:r>
      <w:r>
        <w:rPr>
          <w:noProof/>
        </w:rPr>
        <w:t xml:space="preserve">он, </w:t>
      </w:r>
      <w:r>
        <w:t>р</w:t>
      </w:r>
      <w:r>
        <w:rPr>
          <w:noProof/>
        </w:rPr>
        <w:t xml:space="preserve">азмещаются </w:t>
      </w:r>
      <w:r>
        <w:t>в</w:t>
      </w:r>
      <w:r>
        <w:rPr>
          <w:noProof/>
        </w:rPr>
        <w:t xml:space="preserve">о </w:t>
      </w:r>
      <w:r>
        <w:t>в</w:t>
      </w:r>
      <w:r>
        <w:rPr>
          <w:noProof/>
        </w:rPr>
        <w:t xml:space="preserve">заимосвязи </w:t>
      </w:r>
      <w:r>
        <w:t>п</w:t>
      </w:r>
      <w:r>
        <w:rPr>
          <w:noProof/>
        </w:rPr>
        <w:t xml:space="preserve">реимущественно </w:t>
      </w:r>
      <w:r>
        <w:t>сж</w:t>
      </w:r>
      <w:r>
        <w:rPr>
          <w:noProof/>
        </w:rPr>
        <w:t xml:space="preserve">илыми </w:t>
      </w:r>
      <w:r>
        <w:t>и</w:t>
      </w:r>
      <w:r>
        <w:rPr>
          <w:noProof/>
        </w:rPr>
        <w:t xml:space="preserve"> общественно-деловыми </w:t>
      </w:r>
      <w:r>
        <w:t>з</w:t>
      </w:r>
      <w:r>
        <w:rPr>
          <w:noProof/>
        </w:rPr>
        <w:t>онами.</w:t>
      </w:r>
    </w:p>
    <w:p w:rsidR="006C0B28" w:rsidRDefault="000B303F">
      <w:pPr>
        <w:autoSpaceDE w:val="0"/>
        <w:autoSpaceDN w:val="0"/>
        <w:adjustRightInd w:val="0"/>
        <w:ind w:firstLine="540"/>
        <w:jc w:val="both"/>
      </w:pPr>
      <w:r>
        <w:rPr>
          <w:noProof/>
        </w:rPr>
        <w:t xml:space="preserve">Удельный </w:t>
      </w:r>
      <w:r>
        <w:t>в</w:t>
      </w:r>
      <w:r>
        <w:rPr>
          <w:noProof/>
        </w:rPr>
        <w:t xml:space="preserve">ес </w:t>
      </w:r>
      <w:r>
        <w:t>о</w:t>
      </w:r>
      <w:r>
        <w:rPr>
          <w:noProof/>
        </w:rPr>
        <w:t xml:space="preserve">зелененных </w:t>
      </w:r>
      <w:r>
        <w:t>т</w:t>
      </w:r>
      <w:r>
        <w:rPr>
          <w:noProof/>
        </w:rPr>
        <w:t xml:space="preserve">ерриторий </w:t>
      </w:r>
      <w:r>
        <w:t>р</w:t>
      </w:r>
      <w:r>
        <w:rPr>
          <w:noProof/>
        </w:rPr>
        <w:t xml:space="preserve">азличного </w:t>
      </w:r>
      <w:r>
        <w:t>н</w:t>
      </w:r>
      <w:r>
        <w:rPr>
          <w:noProof/>
        </w:rPr>
        <w:t xml:space="preserve">азначения </w:t>
      </w:r>
      <w:proofErr w:type="spellStart"/>
      <w:r>
        <w:t>вп</w:t>
      </w:r>
      <w:r>
        <w:rPr>
          <w:noProof/>
        </w:rPr>
        <w:t>ределах</w:t>
      </w:r>
      <w:proofErr w:type="spellEnd"/>
      <w:r>
        <w:rPr>
          <w:noProof/>
        </w:rPr>
        <w:t xml:space="preserve"> застройки </w:t>
      </w:r>
      <w:proofErr w:type="spellStart"/>
      <w:r>
        <w:t>городскогоп</w:t>
      </w:r>
      <w:r>
        <w:rPr>
          <w:noProof/>
        </w:rPr>
        <w:t>оселения</w:t>
      </w:r>
      <w:proofErr w:type="spellEnd"/>
      <w:r>
        <w:rPr>
          <w:noProof/>
        </w:rPr>
        <w:t xml:space="preserve"> </w:t>
      </w:r>
      <w:r>
        <w:t>(</w:t>
      </w:r>
      <w:r>
        <w:rPr>
          <w:noProof/>
        </w:rPr>
        <w:t xml:space="preserve">уровень </w:t>
      </w:r>
      <w:proofErr w:type="spellStart"/>
      <w:r>
        <w:t>озелененностит</w:t>
      </w:r>
      <w:r>
        <w:rPr>
          <w:noProof/>
        </w:rPr>
        <w:t>ерритории</w:t>
      </w:r>
      <w:proofErr w:type="spellEnd"/>
      <w:r>
        <w:rPr>
          <w:noProof/>
        </w:rPr>
        <w:t xml:space="preserve"> </w:t>
      </w:r>
      <w:r>
        <w:t>з</w:t>
      </w:r>
      <w:r>
        <w:rPr>
          <w:noProof/>
        </w:rPr>
        <w:t xml:space="preserve">астройки) </w:t>
      </w:r>
      <w:r>
        <w:t>д</w:t>
      </w:r>
      <w:r>
        <w:rPr>
          <w:noProof/>
        </w:rPr>
        <w:t xml:space="preserve">олжен быть </w:t>
      </w:r>
      <w:r>
        <w:t>н</w:t>
      </w:r>
      <w:r>
        <w:rPr>
          <w:noProof/>
        </w:rPr>
        <w:t xml:space="preserve">е </w:t>
      </w:r>
      <w:r>
        <w:t>м</w:t>
      </w:r>
      <w:r>
        <w:rPr>
          <w:noProof/>
        </w:rPr>
        <w:t xml:space="preserve">енее </w:t>
      </w:r>
      <w:r>
        <w:t>4</w:t>
      </w:r>
      <w:r>
        <w:rPr>
          <w:noProof/>
        </w:rPr>
        <w:t xml:space="preserve">0 %, </w:t>
      </w:r>
      <w:r>
        <w:t>авг</w:t>
      </w:r>
      <w:r>
        <w:rPr>
          <w:noProof/>
        </w:rPr>
        <w:t xml:space="preserve">раницах </w:t>
      </w:r>
      <w:r>
        <w:t>т</w:t>
      </w:r>
      <w:r>
        <w:rPr>
          <w:noProof/>
        </w:rPr>
        <w:t xml:space="preserve">ерритории </w:t>
      </w:r>
      <w:r>
        <w:t>ж</w:t>
      </w:r>
      <w:r>
        <w:rPr>
          <w:noProof/>
        </w:rPr>
        <w:t xml:space="preserve">илого </w:t>
      </w:r>
      <w:r>
        <w:t>р</w:t>
      </w:r>
      <w:r>
        <w:rPr>
          <w:noProof/>
        </w:rPr>
        <w:t xml:space="preserve">айона - </w:t>
      </w:r>
      <w:r>
        <w:t>н</w:t>
      </w:r>
      <w:r>
        <w:rPr>
          <w:noProof/>
        </w:rPr>
        <w:t xml:space="preserve">е </w:t>
      </w:r>
      <w:r>
        <w:t>м</w:t>
      </w:r>
      <w:r>
        <w:rPr>
          <w:noProof/>
        </w:rPr>
        <w:t xml:space="preserve">енее </w:t>
      </w:r>
      <w:r>
        <w:t>2</w:t>
      </w:r>
      <w:r>
        <w:rPr>
          <w:noProof/>
        </w:rPr>
        <w:t xml:space="preserve">5 %, </w:t>
      </w:r>
      <w:r>
        <w:t>в</w:t>
      </w:r>
      <w:r>
        <w:rPr>
          <w:noProof/>
        </w:rPr>
        <w:t xml:space="preserve">ключая суммарную </w:t>
      </w:r>
      <w:r>
        <w:t>п</w:t>
      </w:r>
      <w:r>
        <w:rPr>
          <w:noProof/>
        </w:rPr>
        <w:t xml:space="preserve">лощадь </w:t>
      </w:r>
      <w:r>
        <w:t>о</w:t>
      </w:r>
      <w:r>
        <w:rPr>
          <w:noProof/>
        </w:rPr>
        <w:t xml:space="preserve">зеленения </w:t>
      </w:r>
      <w:r>
        <w:t>т</w:t>
      </w:r>
      <w:r>
        <w:rPr>
          <w:noProof/>
        </w:rPr>
        <w:t xml:space="preserve">ерритории </w:t>
      </w:r>
      <w:r>
        <w:t>м</w:t>
      </w:r>
      <w:r>
        <w:rPr>
          <w:noProof/>
        </w:rPr>
        <w:t xml:space="preserve">икрорайона </w:t>
      </w:r>
      <w:r>
        <w:t>(квартала).</w:t>
      </w:r>
    </w:p>
    <w:p w:rsidR="006C0B28" w:rsidRDefault="000B303F">
      <w:pPr>
        <w:autoSpaceDE w:val="0"/>
        <w:autoSpaceDN w:val="0"/>
        <w:adjustRightInd w:val="0"/>
        <w:ind w:firstLine="540"/>
        <w:jc w:val="both"/>
      </w:pPr>
      <w:r>
        <w:rPr>
          <w:noProof/>
        </w:rPr>
        <w:t xml:space="preserve">Оптимальные </w:t>
      </w:r>
      <w:r>
        <w:t>п</w:t>
      </w:r>
      <w:r>
        <w:rPr>
          <w:noProof/>
        </w:rPr>
        <w:t xml:space="preserve">араметры </w:t>
      </w:r>
      <w:r>
        <w:t>о</w:t>
      </w:r>
      <w:r>
        <w:rPr>
          <w:noProof/>
        </w:rPr>
        <w:t xml:space="preserve">бщего </w:t>
      </w:r>
      <w:r>
        <w:t>б</w:t>
      </w:r>
      <w:r>
        <w:rPr>
          <w:noProof/>
        </w:rPr>
        <w:t xml:space="preserve">аланса </w:t>
      </w:r>
      <w:r>
        <w:t>т</w:t>
      </w:r>
      <w:r>
        <w:rPr>
          <w:noProof/>
        </w:rPr>
        <w:t xml:space="preserve">ерритории </w:t>
      </w:r>
      <w:r>
        <w:t>составляют:</w:t>
      </w:r>
    </w:p>
    <w:p w:rsidR="006C0B28" w:rsidRDefault="000B303F">
      <w:pPr>
        <w:autoSpaceDE w:val="0"/>
        <w:autoSpaceDN w:val="0"/>
        <w:adjustRightInd w:val="0"/>
        <w:ind w:firstLine="540"/>
        <w:jc w:val="both"/>
        <w:rPr>
          <w:sz w:val="22"/>
          <w:szCs w:val="22"/>
        </w:rPr>
      </w:pPr>
      <w:r>
        <w:rPr>
          <w:b/>
          <w:bCs/>
          <w:noProof/>
          <w:sz w:val="22"/>
          <w:szCs w:val="22"/>
        </w:rPr>
        <w:t xml:space="preserve">Открытые </w:t>
      </w:r>
      <w:r>
        <w:rPr>
          <w:b/>
          <w:bCs/>
          <w:sz w:val="22"/>
          <w:szCs w:val="22"/>
        </w:rPr>
        <w:t>п</w:t>
      </w:r>
      <w:r>
        <w:rPr>
          <w:b/>
          <w:bCs/>
          <w:noProof/>
          <w:sz w:val="22"/>
          <w:szCs w:val="22"/>
        </w:rPr>
        <w:t>ространства:</w:t>
      </w:r>
    </w:p>
    <w:p w:rsidR="006C0B28" w:rsidRDefault="000B303F">
      <w:pPr>
        <w:autoSpaceDE w:val="0"/>
        <w:autoSpaceDN w:val="0"/>
        <w:adjustRightInd w:val="0"/>
        <w:ind w:firstLine="540"/>
        <w:jc w:val="both"/>
        <w:rPr>
          <w:noProof/>
        </w:rPr>
      </w:pPr>
      <w:r>
        <w:rPr>
          <w:noProof/>
        </w:rPr>
        <w:t xml:space="preserve">- зеленые </w:t>
      </w:r>
      <w:r>
        <w:t>н</w:t>
      </w:r>
      <w:r>
        <w:rPr>
          <w:noProof/>
        </w:rPr>
        <w:t>асаждения  -</w:t>
      </w:r>
      <w:r>
        <w:t>6</w:t>
      </w:r>
      <w:r>
        <w:rPr>
          <w:noProof/>
        </w:rPr>
        <w:t>5–</w:t>
      </w:r>
      <w:r>
        <w:t>7</w:t>
      </w:r>
      <w:r>
        <w:rPr>
          <w:noProof/>
        </w:rPr>
        <w:t>5 %;</w:t>
      </w:r>
    </w:p>
    <w:p w:rsidR="006C0B28" w:rsidRDefault="000B303F">
      <w:pPr>
        <w:autoSpaceDE w:val="0"/>
        <w:autoSpaceDN w:val="0"/>
        <w:adjustRightInd w:val="0"/>
        <w:ind w:firstLine="540"/>
        <w:jc w:val="both"/>
        <w:rPr>
          <w:noProof/>
        </w:rPr>
      </w:pPr>
      <w:r>
        <w:rPr>
          <w:noProof/>
        </w:rPr>
        <w:t xml:space="preserve">- аллеи </w:t>
      </w:r>
      <w:r>
        <w:t>ид</w:t>
      </w:r>
      <w:r>
        <w:rPr>
          <w:noProof/>
        </w:rPr>
        <w:t>ороги  -</w:t>
      </w:r>
      <w:r>
        <w:t>1</w:t>
      </w:r>
      <w:r>
        <w:rPr>
          <w:noProof/>
        </w:rPr>
        <w:t>0–</w:t>
      </w:r>
      <w:r>
        <w:t>1</w:t>
      </w:r>
      <w:r>
        <w:rPr>
          <w:noProof/>
        </w:rPr>
        <w:t>5 %;</w:t>
      </w:r>
    </w:p>
    <w:p w:rsidR="006C0B28" w:rsidRDefault="000B303F">
      <w:pPr>
        <w:autoSpaceDE w:val="0"/>
        <w:autoSpaceDN w:val="0"/>
        <w:adjustRightInd w:val="0"/>
        <w:ind w:firstLine="540"/>
        <w:jc w:val="both"/>
        <w:rPr>
          <w:noProof/>
        </w:rPr>
      </w:pPr>
      <w:r>
        <w:rPr>
          <w:noProof/>
        </w:rPr>
        <w:t xml:space="preserve">- площадки  - </w:t>
      </w:r>
      <w:r>
        <w:t>8–1</w:t>
      </w:r>
      <w:r>
        <w:rPr>
          <w:noProof/>
        </w:rPr>
        <w:t>2 %;</w:t>
      </w:r>
    </w:p>
    <w:p w:rsidR="006C0B28" w:rsidRDefault="000B303F">
      <w:pPr>
        <w:autoSpaceDE w:val="0"/>
        <w:autoSpaceDN w:val="0"/>
        <w:adjustRightInd w:val="0"/>
        <w:ind w:firstLine="540"/>
        <w:jc w:val="both"/>
        <w:rPr>
          <w:noProof/>
        </w:rPr>
      </w:pPr>
      <w:r>
        <w:rPr>
          <w:noProof/>
        </w:rPr>
        <w:t xml:space="preserve">- сооружения  - </w:t>
      </w:r>
      <w:r>
        <w:t>5-</w:t>
      </w:r>
      <w:r>
        <w:rPr>
          <w:noProof/>
        </w:rPr>
        <w:t>7 % ;</w:t>
      </w:r>
    </w:p>
    <w:p w:rsidR="006C0B28" w:rsidRDefault="000B303F">
      <w:pPr>
        <w:autoSpaceDE w:val="0"/>
        <w:autoSpaceDN w:val="0"/>
        <w:adjustRightInd w:val="0"/>
        <w:ind w:firstLine="540"/>
        <w:jc w:val="both"/>
        <w:rPr>
          <w:b/>
          <w:bCs/>
          <w:noProof/>
          <w:sz w:val="22"/>
          <w:szCs w:val="22"/>
        </w:rPr>
      </w:pPr>
      <w:r>
        <w:rPr>
          <w:b/>
          <w:bCs/>
          <w:noProof/>
          <w:sz w:val="22"/>
          <w:szCs w:val="22"/>
        </w:rPr>
        <w:t xml:space="preserve">Зона рекреации: </w:t>
      </w:r>
    </w:p>
    <w:p w:rsidR="006C0B28" w:rsidRDefault="000B303F">
      <w:pPr>
        <w:autoSpaceDE w:val="0"/>
        <w:autoSpaceDN w:val="0"/>
        <w:adjustRightInd w:val="0"/>
        <w:ind w:firstLine="540"/>
        <w:jc w:val="both"/>
        <w:rPr>
          <w:noProof/>
        </w:rPr>
      </w:pPr>
      <w:r>
        <w:rPr>
          <w:b/>
          <w:bCs/>
          <w:noProof/>
          <w:sz w:val="22"/>
          <w:szCs w:val="22"/>
        </w:rPr>
        <w:t xml:space="preserve">- </w:t>
      </w:r>
      <w:r>
        <w:rPr>
          <w:noProof/>
        </w:rPr>
        <w:t xml:space="preserve">зеленые </w:t>
      </w:r>
      <w:r>
        <w:t>н</w:t>
      </w:r>
      <w:r>
        <w:rPr>
          <w:noProof/>
        </w:rPr>
        <w:t xml:space="preserve">асаждения - </w:t>
      </w:r>
      <w:r>
        <w:t>9</w:t>
      </w:r>
      <w:r>
        <w:rPr>
          <w:noProof/>
        </w:rPr>
        <w:t>3–</w:t>
      </w:r>
      <w:r>
        <w:t>9</w:t>
      </w:r>
      <w:r>
        <w:rPr>
          <w:noProof/>
        </w:rPr>
        <w:t>7 %;</w:t>
      </w:r>
    </w:p>
    <w:p w:rsidR="006C0B28" w:rsidRDefault="000B303F">
      <w:pPr>
        <w:autoSpaceDE w:val="0"/>
        <w:autoSpaceDN w:val="0"/>
        <w:adjustRightInd w:val="0"/>
        <w:ind w:firstLine="540"/>
        <w:jc w:val="both"/>
        <w:rPr>
          <w:noProof/>
        </w:rPr>
      </w:pPr>
      <w:r>
        <w:rPr>
          <w:noProof/>
        </w:rPr>
        <w:t xml:space="preserve">- дорожная </w:t>
      </w:r>
      <w:r>
        <w:t>с</w:t>
      </w:r>
      <w:r>
        <w:rPr>
          <w:noProof/>
        </w:rPr>
        <w:t>еть  -</w:t>
      </w:r>
      <w:r>
        <w:t xml:space="preserve">2–5 </w:t>
      </w:r>
      <w:r>
        <w:rPr>
          <w:noProof/>
        </w:rPr>
        <w:t>%;</w:t>
      </w:r>
    </w:p>
    <w:p w:rsidR="006C0B28" w:rsidRDefault="000B303F">
      <w:pPr>
        <w:autoSpaceDE w:val="0"/>
        <w:autoSpaceDN w:val="0"/>
        <w:adjustRightInd w:val="0"/>
        <w:ind w:firstLine="540"/>
        <w:jc w:val="both"/>
      </w:pPr>
      <w:r>
        <w:rPr>
          <w:noProof/>
        </w:rPr>
        <w:t xml:space="preserve">- обслуживающие </w:t>
      </w:r>
      <w:r>
        <w:t>с</w:t>
      </w:r>
      <w:r>
        <w:rPr>
          <w:noProof/>
        </w:rPr>
        <w:t xml:space="preserve">ооружения </w:t>
      </w:r>
      <w:r>
        <w:t>ихозяйственные постройки</w:t>
      </w:r>
      <w:r>
        <w:rPr>
          <w:noProof/>
        </w:rPr>
        <w:t xml:space="preserve">  -</w:t>
      </w:r>
      <w:r>
        <w:t>2 %.</w:t>
      </w:r>
    </w:p>
    <w:p w:rsidR="006C0B28" w:rsidRDefault="000B303F">
      <w:pPr>
        <w:autoSpaceDE w:val="0"/>
        <w:autoSpaceDN w:val="0"/>
        <w:adjustRightInd w:val="0"/>
        <w:ind w:firstLine="540"/>
        <w:jc w:val="both"/>
        <w:rPr>
          <w:noProof/>
        </w:rPr>
      </w:pPr>
      <w:r>
        <w:rPr>
          <w:noProof/>
        </w:rPr>
        <w:t xml:space="preserve">Удельный </w:t>
      </w:r>
      <w:r>
        <w:t>в</w:t>
      </w:r>
      <w:r>
        <w:rPr>
          <w:noProof/>
        </w:rPr>
        <w:t xml:space="preserve">ес </w:t>
      </w:r>
      <w:r>
        <w:t>о</w:t>
      </w:r>
      <w:r>
        <w:rPr>
          <w:noProof/>
        </w:rPr>
        <w:t xml:space="preserve">зелененных </w:t>
      </w:r>
      <w:r>
        <w:t>т</w:t>
      </w:r>
      <w:r>
        <w:rPr>
          <w:noProof/>
        </w:rPr>
        <w:t xml:space="preserve">ерриторий </w:t>
      </w:r>
      <w:r>
        <w:t>м</w:t>
      </w:r>
      <w:r>
        <w:rPr>
          <w:noProof/>
        </w:rPr>
        <w:t xml:space="preserve">икрорайона </w:t>
      </w:r>
      <w:r>
        <w:t>(</w:t>
      </w:r>
      <w:r>
        <w:rPr>
          <w:noProof/>
        </w:rPr>
        <w:t xml:space="preserve">квартала) </w:t>
      </w:r>
      <w:r>
        <w:t>м</w:t>
      </w:r>
      <w:r>
        <w:rPr>
          <w:noProof/>
        </w:rPr>
        <w:t xml:space="preserve">ногоквартирной </w:t>
      </w:r>
      <w:r>
        <w:t>и</w:t>
      </w:r>
      <w:r>
        <w:rPr>
          <w:noProof/>
        </w:rPr>
        <w:t xml:space="preserve"> м</w:t>
      </w:r>
      <w:r>
        <w:t>алоэтажнойз</w:t>
      </w:r>
      <w:r>
        <w:rPr>
          <w:noProof/>
        </w:rPr>
        <w:t xml:space="preserve">астройки </w:t>
      </w:r>
      <w:r>
        <w:t>ж</w:t>
      </w:r>
      <w:r>
        <w:rPr>
          <w:noProof/>
        </w:rPr>
        <w:t xml:space="preserve">илой </w:t>
      </w:r>
      <w:r>
        <w:t>з</w:t>
      </w:r>
      <w:r>
        <w:rPr>
          <w:noProof/>
        </w:rPr>
        <w:t xml:space="preserve">оны </w:t>
      </w:r>
      <w:r>
        <w:t>(</w:t>
      </w:r>
      <w:r>
        <w:rPr>
          <w:noProof/>
        </w:rPr>
        <w:t xml:space="preserve">без </w:t>
      </w:r>
      <w:r>
        <w:t>у</w:t>
      </w:r>
      <w:r>
        <w:rPr>
          <w:noProof/>
        </w:rPr>
        <w:t xml:space="preserve">чета </w:t>
      </w:r>
      <w:r>
        <w:t>у</w:t>
      </w:r>
      <w:r>
        <w:rPr>
          <w:noProof/>
        </w:rPr>
        <w:t xml:space="preserve">частков </w:t>
      </w:r>
      <w:r>
        <w:t>о</w:t>
      </w:r>
      <w:r>
        <w:rPr>
          <w:noProof/>
        </w:rPr>
        <w:t xml:space="preserve">бщеобразовательных </w:t>
      </w:r>
      <w:r>
        <w:t>ид</w:t>
      </w:r>
      <w:r>
        <w:rPr>
          <w:noProof/>
        </w:rPr>
        <w:t xml:space="preserve">ошкольных образовательных </w:t>
      </w:r>
      <w:r>
        <w:t>у</w:t>
      </w:r>
      <w:r>
        <w:rPr>
          <w:noProof/>
        </w:rPr>
        <w:t xml:space="preserve">чреждений) </w:t>
      </w:r>
      <w:r>
        <w:t>д</w:t>
      </w:r>
      <w:r>
        <w:rPr>
          <w:noProof/>
        </w:rPr>
        <w:t xml:space="preserve">олжен </w:t>
      </w:r>
      <w:r>
        <w:t>с</w:t>
      </w:r>
      <w:r>
        <w:rPr>
          <w:noProof/>
        </w:rPr>
        <w:t xml:space="preserve">оставлять </w:t>
      </w:r>
      <w:r>
        <w:t>н</w:t>
      </w:r>
      <w:r>
        <w:rPr>
          <w:noProof/>
        </w:rPr>
        <w:t xml:space="preserve">е </w:t>
      </w:r>
      <w:r>
        <w:t>м</w:t>
      </w:r>
      <w:r>
        <w:rPr>
          <w:noProof/>
        </w:rPr>
        <w:t xml:space="preserve">енее </w:t>
      </w:r>
      <w:r>
        <w:t>2</w:t>
      </w:r>
      <w:r>
        <w:rPr>
          <w:noProof/>
        </w:rPr>
        <w:t xml:space="preserve">5 % </w:t>
      </w:r>
      <w:r>
        <w:t>п</w:t>
      </w:r>
      <w:r>
        <w:rPr>
          <w:noProof/>
        </w:rPr>
        <w:t xml:space="preserve">лощади </w:t>
      </w:r>
      <w:r>
        <w:t>т</w:t>
      </w:r>
      <w:r>
        <w:rPr>
          <w:noProof/>
        </w:rPr>
        <w:t xml:space="preserve">ерритории </w:t>
      </w:r>
      <w:r>
        <w:t>м</w:t>
      </w:r>
      <w:r>
        <w:rPr>
          <w:noProof/>
        </w:rPr>
        <w:t xml:space="preserve">икрорайона (квартала) </w:t>
      </w:r>
      <w:r>
        <w:t>и</w:t>
      </w:r>
      <w:r>
        <w:rPr>
          <w:noProof/>
        </w:rPr>
        <w:t xml:space="preserve">ли </w:t>
      </w:r>
      <w:r>
        <w:t>н</w:t>
      </w:r>
      <w:r>
        <w:rPr>
          <w:noProof/>
        </w:rPr>
        <w:t xml:space="preserve">е </w:t>
      </w:r>
      <w:r>
        <w:t>м</w:t>
      </w:r>
      <w:r>
        <w:rPr>
          <w:noProof/>
        </w:rPr>
        <w:t xml:space="preserve">енее </w:t>
      </w:r>
      <w:r>
        <w:t>6к</w:t>
      </w:r>
      <w:r>
        <w:rPr>
          <w:noProof/>
        </w:rPr>
        <w:t>в.м/чел.</w:t>
      </w:r>
    </w:p>
    <w:p w:rsidR="006C0B28" w:rsidRDefault="000B303F">
      <w:pPr>
        <w:autoSpaceDE w:val="0"/>
        <w:autoSpaceDN w:val="0"/>
        <w:adjustRightInd w:val="0"/>
        <w:ind w:firstLine="540"/>
        <w:jc w:val="both"/>
        <w:rPr>
          <w:noProof/>
        </w:rPr>
      </w:pPr>
      <w:r>
        <w:rPr>
          <w:noProof/>
        </w:rPr>
        <w:t xml:space="preserve">Озеленение </w:t>
      </w:r>
      <w:r>
        <w:t>у</w:t>
      </w:r>
      <w:r>
        <w:rPr>
          <w:noProof/>
        </w:rPr>
        <w:t xml:space="preserve">частков </w:t>
      </w:r>
      <w:r>
        <w:t>о</w:t>
      </w:r>
      <w:r>
        <w:rPr>
          <w:noProof/>
        </w:rPr>
        <w:t xml:space="preserve">бщеобразовательных </w:t>
      </w:r>
      <w:r>
        <w:t>ид</w:t>
      </w:r>
      <w:r>
        <w:rPr>
          <w:noProof/>
        </w:rPr>
        <w:t xml:space="preserve">ошкольных </w:t>
      </w:r>
      <w:r>
        <w:t>о</w:t>
      </w:r>
      <w:r>
        <w:rPr>
          <w:noProof/>
        </w:rPr>
        <w:t xml:space="preserve">бразовательных </w:t>
      </w:r>
      <w:r>
        <w:t>у</w:t>
      </w:r>
      <w:r>
        <w:rPr>
          <w:noProof/>
        </w:rPr>
        <w:t xml:space="preserve">чреждений принимается </w:t>
      </w:r>
      <w:r>
        <w:t>и</w:t>
      </w:r>
      <w:r>
        <w:rPr>
          <w:noProof/>
        </w:rPr>
        <w:t xml:space="preserve">з </w:t>
      </w:r>
      <w:r>
        <w:t>р</w:t>
      </w:r>
      <w:r>
        <w:rPr>
          <w:noProof/>
        </w:rPr>
        <w:t xml:space="preserve">асчета </w:t>
      </w:r>
      <w:r>
        <w:t>5</w:t>
      </w:r>
      <w:r>
        <w:rPr>
          <w:noProof/>
        </w:rPr>
        <w:t xml:space="preserve">0 % </w:t>
      </w:r>
      <w:r>
        <w:t>п</w:t>
      </w:r>
      <w:r>
        <w:rPr>
          <w:noProof/>
        </w:rPr>
        <w:t xml:space="preserve">лощади </w:t>
      </w:r>
      <w:r>
        <w:t>и</w:t>
      </w:r>
      <w:r>
        <w:rPr>
          <w:noProof/>
        </w:rPr>
        <w:t xml:space="preserve">х </w:t>
      </w:r>
      <w:r>
        <w:t>т</w:t>
      </w:r>
      <w:r>
        <w:rPr>
          <w:noProof/>
        </w:rPr>
        <w:t xml:space="preserve">ерриторий </w:t>
      </w:r>
      <w:r>
        <w:t>(</w:t>
      </w:r>
      <w:r>
        <w:rPr>
          <w:noProof/>
        </w:rPr>
        <w:t xml:space="preserve">для </w:t>
      </w:r>
      <w:r>
        <w:t>л</w:t>
      </w:r>
      <w:r>
        <w:rPr>
          <w:noProof/>
        </w:rPr>
        <w:t xml:space="preserve">ечебных </w:t>
      </w:r>
      <w:r>
        <w:t>у</w:t>
      </w:r>
      <w:r>
        <w:rPr>
          <w:noProof/>
        </w:rPr>
        <w:t xml:space="preserve">чреждений - </w:t>
      </w:r>
      <w:r>
        <w:t>н</w:t>
      </w:r>
      <w:r>
        <w:rPr>
          <w:noProof/>
        </w:rPr>
        <w:t xml:space="preserve">е </w:t>
      </w:r>
      <w:r>
        <w:t>м</w:t>
      </w:r>
      <w:r>
        <w:rPr>
          <w:noProof/>
        </w:rPr>
        <w:t xml:space="preserve">енее </w:t>
      </w:r>
      <w:r>
        <w:t>6</w:t>
      </w:r>
      <w:r>
        <w:rPr>
          <w:noProof/>
        </w:rPr>
        <w:t>0 %).</w:t>
      </w:r>
    </w:p>
    <w:p w:rsidR="006C0B28" w:rsidRDefault="000B303F">
      <w:pPr>
        <w:autoSpaceDE w:val="0"/>
        <w:autoSpaceDN w:val="0"/>
        <w:adjustRightInd w:val="0"/>
        <w:ind w:firstLine="540"/>
        <w:jc w:val="both"/>
        <w:rPr>
          <w:noProof/>
        </w:rPr>
      </w:pPr>
      <w:r>
        <w:rPr>
          <w:noProof/>
        </w:rPr>
        <w:lastRenderedPageBreak/>
        <w:t xml:space="preserve">Площадь </w:t>
      </w:r>
      <w:r>
        <w:t>у</w:t>
      </w:r>
      <w:r>
        <w:rPr>
          <w:noProof/>
        </w:rPr>
        <w:t xml:space="preserve">частков, </w:t>
      </w:r>
      <w:r>
        <w:t>п</w:t>
      </w:r>
      <w:r>
        <w:rPr>
          <w:noProof/>
        </w:rPr>
        <w:t xml:space="preserve">редназначенных </w:t>
      </w:r>
      <w:r>
        <w:t>д</w:t>
      </w:r>
      <w:r>
        <w:rPr>
          <w:noProof/>
        </w:rPr>
        <w:t xml:space="preserve">ля </w:t>
      </w:r>
      <w:r>
        <w:t>о</w:t>
      </w:r>
      <w:r>
        <w:rPr>
          <w:noProof/>
        </w:rPr>
        <w:t xml:space="preserve">зеленения </w:t>
      </w:r>
      <w:r>
        <w:t>вп</w:t>
      </w:r>
      <w:r>
        <w:rPr>
          <w:noProof/>
        </w:rPr>
        <w:t xml:space="preserve">ределах </w:t>
      </w:r>
      <w:r>
        <w:t>о</w:t>
      </w:r>
      <w:r>
        <w:rPr>
          <w:noProof/>
        </w:rPr>
        <w:t xml:space="preserve">грады </w:t>
      </w:r>
      <w:r>
        <w:t>п</w:t>
      </w:r>
      <w:r>
        <w:rPr>
          <w:noProof/>
        </w:rPr>
        <w:t xml:space="preserve">редприятий </w:t>
      </w:r>
      <w:r>
        <w:t>в</w:t>
      </w:r>
      <w:r>
        <w:rPr>
          <w:noProof/>
        </w:rPr>
        <w:t xml:space="preserve"> производственно-коммунальных </w:t>
      </w:r>
      <w:r>
        <w:t>з</w:t>
      </w:r>
      <w:r>
        <w:rPr>
          <w:noProof/>
        </w:rPr>
        <w:t xml:space="preserve">онах, </w:t>
      </w:r>
      <w:r>
        <w:t>с</w:t>
      </w:r>
      <w:r>
        <w:rPr>
          <w:noProof/>
        </w:rPr>
        <w:t xml:space="preserve">ледует </w:t>
      </w:r>
      <w:r>
        <w:t>о</w:t>
      </w:r>
      <w:r>
        <w:rPr>
          <w:noProof/>
        </w:rPr>
        <w:t xml:space="preserve">пределять </w:t>
      </w:r>
      <w:r>
        <w:t>и</w:t>
      </w:r>
      <w:r>
        <w:rPr>
          <w:noProof/>
        </w:rPr>
        <w:t xml:space="preserve">з </w:t>
      </w:r>
      <w:r>
        <w:t>р</w:t>
      </w:r>
      <w:r>
        <w:rPr>
          <w:noProof/>
        </w:rPr>
        <w:t xml:space="preserve">асчета </w:t>
      </w:r>
      <w:r>
        <w:t>н</w:t>
      </w:r>
      <w:r>
        <w:rPr>
          <w:noProof/>
        </w:rPr>
        <w:t xml:space="preserve">е </w:t>
      </w:r>
      <w:r>
        <w:t>м</w:t>
      </w:r>
      <w:r>
        <w:rPr>
          <w:noProof/>
        </w:rPr>
        <w:t xml:space="preserve">енее </w:t>
      </w:r>
      <w:r>
        <w:t>3к</w:t>
      </w:r>
      <w:r>
        <w:rPr>
          <w:noProof/>
        </w:rPr>
        <w:t>в.м</w:t>
      </w:r>
      <w:r>
        <w:t>н</w:t>
      </w:r>
      <w:r>
        <w:rPr>
          <w:noProof/>
        </w:rPr>
        <w:t xml:space="preserve">а </w:t>
      </w:r>
      <w:r>
        <w:t>о</w:t>
      </w:r>
      <w:r>
        <w:rPr>
          <w:noProof/>
        </w:rPr>
        <w:t xml:space="preserve">дного работающего </w:t>
      </w:r>
      <w:proofErr w:type="spellStart"/>
      <w:r>
        <w:t>вн</w:t>
      </w:r>
      <w:r>
        <w:rPr>
          <w:noProof/>
        </w:rPr>
        <w:t>аиболее</w:t>
      </w:r>
      <w:proofErr w:type="spellEnd"/>
      <w:r>
        <w:rPr>
          <w:noProof/>
        </w:rPr>
        <w:t xml:space="preserve"> </w:t>
      </w:r>
      <w:r>
        <w:t>м</w:t>
      </w:r>
      <w:r>
        <w:rPr>
          <w:noProof/>
        </w:rPr>
        <w:t xml:space="preserve">ногочисленной </w:t>
      </w:r>
      <w:r>
        <w:t>с</w:t>
      </w:r>
      <w:r>
        <w:rPr>
          <w:noProof/>
        </w:rPr>
        <w:t xml:space="preserve">мене. </w:t>
      </w:r>
      <w:r>
        <w:t>П</w:t>
      </w:r>
      <w:r>
        <w:rPr>
          <w:noProof/>
        </w:rPr>
        <w:t xml:space="preserve">редельный </w:t>
      </w:r>
      <w:r>
        <w:t>р</w:t>
      </w:r>
      <w:r>
        <w:rPr>
          <w:noProof/>
        </w:rPr>
        <w:t xml:space="preserve">азмер </w:t>
      </w:r>
      <w:r>
        <w:t>у</w:t>
      </w:r>
      <w:r>
        <w:rPr>
          <w:noProof/>
        </w:rPr>
        <w:t xml:space="preserve">частков, </w:t>
      </w:r>
      <w:r>
        <w:t>п</w:t>
      </w:r>
      <w:r>
        <w:rPr>
          <w:noProof/>
        </w:rPr>
        <w:t xml:space="preserve">редназначенных для </w:t>
      </w:r>
      <w:r>
        <w:t>о</w:t>
      </w:r>
      <w:r>
        <w:rPr>
          <w:noProof/>
        </w:rPr>
        <w:t xml:space="preserve">зеленения, </w:t>
      </w:r>
      <w:r>
        <w:t>н</w:t>
      </w:r>
      <w:r>
        <w:rPr>
          <w:noProof/>
        </w:rPr>
        <w:t xml:space="preserve">е </w:t>
      </w:r>
      <w:r>
        <w:t>д</w:t>
      </w:r>
      <w:r>
        <w:rPr>
          <w:noProof/>
        </w:rPr>
        <w:t xml:space="preserve">олжен </w:t>
      </w:r>
      <w:r>
        <w:t>п</w:t>
      </w:r>
      <w:r>
        <w:rPr>
          <w:noProof/>
        </w:rPr>
        <w:t xml:space="preserve">ревышать </w:t>
      </w:r>
      <w:r>
        <w:t>1</w:t>
      </w:r>
      <w:r>
        <w:rPr>
          <w:noProof/>
        </w:rPr>
        <w:t xml:space="preserve">5 % </w:t>
      </w:r>
      <w:r>
        <w:t>п</w:t>
      </w:r>
      <w:r>
        <w:rPr>
          <w:noProof/>
        </w:rPr>
        <w:t xml:space="preserve">лощади </w:t>
      </w:r>
      <w:r>
        <w:t>п</w:t>
      </w:r>
      <w:r>
        <w:rPr>
          <w:noProof/>
        </w:rPr>
        <w:t>редприятия.</w:t>
      </w:r>
    </w:p>
    <w:p w:rsidR="006C0B28" w:rsidRDefault="000B303F">
      <w:pPr>
        <w:autoSpaceDE w:val="0"/>
        <w:autoSpaceDN w:val="0"/>
        <w:adjustRightInd w:val="0"/>
        <w:ind w:firstLine="540"/>
        <w:jc w:val="both"/>
        <w:rPr>
          <w:noProof/>
        </w:rPr>
      </w:pPr>
      <w:r>
        <w:rPr>
          <w:noProof/>
        </w:rPr>
        <w:t xml:space="preserve">В </w:t>
      </w:r>
      <w:r>
        <w:t>з</w:t>
      </w:r>
      <w:r>
        <w:rPr>
          <w:noProof/>
        </w:rPr>
        <w:t xml:space="preserve">еленых </w:t>
      </w:r>
      <w:r>
        <w:t>з</w:t>
      </w:r>
      <w:r>
        <w:rPr>
          <w:noProof/>
        </w:rPr>
        <w:t xml:space="preserve">онах </w:t>
      </w:r>
      <w:r>
        <w:t>п</w:t>
      </w:r>
      <w:r>
        <w:rPr>
          <w:noProof/>
        </w:rPr>
        <w:t xml:space="preserve">оселения </w:t>
      </w:r>
      <w:r>
        <w:t>ивс</w:t>
      </w:r>
      <w:r>
        <w:rPr>
          <w:noProof/>
        </w:rPr>
        <w:t xml:space="preserve">анитарно-защитных </w:t>
      </w:r>
      <w:r>
        <w:t>з</w:t>
      </w:r>
      <w:r>
        <w:rPr>
          <w:noProof/>
        </w:rPr>
        <w:t xml:space="preserve">онах </w:t>
      </w:r>
      <w:r>
        <w:t>с</w:t>
      </w:r>
      <w:r>
        <w:rPr>
          <w:noProof/>
        </w:rPr>
        <w:t xml:space="preserve">ледует </w:t>
      </w:r>
      <w:r>
        <w:t>п</w:t>
      </w:r>
      <w:r>
        <w:rPr>
          <w:noProof/>
        </w:rPr>
        <w:t xml:space="preserve">редусматривать питомники </w:t>
      </w:r>
      <w:r>
        <w:t>д</w:t>
      </w:r>
      <w:r>
        <w:rPr>
          <w:noProof/>
        </w:rPr>
        <w:t xml:space="preserve">ревесных </w:t>
      </w:r>
      <w:r>
        <w:t>ик</w:t>
      </w:r>
      <w:r>
        <w:rPr>
          <w:noProof/>
        </w:rPr>
        <w:t xml:space="preserve">устарниковых </w:t>
      </w:r>
      <w:r>
        <w:t>р</w:t>
      </w:r>
      <w:r>
        <w:rPr>
          <w:noProof/>
        </w:rPr>
        <w:t xml:space="preserve">астений </w:t>
      </w:r>
      <w:r>
        <w:t>ицветочно-о</w:t>
      </w:r>
      <w:r>
        <w:rPr>
          <w:noProof/>
        </w:rPr>
        <w:t xml:space="preserve">ранжерейные </w:t>
      </w:r>
      <w:r>
        <w:t>х</w:t>
      </w:r>
      <w:r>
        <w:rPr>
          <w:noProof/>
        </w:rPr>
        <w:t>озяйства.</w:t>
      </w:r>
    </w:p>
    <w:p w:rsidR="006C0B28" w:rsidRDefault="000B303F">
      <w:pPr>
        <w:autoSpaceDE w:val="0"/>
        <w:autoSpaceDN w:val="0"/>
        <w:adjustRightInd w:val="0"/>
        <w:ind w:firstLine="540"/>
        <w:jc w:val="both"/>
        <w:rPr>
          <w:rFonts w:ascii="Courier New" w:hAnsi="Courier New" w:cs="Courier New"/>
        </w:rPr>
      </w:pPr>
      <w:r>
        <w:rPr>
          <w:noProof/>
        </w:rPr>
        <w:t xml:space="preserve">Площадь </w:t>
      </w:r>
      <w:r>
        <w:t>п</w:t>
      </w:r>
      <w:r>
        <w:rPr>
          <w:noProof/>
        </w:rPr>
        <w:t xml:space="preserve">итомников </w:t>
      </w:r>
      <w:r>
        <w:t>с</w:t>
      </w:r>
      <w:r>
        <w:rPr>
          <w:noProof/>
        </w:rPr>
        <w:t xml:space="preserve">ледует </w:t>
      </w:r>
      <w:r>
        <w:t>п</w:t>
      </w:r>
      <w:r>
        <w:rPr>
          <w:noProof/>
        </w:rPr>
        <w:t xml:space="preserve">ринимать </w:t>
      </w:r>
      <w:r>
        <w:t>и</w:t>
      </w:r>
      <w:r>
        <w:rPr>
          <w:noProof/>
        </w:rPr>
        <w:t xml:space="preserve">з </w:t>
      </w:r>
      <w:r>
        <w:t>р</w:t>
      </w:r>
      <w:r>
        <w:rPr>
          <w:noProof/>
        </w:rPr>
        <w:t xml:space="preserve">асчета </w:t>
      </w:r>
      <w:r>
        <w:t>3</w:t>
      </w:r>
      <w:r>
        <w:rPr>
          <w:noProof/>
        </w:rPr>
        <w:t xml:space="preserve"> - </w:t>
      </w:r>
      <w:r>
        <w:t>5к</w:t>
      </w:r>
      <w:r>
        <w:rPr>
          <w:noProof/>
        </w:rPr>
        <w:t xml:space="preserve">в.м/чел. </w:t>
      </w:r>
      <w:r>
        <w:t>Вз</w:t>
      </w:r>
      <w:r>
        <w:rPr>
          <w:noProof/>
        </w:rPr>
        <w:t xml:space="preserve">ависимости </w:t>
      </w:r>
      <w:r>
        <w:t>о</w:t>
      </w:r>
      <w:r>
        <w:rPr>
          <w:noProof/>
        </w:rPr>
        <w:t xml:space="preserve">т уровня </w:t>
      </w:r>
      <w:r>
        <w:t>о</w:t>
      </w:r>
      <w:r>
        <w:rPr>
          <w:noProof/>
        </w:rPr>
        <w:t xml:space="preserve">беспеченности </w:t>
      </w:r>
      <w:r>
        <w:t>н</w:t>
      </w:r>
      <w:r>
        <w:rPr>
          <w:noProof/>
        </w:rPr>
        <w:t xml:space="preserve">аселения </w:t>
      </w:r>
      <w:r>
        <w:t>о</w:t>
      </w:r>
      <w:r>
        <w:rPr>
          <w:noProof/>
        </w:rPr>
        <w:t xml:space="preserve">зелененными </w:t>
      </w:r>
      <w:r>
        <w:t>т</w:t>
      </w:r>
      <w:r>
        <w:rPr>
          <w:noProof/>
        </w:rPr>
        <w:t xml:space="preserve">ерриториями </w:t>
      </w:r>
      <w:r>
        <w:t>о</w:t>
      </w:r>
      <w:r>
        <w:rPr>
          <w:noProof/>
        </w:rPr>
        <w:t xml:space="preserve">бщего </w:t>
      </w:r>
      <w:r>
        <w:t>п</w:t>
      </w:r>
      <w:r>
        <w:rPr>
          <w:noProof/>
        </w:rPr>
        <w:t xml:space="preserve">ользования, </w:t>
      </w:r>
      <w:r>
        <w:t>р</w:t>
      </w:r>
      <w:r>
        <w:rPr>
          <w:noProof/>
        </w:rPr>
        <w:t xml:space="preserve">азмеров санитарно-защитных </w:t>
      </w:r>
      <w:r>
        <w:t>з</w:t>
      </w:r>
      <w:r>
        <w:rPr>
          <w:noProof/>
        </w:rPr>
        <w:t xml:space="preserve">он, </w:t>
      </w:r>
      <w:r>
        <w:t>р</w:t>
      </w:r>
      <w:r>
        <w:rPr>
          <w:noProof/>
        </w:rPr>
        <w:t xml:space="preserve">азвития </w:t>
      </w:r>
      <w:r>
        <w:t>с</w:t>
      </w:r>
      <w:r>
        <w:rPr>
          <w:noProof/>
        </w:rPr>
        <w:t xml:space="preserve">адоводческих </w:t>
      </w:r>
      <w:r>
        <w:t>т</w:t>
      </w:r>
      <w:r>
        <w:rPr>
          <w:noProof/>
        </w:rPr>
        <w:t xml:space="preserve">овариществ </w:t>
      </w:r>
      <w:r>
        <w:t>ид</w:t>
      </w:r>
      <w:r>
        <w:rPr>
          <w:noProof/>
        </w:rPr>
        <w:t xml:space="preserve">ругих </w:t>
      </w:r>
      <w:r>
        <w:t>м</w:t>
      </w:r>
      <w:r>
        <w:rPr>
          <w:noProof/>
        </w:rPr>
        <w:t xml:space="preserve">естных </w:t>
      </w:r>
      <w:r>
        <w:t>у</w:t>
      </w:r>
      <w:r>
        <w:rPr>
          <w:noProof/>
        </w:rPr>
        <w:t xml:space="preserve">словий общую площадь </w:t>
      </w:r>
      <w:r>
        <w:t>цветочно-оранжерейныхх</w:t>
      </w:r>
      <w:r>
        <w:rPr>
          <w:noProof/>
        </w:rPr>
        <w:t xml:space="preserve">озяйств </w:t>
      </w:r>
      <w:r>
        <w:t>с</w:t>
      </w:r>
      <w:r>
        <w:rPr>
          <w:noProof/>
        </w:rPr>
        <w:t xml:space="preserve">ледует </w:t>
      </w:r>
      <w:r>
        <w:t>п</w:t>
      </w:r>
      <w:r>
        <w:rPr>
          <w:noProof/>
        </w:rPr>
        <w:t xml:space="preserve">ринимать </w:t>
      </w:r>
      <w:r>
        <w:t>и</w:t>
      </w:r>
      <w:r>
        <w:rPr>
          <w:noProof/>
        </w:rPr>
        <w:t xml:space="preserve">з </w:t>
      </w:r>
      <w:r>
        <w:t>р</w:t>
      </w:r>
      <w:r>
        <w:rPr>
          <w:noProof/>
        </w:rPr>
        <w:t xml:space="preserve">асчета </w:t>
      </w:r>
      <w:r>
        <w:t>0</w:t>
      </w:r>
      <w:r>
        <w:rPr>
          <w:noProof/>
        </w:rPr>
        <w:t xml:space="preserve">,4 </w:t>
      </w:r>
      <w:r>
        <w:t>кв.м/чел.</w:t>
      </w:r>
    </w:p>
    <w:p w:rsidR="006C0B28" w:rsidRDefault="000B303F">
      <w:pPr>
        <w:autoSpaceDE w:val="0"/>
        <w:autoSpaceDN w:val="0"/>
        <w:adjustRightInd w:val="0"/>
        <w:ind w:firstLine="540"/>
        <w:jc w:val="both"/>
      </w:pPr>
      <w:r>
        <w:rPr>
          <w:noProof/>
        </w:rPr>
        <w:t xml:space="preserve">Расстояния </w:t>
      </w:r>
      <w:r>
        <w:t>о</w:t>
      </w:r>
      <w:r>
        <w:rPr>
          <w:noProof/>
        </w:rPr>
        <w:t xml:space="preserve">т </w:t>
      </w:r>
      <w:r>
        <w:t>з</w:t>
      </w:r>
      <w:r>
        <w:rPr>
          <w:noProof/>
        </w:rPr>
        <w:t xml:space="preserve">даний </w:t>
      </w:r>
      <w:r>
        <w:t>ис</w:t>
      </w:r>
      <w:r>
        <w:rPr>
          <w:noProof/>
        </w:rPr>
        <w:t xml:space="preserve">ооружений </w:t>
      </w:r>
      <w:r>
        <w:t>д</w:t>
      </w:r>
      <w:r>
        <w:rPr>
          <w:noProof/>
        </w:rPr>
        <w:t xml:space="preserve">о </w:t>
      </w:r>
      <w:r>
        <w:t>з</w:t>
      </w:r>
      <w:r>
        <w:rPr>
          <w:noProof/>
        </w:rPr>
        <w:t xml:space="preserve">еленых </w:t>
      </w:r>
      <w:r>
        <w:t>н</w:t>
      </w:r>
      <w:r>
        <w:rPr>
          <w:noProof/>
        </w:rPr>
        <w:t xml:space="preserve">асаждений </w:t>
      </w:r>
      <w:r>
        <w:t>п</w:t>
      </w:r>
      <w:r>
        <w:rPr>
          <w:noProof/>
        </w:rPr>
        <w:t xml:space="preserve">ри </w:t>
      </w:r>
      <w:r>
        <w:t>у</w:t>
      </w:r>
      <w:r>
        <w:rPr>
          <w:noProof/>
        </w:rPr>
        <w:t xml:space="preserve">словии </w:t>
      </w:r>
      <w:r>
        <w:t>б</w:t>
      </w:r>
      <w:r>
        <w:rPr>
          <w:noProof/>
        </w:rPr>
        <w:t xml:space="preserve">еспрепятственного </w:t>
      </w:r>
      <w:r>
        <w:t>п</w:t>
      </w:r>
      <w:r>
        <w:rPr>
          <w:noProof/>
        </w:rPr>
        <w:t xml:space="preserve">одъезда </w:t>
      </w:r>
      <w:r>
        <w:t>ир</w:t>
      </w:r>
      <w:r>
        <w:rPr>
          <w:noProof/>
        </w:rPr>
        <w:t xml:space="preserve">аботы пожарного </w:t>
      </w:r>
      <w:r>
        <w:t>а</w:t>
      </w:r>
      <w:r>
        <w:rPr>
          <w:noProof/>
        </w:rPr>
        <w:t>втотранспорта</w:t>
      </w:r>
      <w:r>
        <w:t>:</w:t>
      </w:r>
    </w:p>
    <w:p w:rsidR="006C0B28" w:rsidRDefault="000B303F">
      <w:pPr>
        <w:autoSpaceDE w:val="0"/>
        <w:autoSpaceDN w:val="0"/>
        <w:adjustRightInd w:val="0"/>
        <w:ind w:left="-180"/>
        <w:jc w:val="right"/>
      </w:pPr>
      <w:r>
        <w:t>Таблица 9</w:t>
      </w:r>
    </w:p>
    <w:p w:rsidR="006C0B28" w:rsidRDefault="006C0B28">
      <w:pPr>
        <w:autoSpaceDE w:val="0"/>
        <w:autoSpaceDN w:val="0"/>
        <w:adjustRightInd w:val="0"/>
        <w:ind w:left="-180"/>
        <w:jc w:val="both"/>
        <w:rPr>
          <w:rFonts w:ascii="Courier New" w:hAnsi="Courier New" w:cs="Courier New"/>
          <w:sz w:val="6"/>
          <w:szCs w:val="6"/>
        </w:rPr>
      </w:pPr>
    </w:p>
    <w:tbl>
      <w:tblPr>
        <w:tblW w:w="9756" w:type="dxa"/>
        <w:tblInd w:w="3" w:type="dxa"/>
        <w:tblLayout w:type="fixed"/>
        <w:tblCellMar>
          <w:left w:w="0" w:type="dxa"/>
          <w:right w:w="0" w:type="dxa"/>
        </w:tblCellMar>
        <w:tblLook w:val="0000" w:firstRow="0" w:lastRow="0" w:firstColumn="0" w:lastColumn="0" w:noHBand="0" w:noVBand="0"/>
      </w:tblPr>
      <w:tblGrid>
        <w:gridCol w:w="6036"/>
        <w:gridCol w:w="1884"/>
        <w:gridCol w:w="1836"/>
      </w:tblGrid>
      <w:tr w:rsidR="006C0B28">
        <w:trPr>
          <w:cantSplit/>
          <w:trHeight w:val="569"/>
        </w:trPr>
        <w:tc>
          <w:tcPr>
            <w:tcW w:w="6036" w:type="dxa"/>
            <w:vMerge w:val="restart"/>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Здание, </w:t>
            </w:r>
            <w:r>
              <w:t>с</w:t>
            </w:r>
            <w:r>
              <w:rPr>
                <w:noProof/>
              </w:rPr>
              <w:t xml:space="preserve">ооружение, </w:t>
            </w:r>
            <w:r>
              <w:t>объект</w:t>
            </w:r>
          </w:p>
        </w:tc>
        <w:tc>
          <w:tcPr>
            <w:tcW w:w="3720" w:type="dxa"/>
            <w:gridSpan w:val="2"/>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Расстояния </w:t>
            </w:r>
            <w:r>
              <w:t>(</w:t>
            </w:r>
            <w:r>
              <w:rPr>
                <w:noProof/>
              </w:rPr>
              <w:t xml:space="preserve">м) </w:t>
            </w:r>
            <w:r>
              <w:t>о</w:t>
            </w:r>
            <w:r>
              <w:rPr>
                <w:noProof/>
              </w:rPr>
              <w:t xml:space="preserve">т </w:t>
            </w:r>
            <w:r>
              <w:t xml:space="preserve">здания, </w:t>
            </w:r>
            <w:r>
              <w:br/>
            </w:r>
            <w:r>
              <w:rPr>
                <w:noProof/>
              </w:rPr>
              <w:t xml:space="preserve">сооружения, </w:t>
            </w:r>
            <w:r>
              <w:t>о</w:t>
            </w:r>
            <w:r>
              <w:rPr>
                <w:noProof/>
              </w:rPr>
              <w:t xml:space="preserve">бъекта </w:t>
            </w:r>
            <w:r>
              <w:t>д</w:t>
            </w:r>
            <w:r>
              <w:rPr>
                <w:noProof/>
              </w:rPr>
              <w:t xml:space="preserve">о </w:t>
            </w:r>
            <w:r>
              <w:t>оси</w:t>
            </w:r>
          </w:p>
        </w:tc>
      </w:tr>
      <w:tr w:rsidR="006C0B28">
        <w:trPr>
          <w:cantSplit/>
          <w:trHeight w:val="289"/>
        </w:trPr>
        <w:tc>
          <w:tcPr>
            <w:tcW w:w="6036" w:type="dxa"/>
            <w:vMerge/>
            <w:tcBorders>
              <w:top w:val="single" w:sz="2" w:space="0" w:color="auto"/>
              <w:left w:val="single" w:sz="2" w:space="0" w:color="auto"/>
              <w:bottom w:val="single" w:sz="2" w:space="0" w:color="auto"/>
              <w:right w:val="single" w:sz="2" w:space="0" w:color="auto"/>
            </w:tcBorders>
            <w:vAlign w:val="bottom"/>
          </w:tcPr>
          <w:p w:rsidR="006C0B28" w:rsidRDefault="006C0B28">
            <w:pPr>
              <w:autoSpaceDE w:val="0"/>
              <w:autoSpaceDN w:val="0"/>
              <w:adjustRightInd w:val="0"/>
              <w:jc w:val="center"/>
            </w:pPr>
          </w:p>
        </w:tc>
        <w:tc>
          <w:tcPr>
            <w:tcW w:w="1884"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rPr>
                <w:noProof/>
              </w:rPr>
              <w:t xml:space="preserve">ствола </w:t>
            </w:r>
            <w:r>
              <w:t>дерева</w:t>
            </w:r>
          </w:p>
        </w:tc>
        <w:tc>
          <w:tcPr>
            <w:tcW w:w="1836" w:type="dxa"/>
            <w:tcBorders>
              <w:top w:val="single" w:sz="2" w:space="0" w:color="auto"/>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t>кустарника</w:t>
            </w:r>
          </w:p>
        </w:tc>
      </w:tr>
      <w:tr w:rsidR="006C0B28">
        <w:trPr>
          <w:trHeight w:val="75"/>
        </w:trPr>
        <w:tc>
          <w:tcPr>
            <w:tcW w:w="6036" w:type="dxa"/>
            <w:tcBorders>
              <w:top w:val="single" w:sz="2" w:space="0" w:color="auto"/>
              <w:left w:val="single" w:sz="2" w:space="0" w:color="auto"/>
              <w:right w:val="single" w:sz="2" w:space="0" w:color="auto"/>
            </w:tcBorders>
            <w:vAlign w:val="center"/>
          </w:tcPr>
          <w:p w:rsidR="006C0B28" w:rsidRDefault="000B303F">
            <w:pPr>
              <w:autoSpaceDE w:val="0"/>
              <w:autoSpaceDN w:val="0"/>
              <w:adjustRightInd w:val="0"/>
              <w:ind w:left="120"/>
              <w:jc w:val="center"/>
              <w:rPr>
                <w:noProof/>
                <w:sz w:val="20"/>
                <w:szCs w:val="20"/>
              </w:rPr>
            </w:pPr>
            <w:r>
              <w:rPr>
                <w:noProof/>
                <w:sz w:val="20"/>
                <w:szCs w:val="20"/>
              </w:rPr>
              <w:t>1</w:t>
            </w:r>
          </w:p>
        </w:tc>
        <w:tc>
          <w:tcPr>
            <w:tcW w:w="1884" w:type="dxa"/>
            <w:tcBorders>
              <w:top w:val="single" w:sz="2" w:space="0" w:color="auto"/>
              <w:left w:val="single" w:sz="2" w:space="0" w:color="auto"/>
              <w:right w:val="single" w:sz="2" w:space="0" w:color="auto"/>
            </w:tcBorders>
            <w:vAlign w:val="center"/>
          </w:tcPr>
          <w:p w:rsidR="006C0B28" w:rsidRDefault="000B303F">
            <w:pPr>
              <w:autoSpaceDE w:val="0"/>
              <w:autoSpaceDN w:val="0"/>
              <w:adjustRightInd w:val="0"/>
              <w:jc w:val="center"/>
              <w:rPr>
                <w:sz w:val="20"/>
                <w:szCs w:val="20"/>
              </w:rPr>
            </w:pPr>
            <w:r>
              <w:rPr>
                <w:sz w:val="20"/>
                <w:szCs w:val="20"/>
              </w:rPr>
              <w:t>2</w:t>
            </w:r>
          </w:p>
        </w:tc>
        <w:tc>
          <w:tcPr>
            <w:tcW w:w="1836" w:type="dxa"/>
            <w:tcBorders>
              <w:top w:val="single" w:sz="2" w:space="0" w:color="auto"/>
              <w:left w:val="single" w:sz="2" w:space="0" w:color="auto"/>
              <w:right w:val="single" w:sz="2" w:space="0" w:color="auto"/>
            </w:tcBorders>
            <w:vAlign w:val="center"/>
          </w:tcPr>
          <w:p w:rsidR="006C0B28" w:rsidRDefault="000B303F">
            <w:pPr>
              <w:autoSpaceDE w:val="0"/>
              <w:autoSpaceDN w:val="0"/>
              <w:adjustRightInd w:val="0"/>
              <w:jc w:val="center"/>
              <w:rPr>
                <w:sz w:val="20"/>
                <w:szCs w:val="20"/>
              </w:rPr>
            </w:pPr>
            <w:r>
              <w:rPr>
                <w:sz w:val="20"/>
                <w:szCs w:val="20"/>
              </w:rPr>
              <w:t>3</w:t>
            </w:r>
          </w:p>
        </w:tc>
      </w:tr>
      <w:tr w:rsidR="006C0B28">
        <w:trPr>
          <w:trHeight w:val="507"/>
        </w:trPr>
        <w:tc>
          <w:tcPr>
            <w:tcW w:w="6036" w:type="dxa"/>
            <w:tcBorders>
              <w:top w:val="single" w:sz="2" w:space="0" w:color="auto"/>
              <w:left w:val="single" w:sz="2" w:space="0" w:color="auto"/>
              <w:right w:val="single" w:sz="2" w:space="0" w:color="auto"/>
            </w:tcBorders>
            <w:vAlign w:val="center"/>
          </w:tcPr>
          <w:p w:rsidR="006C0B28" w:rsidRDefault="000B303F">
            <w:pPr>
              <w:autoSpaceDE w:val="0"/>
              <w:autoSpaceDN w:val="0"/>
              <w:adjustRightInd w:val="0"/>
              <w:ind w:left="120"/>
            </w:pPr>
            <w:r>
              <w:rPr>
                <w:noProof/>
              </w:rPr>
              <w:t xml:space="preserve">Наружная </w:t>
            </w:r>
            <w:r>
              <w:t>с</w:t>
            </w:r>
            <w:r>
              <w:rPr>
                <w:noProof/>
              </w:rPr>
              <w:t xml:space="preserve">тена </w:t>
            </w:r>
            <w:r>
              <w:t>з</w:t>
            </w:r>
            <w:r>
              <w:rPr>
                <w:noProof/>
              </w:rPr>
              <w:t xml:space="preserve">дания, </w:t>
            </w:r>
            <w:r>
              <w:t>сооружения</w:t>
            </w:r>
          </w:p>
        </w:tc>
        <w:tc>
          <w:tcPr>
            <w:tcW w:w="1884" w:type="dxa"/>
            <w:tcBorders>
              <w:top w:val="single" w:sz="2" w:space="0" w:color="auto"/>
              <w:left w:val="single" w:sz="2" w:space="0" w:color="auto"/>
              <w:right w:val="single" w:sz="2" w:space="0" w:color="auto"/>
            </w:tcBorders>
            <w:vAlign w:val="center"/>
          </w:tcPr>
          <w:p w:rsidR="006C0B28" w:rsidRDefault="000B303F">
            <w:pPr>
              <w:autoSpaceDE w:val="0"/>
              <w:autoSpaceDN w:val="0"/>
              <w:adjustRightInd w:val="0"/>
              <w:jc w:val="center"/>
            </w:pPr>
            <w:r>
              <w:t>5,0</w:t>
            </w:r>
          </w:p>
        </w:tc>
        <w:tc>
          <w:tcPr>
            <w:tcW w:w="1836" w:type="dxa"/>
            <w:tcBorders>
              <w:top w:val="single" w:sz="2" w:space="0" w:color="auto"/>
              <w:left w:val="single" w:sz="2" w:space="0" w:color="auto"/>
              <w:right w:val="single" w:sz="2" w:space="0" w:color="auto"/>
            </w:tcBorders>
            <w:vAlign w:val="center"/>
          </w:tcPr>
          <w:p w:rsidR="006C0B28" w:rsidRDefault="000B303F">
            <w:pPr>
              <w:autoSpaceDE w:val="0"/>
              <w:autoSpaceDN w:val="0"/>
              <w:adjustRightInd w:val="0"/>
              <w:jc w:val="center"/>
            </w:pPr>
            <w:r>
              <w:t>1,5</w:t>
            </w:r>
          </w:p>
        </w:tc>
      </w:tr>
      <w:tr w:rsidR="006C0B28">
        <w:trPr>
          <w:trHeight w:val="280"/>
        </w:trPr>
        <w:tc>
          <w:tcPr>
            <w:tcW w:w="6036" w:type="dxa"/>
            <w:tcBorders>
              <w:top w:val="nil"/>
              <w:left w:val="single" w:sz="2" w:space="0" w:color="auto"/>
              <w:right w:val="single" w:sz="2" w:space="0" w:color="auto"/>
            </w:tcBorders>
            <w:vAlign w:val="center"/>
          </w:tcPr>
          <w:p w:rsidR="006C0B28" w:rsidRDefault="000B303F">
            <w:pPr>
              <w:autoSpaceDE w:val="0"/>
              <w:autoSpaceDN w:val="0"/>
              <w:adjustRightInd w:val="0"/>
              <w:ind w:left="120"/>
            </w:pPr>
            <w:r>
              <w:rPr>
                <w:noProof/>
              </w:rPr>
              <w:t xml:space="preserve">Край </w:t>
            </w:r>
            <w:r>
              <w:t>т</w:t>
            </w:r>
            <w:r>
              <w:rPr>
                <w:noProof/>
              </w:rPr>
              <w:t xml:space="preserve">ротуара </w:t>
            </w:r>
            <w:r>
              <w:t>ис</w:t>
            </w:r>
            <w:r>
              <w:rPr>
                <w:noProof/>
              </w:rPr>
              <w:t xml:space="preserve">адовой </w:t>
            </w:r>
            <w:r>
              <w:t>дорожки</w:t>
            </w:r>
          </w:p>
          <w:p w:rsidR="006C0B28" w:rsidRDefault="006C0B28">
            <w:pPr>
              <w:autoSpaceDE w:val="0"/>
              <w:autoSpaceDN w:val="0"/>
              <w:adjustRightInd w:val="0"/>
              <w:ind w:left="120"/>
            </w:pPr>
          </w:p>
        </w:tc>
        <w:tc>
          <w:tcPr>
            <w:tcW w:w="1884" w:type="dxa"/>
            <w:tcBorders>
              <w:top w:val="nil"/>
              <w:left w:val="single" w:sz="2" w:space="0" w:color="auto"/>
              <w:right w:val="single" w:sz="2" w:space="0" w:color="auto"/>
            </w:tcBorders>
            <w:vAlign w:val="center"/>
          </w:tcPr>
          <w:p w:rsidR="006C0B28" w:rsidRDefault="000B303F">
            <w:pPr>
              <w:autoSpaceDE w:val="0"/>
              <w:autoSpaceDN w:val="0"/>
              <w:adjustRightInd w:val="0"/>
              <w:jc w:val="center"/>
            </w:pPr>
            <w:r>
              <w:t>0,7</w:t>
            </w:r>
          </w:p>
        </w:tc>
        <w:tc>
          <w:tcPr>
            <w:tcW w:w="1836" w:type="dxa"/>
            <w:tcBorders>
              <w:top w:val="nil"/>
              <w:left w:val="single" w:sz="2" w:space="0" w:color="auto"/>
              <w:right w:val="single" w:sz="2" w:space="0" w:color="auto"/>
            </w:tcBorders>
            <w:vAlign w:val="center"/>
          </w:tcPr>
          <w:p w:rsidR="006C0B28" w:rsidRDefault="000B303F">
            <w:pPr>
              <w:autoSpaceDE w:val="0"/>
              <w:autoSpaceDN w:val="0"/>
              <w:adjustRightInd w:val="0"/>
              <w:jc w:val="center"/>
            </w:pPr>
            <w:r>
              <w:t>0,5</w:t>
            </w:r>
          </w:p>
        </w:tc>
      </w:tr>
      <w:tr w:rsidR="006C0B28">
        <w:trPr>
          <w:trHeight w:val="263"/>
        </w:trPr>
        <w:tc>
          <w:tcPr>
            <w:tcW w:w="6036" w:type="dxa"/>
            <w:tcBorders>
              <w:left w:val="single" w:sz="2" w:space="0" w:color="auto"/>
              <w:right w:val="single" w:sz="2" w:space="0" w:color="auto"/>
            </w:tcBorders>
            <w:vAlign w:val="center"/>
          </w:tcPr>
          <w:p w:rsidR="006C0B28" w:rsidRDefault="006C0B28">
            <w:pPr>
              <w:autoSpaceDE w:val="0"/>
              <w:autoSpaceDN w:val="0"/>
              <w:adjustRightInd w:val="0"/>
              <w:ind w:left="120"/>
              <w:jc w:val="center"/>
              <w:rPr>
                <w:noProof/>
                <w:sz w:val="20"/>
                <w:szCs w:val="20"/>
              </w:rPr>
            </w:pPr>
          </w:p>
        </w:tc>
        <w:tc>
          <w:tcPr>
            <w:tcW w:w="1884" w:type="dxa"/>
            <w:tcBorders>
              <w:left w:val="single" w:sz="2" w:space="0" w:color="auto"/>
              <w:right w:val="single" w:sz="2" w:space="0" w:color="auto"/>
            </w:tcBorders>
            <w:vAlign w:val="center"/>
          </w:tcPr>
          <w:p w:rsidR="006C0B28" w:rsidRDefault="006C0B28">
            <w:pPr>
              <w:autoSpaceDE w:val="0"/>
              <w:autoSpaceDN w:val="0"/>
              <w:adjustRightInd w:val="0"/>
              <w:jc w:val="center"/>
              <w:rPr>
                <w:sz w:val="20"/>
                <w:szCs w:val="20"/>
              </w:rPr>
            </w:pPr>
          </w:p>
        </w:tc>
        <w:tc>
          <w:tcPr>
            <w:tcW w:w="1836" w:type="dxa"/>
            <w:tcBorders>
              <w:left w:val="single" w:sz="2" w:space="0" w:color="auto"/>
              <w:right w:val="single" w:sz="2" w:space="0" w:color="auto"/>
            </w:tcBorders>
            <w:vAlign w:val="center"/>
          </w:tcPr>
          <w:p w:rsidR="006C0B28" w:rsidRDefault="006C0B28">
            <w:pPr>
              <w:autoSpaceDE w:val="0"/>
              <w:autoSpaceDN w:val="0"/>
              <w:adjustRightInd w:val="0"/>
              <w:jc w:val="center"/>
              <w:rPr>
                <w:sz w:val="20"/>
                <w:szCs w:val="20"/>
              </w:rPr>
            </w:pPr>
          </w:p>
        </w:tc>
      </w:tr>
      <w:tr w:rsidR="006C0B28">
        <w:trPr>
          <w:trHeight w:val="585"/>
        </w:trPr>
        <w:tc>
          <w:tcPr>
            <w:tcW w:w="6036" w:type="dxa"/>
            <w:tcBorders>
              <w:left w:val="single" w:sz="2" w:space="0" w:color="auto"/>
              <w:right w:val="single" w:sz="2" w:space="0" w:color="auto"/>
            </w:tcBorders>
            <w:vAlign w:val="center"/>
          </w:tcPr>
          <w:p w:rsidR="006C0B28" w:rsidRDefault="000B303F">
            <w:pPr>
              <w:autoSpaceDE w:val="0"/>
              <w:autoSpaceDN w:val="0"/>
              <w:adjustRightInd w:val="0"/>
              <w:ind w:left="115"/>
            </w:pPr>
            <w:r>
              <w:rPr>
                <w:noProof/>
              </w:rPr>
              <w:t xml:space="preserve">Край </w:t>
            </w:r>
            <w:r>
              <w:t>п</w:t>
            </w:r>
            <w:r>
              <w:rPr>
                <w:noProof/>
              </w:rPr>
              <w:t xml:space="preserve">роезжей </w:t>
            </w:r>
            <w:r>
              <w:t>ч</w:t>
            </w:r>
            <w:r>
              <w:rPr>
                <w:noProof/>
              </w:rPr>
              <w:t xml:space="preserve">асти </w:t>
            </w:r>
            <w:r>
              <w:t>у</w:t>
            </w:r>
            <w:r>
              <w:rPr>
                <w:noProof/>
              </w:rPr>
              <w:t xml:space="preserve">лиц, </w:t>
            </w:r>
            <w:r>
              <w:t>к</w:t>
            </w:r>
            <w:r>
              <w:rPr>
                <w:noProof/>
              </w:rPr>
              <w:t xml:space="preserve">ромка </w:t>
            </w:r>
            <w:r>
              <w:t>укрепленной</w:t>
            </w:r>
          </w:p>
          <w:p w:rsidR="006C0B28" w:rsidRDefault="000B303F">
            <w:pPr>
              <w:autoSpaceDE w:val="0"/>
              <w:autoSpaceDN w:val="0"/>
              <w:adjustRightInd w:val="0"/>
              <w:ind w:left="120"/>
            </w:pPr>
            <w:r>
              <w:rPr>
                <w:noProof/>
              </w:rPr>
              <w:t xml:space="preserve">полосы </w:t>
            </w:r>
            <w:r>
              <w:t>о</w:t>
            </w:r>
            <w:r>
              <w:rPr>
                <w:noProof/>
              </w:rPr>
              <w:t xml:space="preserve">бочины </w:t>
            </w:r>
            <w:r>
              <w:t>д</w:t>
            </w:r>
            <w:r>
              <w:rPr>
                <w:noProof/>
              </w:rPr>
              <w:t xml:space="preserve">ороги </w:t>
            </w:r>
            <w:r>
              <w:t>и</w:t>
            </w:r>
            <w:r>
              <w:rPr>
                <w:noProof/>
              </w:rPr>
              <w:t xml:space="preserve">ли </w:t>
            </w:r>
            <w:r>
              <w:t>б</w:t>
            </w:r>
            <w:r>
              <w:rPr>
                <w:noProof/>
              </w:rPr>
              <w:t xml:space="preserve">ровка </w:t>
            </w:r>
            <w:r>
              <w:t>канавы</w:t>
            </w:r>
          </w:p>
        </w:tc>
        <w:tc>
          <w:tcPr>
            <w:tcW w:w="1884" w:type="dxa"/>
            <w:tcBorders>
              <w:left w:val="single" w:sz="2" w:space="0" w:color="auto"/>
              <w:right w:val="single" w:sz="2" w:space="0" w:color="auto"/>
            </w:tcBorders>
            <w:vAlign w:val="center"/>
          </w:tcPr>
          <w:p w:rsidR="006C0B28" w:rsidRDefault="000B303F">
            <w:pPr>
              <w:autoSpaceDE w:val="0"/>
              <w:autoSpaceDN w:val="0"/>
              <w:adjustRightInd w:val="0"/>
              <w:jc w:val="center"/>
            </w:pPr>
            <w:r>
              <w:t>2,0</w:t>
            </w:r>
          </w:p>
        </w:tc>
        <w:tc>
          <w:tcPr>
            <w:tcW w:w="1836" w:type="dxa"/>
            <w:tcBorders>
              <w:left w:val="single" w:sz="2" w:space="0" w:color="auto"/>
              <w:right w:val="single" w:sz="2" w:space="0" w:color="auto"/>
            </w:tcBorders>
            <w:vAlign w:val="center"/>
          </w:tcPr>
          <w:p w:rsidR="006C0B28" w:rsidRDefault="000B303F">
            <w:pPr>
              <w:autoSpaceDE w:val="0"/>
              <w:autoSpaceDN w:val="0"/>
              <w:adjustRightInd w:val="0"/>
              <w:jc w:val="center"/>
            </w:pPr>
            <w:r>
              <w:t>1,0</w:t>
            </w:r>
          </w:p>
        </w:tc>
      </w:tr>
      <w:tr w:rsidR="006C0B28">
        <w:trPr>
          <w:trHeight w:val="585"/>
        </w:trPr>
        <w:tc>
          <w:tcPr>
            <w:tcW w:w="6036" w:type="dxa"/>
            <w:tcBorders>
              <w:top w:val="nil"/>
              <w:left w:val="single" w:sz="2" w:space="0" w:color="auto"/>
              <w:right w:val="single" w:sz="2" w:space="0" w:color="auto"/>
            </w:tcBorders>
            <w:vAlign w:val="center"/>
          </w:tcPr>
          <w:p w:rsidR="006C0B28" w:rsidRDefault="000B303F">
            <w:pPr>
              <w:autoSpaceDE w:val="0"/>
              <w:autoSpaceDN w:val="0"/>
              <w:adjustRightInd w:val="0"/>
              <w:ind w:left="110"/>
            </w:pPr>
            <w:r>
              <w:rPr>
                <w:noProof/>
              </w:rPr>
              <w:t xml:space="preserve">Мачта </w:t>
            </w:r>
            <w:r>
              <w:t>ио</w:t>
            </w:r>
            <w:r>
              <w:rPr>
                <w:noProof/>
              </w:rPr>
              <w:t xml:space="preserve">пора </w:t>
            </w:r>
            <w:r>
              <w:t>о</w:t>
            </w:r>
            <w:r>
              <w:rPr>
                <w:noProof/>
              </w:rPr>
              <w:t xml:space="preserve">светительной </w:t>
            </w:r>
            <w:r>
              <w:t>с</w:t>
            </w:r>
            <w:r>
              <w:rPr>
                <w:noProof/>
              </w:rPr>
              <w:t xml:space="preserve">ети, </w:t>
            </w:r>
            <w:r>
              <w:t>м</w:t>
            </w:r>
            <w:r>
              <w:rPr>
                <w:noProof/>
              </w:rPr>
              <w:t xml:space="preserve">остовая </w:t>
            </w:r>
            <w:r>
              <w:t>о</w:t>
            </w:r>
            <w:r>
              <w:rPr>
                <w:noProof/>
              </w:rPr>
              <w:t xml:space="preserve">пора </w:t>
            </w:r>
            <w:r>
              <w:t>и</w:t>
            </w:r>
          </w:p>
          <w:p w:rsidR="006C0B28" w:rsidRDefault="000B303F">
            <w:pPr>
              <w:autoSpaceDE w:val="0"/>
              <w:autoSpaceDN w:val="0"/>
              <w:adjustRightInd w:val="0"/>
              <w:ind w:left="105"/>
            </w:pPr>
            <w:r>
              <w:t>эстакада</w:t>
            </w:r>
          </w:p>
        </w:tc>
        <w:tc>
          <w:tcPr>
            <w:tcW w:w="1884" w:type="dxa"/>
            <w:tcBorders>
              <w:top w:val="nil"/>
              <w:left w:val="single" w:sz="2" w:space="0" w:color="auto"/>
              <w:right w:val="single" w:sz="2" w:space="0" w:color="auto"/>
            </w:tcBorders>
            <w:vAlign w:val="center"/>
          </w:tcPr>
          <w:p w:rsidR="006C0B28" w:rsidRDefault="000B303F">
            <w:pPr>
              <w:autoSpaceDE w:val="0"/>
              <w:autoSpaceDN w:val="0"/>
              <w:adjustRightInd w:val="0"/>
              <w:jc w:val="center"/>
            </w:pPr>
            <w:r>
              <w:t>4,0</w:t>
            </w:r>
          </w:p>
        </w:tc>
        <w:tc>
          <w:tcPr>
            <w:tcW w:w="1836" w:type="dxa"/>
            <w:tcBorders>
              <w:top w:val="nil"/>
              <w:left w:val="single" w:sz="2" w:space="0" w:color="auto"/>
              <w:right w:val="single" w:sz="2" w:space="0" w:color="auto"/>
            </w:tcBorders>
            <w:vAlign w:val="bottom"/>
          </w:tcPr>
          <w:p w:rsidR="006C0B28" w:rsidRDefault="006C0B28">
            <w:pPr>
              <w:autoSpaceDE w:val="0"/>
              <w:autoSpaceDN w:val="0"/>
              <w:adjustRightInd w:val="0"/>
              <w:jc w:val="center"/>
            </w:pPr>
          </w:p>
        </w:tc>
      </w:tr>
      <w:tr w:rsidR="006C0B28">
        <w:trPr>
          <w:trHeight w:val="304"/>
        </w:trPr>
        <w:tc>
          <w:tcPr>
            <w:tcW w:w="6036"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10"/>
            </w:pPr>
            <w:r>
              <w:rPr>
                <w:noProof/>
              </w:rPr>
              <w:t xml:space="preserve">Подошва </w:t>
            </w:r>
            <w:r>
              <w:t>о</w:t>
            </w:r>
            <w:r>
              <w:rPr>
                <w:noProof/>
              </w:rPr>
              <w:t xml:space="preserve">ткоса, </w:t>
            </w:r>
            <w:r>
              <w:t>т</w:t>
            </w:r>
            <w:r>
              <w:rPr>
                <w:noProof/>
              </w:rPr>
              <w:t xml:space="preserve">еррасы </w:t>
            </w:r>
            <w:r>
              <w:t>идр.</w:t>
            </w:r>
          </w:p>
        </w:tc>
        <w:tc>
          <w:tcPr>
            <w:tcW w:w="1884"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1,0</w:t>
            </w:r>
          </w:p>
        </w:tc>
        <w:tc>
          <w:tcPr>
            <w:tcW w:w="1836"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0,5</w:t>
            </w:r>
          </w:p>
        </w:tc>
      </w:tr>
      <w:tr w:rsidR="006C0B28">
        <w:trPr>
          <w:trHeight w:val="309"/>
        </w:trPr>
        <w:tc>
          <w:tcPr>
            <w:tcW w:w="6036"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15"/>
            </w:pPr>
            <w:r>
              <w:rPr>
                <w:noProof/>
              </w:rPr>
              <w:t xml:space="preserve">Подошва </w:t>
            </w:r>
            <w:r>
              <w:t>и</w:t>
            </w:r>
            <w:r>
              <w:rPr>
                <w:noProof/>
              </w:rPr>
              <w:t xml:space="preserve">ли </w:t>
            </w:r>
            <w:r>
              <w:t>в</w:t>
            </w:r>
            <w:r>
              <w:rPr>
                <w:noProof/>
              </w:rPr>
              <w:t xml:space="preserve">нутренняя </w:t>
            </w:r>
            <w:r>
              <w:t>г</w:t>
            </w:r>
            <w:r>
              <w:rPr>
                <w:noProof/>
              </w:rPr>
              <w:t xml:space="preserve">рань </w:t>
            </w:r>
            <w:r>
              <w:t>п</w:t>
            </w:r>
            <w:r>
              <w:rPr>
                <w:noProof/>
              </w:rPr>
              <w:t xml:space="preserve">одпорной </w:t>
            </w:r>
            <w:r>
              <w:t>стенки</w:t>
            </w:r>
          </w:p>
        </w:tc>
        <w:tc>
          <w:tcPr>
            <w:tcW w:w="1884"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3,0</w:t>
            </w:r>
          </w:p>
        </w:tc>
        <w:tc>
          <w:tcPr>
            <w:tcW w:w="1836"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1,0</w:t>
            </w:r>
          </w:p>
        </w:tc>
      </w:tr>
      <w:tr w:rsidR="006C0B28">
        <w:trPr>
          <w:trHeight w:val="250"/>
        </w:trPr>
        <w:tc>
          <w:tcPr>
            <w:tcW w:w="6036"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30"/>
            </w:pPr>
            <w:r>
              <w:rPr>
                <w:noProof/>
              </w:rPr>
              <w:t xml:space="preserve">Подземные </w:t>
            </w:r>
            <w:r>
              <w:t>сети:</w:t>
            </w:r>
          </w:p>
        </w:tc>
        <w:tc>
          <w:tcPr>
            <w:tcW w:w="1884" w:type="dxa"/>
            <w:tcBorders>
              <w:top w:val="nil"/>
              <w:left w:val="single" w:sz="2" w:space="0" w:color="auto"/>
              <w:bottom w:val="nil"/>
              <w:right w:val="single" w:sz="2" w:space="0" w:color="auto"/>
            </w:tcBorders>
            <w:vAlign w:val="bottom"/>
          </w:tcPr>
          <w:p w:rsidR="006C0B28" w:rsidRDefault="006C0B28">
            <w:pPr>
              <w:autoSpaceDE w:val="0"/>
              <w:autoSpaceDN w:val="0"/>
              <w:adjustRightInd w:val="0"/>
              <w:jc w:val="center"/>
            </w:pPr>
          </w:p>
        </w:tc>
        <w:tc>
          <w:tcPr>
            <w:tcW w:w="1836" w:type="dxa"/>
            <w:tcBorders>
              <w:top w:val="nil"/>
              <w:left w:val="single" w:sz="2" w:space="0" w:color="auto"/>
              <w:bottom w:val="nil"/>
              <w:right w:val="single" w:sz="2" w:space="0" w:color="auto"/>
            </w:tcBorders>
            <w:vAlign w:val="bottom"/>
          </w:tcPr>
          <w:p w:rsidR="006C0B28" w:rsidRDefault="006C0B28">
            <w:pPr>
              <w:autoSpaceDE w:val="0"/>
              <w:autoSpaceDN w:val="0"/>
              <w:adjustRightInd w:val="0"/>
              <w:jc w:val="center"/>
            </w:pPr>
          </w:p>
        </w:tc>
      </w:tr>
      <w:tr w:rsidR="006C0B28">
        <w:trPr>
          <w:trHeight w:val="261"/>
        </w:trPr>
        <w:tc>
          <w:tcPr>
            <w:tcW w:w="6036"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15"/>
            </w:pPr>
            <w:r>
              <w:rPr>
                <w:noProof/>
              </w:rPr>
              <w:t xml:space="preserve">- </w:t>
            </w:r>
            <w:r>
              <w:t>г</w:t>
            </w:r>
            <w:r>
              <w:rPr>
                <w:noProof/>
              </w:rPr>
              <w:t xml:space="preserve">азопровод, </w:t>
            </w:r>
            <w:r>
              <w:t>канализация</w:t>
            </w:r>
          </w:p>
        </w:tc>
        <w:tc>
          <w:tcPr>
            <w:tcW w:w="1884"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1,5</w:t>
            </w:r>
          </w:p>
        </w:tc>
        <w:tc>
          <w:tcPr>
            <w:tcW w:w="1836" w:type="dxa"/>
            <w:tcBorders>
              <w:top w:val="nil"/>
              <w:left w:val="single" w:sz="2" w:space="0" w:color="auto"/>
              <w:bottom w:val="nil"/>
              <w:right w:val="single" w:sz="2" w:space="0" w:color="auto"/>
            </w:tcBorders>
            <w:vAlign w:val="bottom"/>
          </w:tcPr>
          <w:p w:rsidR="006C0B28" w:rsidRDefault="006C0B28">
            <w:pPr>
              <w:autoSpaceDE w:val="0"/>
              <w:autoSpaceDN w:val="0"/>
              <w:adjustRightInd w:val="0"/>
              <w:jc w:val="center"/>
            </w:pPr>
          </w:p>
        </w:tc>
      </w:tr>
      <w:tr w:rsidR="006C0B28">
        <w:trPr>
          <w:trHeight w:val="299"/>
        </w:trPr>
        <w:tc>
          <w:tcPr>
            <w:tcW w:w="6036"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20"/>
            </w:pPr>
            <w:r>
              <w:rPr>
                <w:noProof/>
              </w:rPr>
              <w:t xml:space="preserve">- </w:t>
            </w:r>
            <w:r>
              <w:t>т</w:t>
            </w:r>
            <w:r>
              <w:rPr>
                <w:noProof/>
              </w:rPr>
              <w:t xml:space="preserve">епловая </w:t>
            </w:r>
            <w:r>
              <w:t>сеть</w:t>
            </w:r>
          </w:p>
        </w:tc>
        <w:tc>
          <w:tcPr>
            <w:tcW w:w="1884"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2,0</w:t>
            </w:r>
          </w:p>
        </w:tc>
        <w:tc>
          <w:tcPr>
            <w:tcW w:w="1836"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1,0</w:t>
            </w:r>
          </w:p>
        </w:tc>
      </w:tr>
      <w:tr w:rsidR="006C0B28">
        <w:trPr>
          <w:trHeight w:val="261"/>
        </w:trPr>
        <w:tc>
          <w:tcPr>
            <w:tcW w:w="6036" w:type="dxa"/>
            <w:tcBorders>
              <w:top w:val="nil"/>
              <w:left w:val="single" w:sz="2" w:space="0" w:color="auto"/>
              <w:bottom w:val="nil"/>
              <w:right w:val="single" w:sz="2" w:space="0" w:color="auto"/>
            </w:tcBorders>
            <w:vAlign w:val="center"/>
          </w:tcPr>
          <w:p w:rsidR="006C0B28" w:rsidRDefault="000B303F">
            <w:pPr>
              <w:autoSpaceDE w:val="0"/>
              <w:autoSpaceDN w:val="0"/>
              <w:adjustRightInd w:val="0"/>
              <w:ind w:left="139"/>
            </w:pPr>
            <w:r>
              <w:rPr>
                <w:noProof/>
              </w:rPr>
              <w:t xml:space="preserve">- </w:t>
            </w:r>
            <w:r>
              <w:t>в</w:t>
            </w:r>
            <w:r>
              <w:rPr>
                <w:noProof/>
              </w:rPr>
              <w:t xml:space="preserve">одопровод, </w:t>
            </w:r>
            <w:r>
              <w:t>дренаж</w:t>
            </w:r>
          </w:p>
        </w:tc>
        <w:tc>
          <w:tcPr>
            <w:tcW w:w="1884" w:type="dxa"/>
            <w:tcBorders>
              <w:top w:val="nil"/>
              <w:left w:val="single" w:sz="2" w:space="0" w:color="auto"/>
              <w:bottom w:val="nil"/>
              <w:right w:val="single" w:sz="2" w:space="0" w:color="auto"/>
            </w:tcBorders>
            <w:vAlign w:val="center"/>
          </w:tcPr>
          <w:p w:rsidR="006C0B28" w:rsidRDefault="000B303F">
            <w:pPr>
              <w:autoSpaceDE w:val="0"/>
              <w:autoSpaceDN w:val="0"/>
              <w:adjustRightInd w:val="0"/>
              <w:jc w:val="center"/>
            </w:pPr>
            <w:r>
              <w:t>2,0</w:t>
            </w:r>
          </w:p>
        </w:tc>
        <w:tc>
          <w:tcPr>
            <w:tcW w:w="1836" w:type="dxa"/>
            <w:tcBorders>
              <w:top w:val="nil"/>
              <w:left w:val="single" w:sz="2" w:space="0" w:color="auto"/>
              <w:bottom w:val="nil"/>
              <w:right w:val="single" w:sz="2" w:space="0" w:color="auto"/>
            </w:tcBorders>
            <w:vAlign w:val="bottom"/>
          </w:tcPr>
          <w:p w:rsidR="006C0B28" w:rsidRDefault="006C0B28">
            <w:pPr>
              <w:autoSpaceDE w:val="0"/>
              <w:autoSpaceDN w:val="0"/>
              <w:adjustRightInd w:val="0"/>
              <w:jc w:val="center"/>
            </w:pPr>
          </w:p>
        </w:tc>
      </w:tr>
      <w:tr w:rsidR="006C0B28">
        <w:trPr>
          <w:trHeight w:val="275"/>
        </w:trPr>
        <w:tc>
          <w:tcPr>
            <w:tcW w:w="6036" w:type="dxa"/>
            <w:tcBorders>
              <w:top w:val="nil"/>
              <w:left w:val="single" w:sz="2" w:space="0" w:color="auto"/>
              <w:bottom w:val="single" w:sz="2" w:space="0" w:color="auto"/>
              <w:right w:val="single" w:sz="2" w:space="0" w:color="auto"/>
            </w:tcBorders>
            <w:vAlign w:val="center"/>
          </w:tcPr>
          <w:p w:rsidR="006C0B28" w:rsidRDefault="000B303F">
            <w:pPr>
              <w:autoSpaceDE w:val="0"/>
              <w:autoSpaceDN w:val="0"/>
              <w:adjustRightInd w:val="0"/>
              <w:ind w:left="110"/>
            </w:pPr>
            <w:r>
              <w:rPr>
                <w:noProof/>
              </w:rPr>
              <w:t xml:space="preserve">- </w:t>
            </w:r>
            <w:r>
              <w:t>с</w:t>
            </w:r>
            <w:r>
              <w:rPr>
                <w:noProof/>
              </w:rPr>
              <w:t xml:space="preserve">иловой </w:t>
            </w:r>
            <w:r>
              <w:t>к</w:t>
            </w:r>
            <w:r>
              <w:rPr>
                <w:noProof/>
              </w:rPr>
              <w:t xml:space="preserve">абель </w:t>
            </w:r>
            <w:r>
              <w:t>ик</w:t>
            </w:r>
            <w:r>
              <w:rPr>
                <w:noProof/>
              </w:rPr>
              <w:t xml:space="preserve">абель </w:t>
            </w:r>
            <w:r>
              <w:t>связи</w:t>
            </w:r>
          </w:p>
        </w:tc>
        <w:tc>
          <w:tcPr>
            <w:tcW w:w="1884" w:type="dxa"/>
            <w:tcBorders>
              <w:top w:val="nil"/>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t>2,0</w:t>
            </w:r>
          </w:p>
        </w:tc>
        <w:tc>
          <w:tcPr>
            <w:tcW w:w="1836" w:type="dxa"/>
            <w:tcBorders>
              <w:top w:val="nil"/>
              <w:left w:val="single" w:sz="2" w:space="0" w:color="auto"/>
              <w:bottom w:val="single" w:sz="2" w:space="0" w:color="auto"/>
              <w:right w:val="single" w:sz="2" w:space="0" w:color="auto"/>
            </w:tcBorders>
            <w:vAlign w:val="center"/>
          </w:tcPr>
          <w:p w:rsidR="006C0B28" w:rsidRDefault="000B303F">
            <w:pPr>
              <w:autoSpaceDE w:val="0"/>
              <w:autoSpaceDN w:val="0"/>
              <w:adjustRightInd w:val="0"/>
              <w:jc w:val="center"/>
            </w:pPr>
            <w:r>
              <w:t>0,7</w:t>
            </w:r>
          </w:p>
        </w:tc>
      </w:tr>
    </w:tbl>
    <w:p w:rsidR="006C0B28" w:rsidRDefault="006C0B28">
      <w:pPr>
        <w:autoSpaceDE w:val="0"/>
        <w:autoSpaceDN w:val="0"/>
        <w:adjustRightInd w:val="0"/>
        <w:rPr>
          <w:sz w:val="6"/>
          <w:szCs w:val="6"/>
        </w:rPr>
      </w:pPr>
    </w:p>
    <w:p w:rsidR="006C0B28" w:rsidRDefault="006C0B28">
      <w:pPr>
        <w:autoSpaceDE w:val="0"/>
        <w:autoSpaceDN w:val="0"/>
        <w:adjustRightInd w:val="0"/>
        <w:ind w:right="-180"/>
        <w:jc w:val="both"/>
        <w:rPr>
          <w:noProof/>
          <w:szCs w:val="20"/>
        </w:rPr>
      </w:pPr>
    </w:p>
    <w:p w:rsidR="006C0B28" w:rsidRDefault="000B303F">
      <w:pPr>
        <w:autoSpaceDE w:val="0"/>
        <w:autoSpaceDN w:val="0"/>
        <w:adjustRightInd w:val="0"/>
        <w:ind w:right="-180"/>
        <w:jc w:val="both"/>
        <w:rPr>
          <w:noProof/>
          <w:szCs w:val="20"/>
        </w:rPr>
      </w:pPr>
      <w:r>
        <w:rPr>
          <w:noProof/>
          <w:szCs w:val="20"/>
        </w:rPr>
        <w:t xml:space="preserve">  Примечания: </w:t>
      </w:r>
    </w:p>
    <w:p w:rsidR="006C0B28" w:rsidRDefault="000B303F">
      <w:pPr>
        <w:autoSpaceDE w:val="0"/>
        <w:autoSpaceDN w:val="0"/>
        <w:adjustRightInd w:val="0"/>
        <w:ind w:right="-180"/>
        <w:jc w:val="both"/>
        <w:rPr>
          <w:noProof/>
          <w:szCs w:val="20"/>
        </w:rPr>
      </w:pPr>
      <w:r>
        <w:rPr>
          <w:szCs w:val="20"/>
        </w:rPr>
        <w:t>1</w:t>
      </w:r>
      <w:r>
        <w:rPr>
          <w:noProof/>
          <w:szCs w:val="20"/>
        </w:rPr>
        <w:t xml:space="preserve">. </w:t>
      </w:r>
      <w:r>
        <w:rPr>
          <w:szCs w:val="20"/>
        </w:rPr>
        <w:t>П</w:t>
      </w:r>
      <w:r>
        <w:rPr>
          <w:noProof/>
          <w:szCs w:val="20"/>
        </w:rPr>
        <w:t xml:space="preserve">риведенные </w:t>
      </w:r>
      <w:r>
        <w:rPr>
          <w:szCs w:val="20"/>
        </w:rPr>
        <w:t>н</w:t>
      </w:r>
      <w:r>
        <w:rPr>
          <w:noProof/>
          <w:szCs w:val="20"/>
        </w:rPr>
        <w:t xml:space="preserve">ормы </w:t>
      </w:r>
      <w:r>
        <w:rPr>
          <w:szCs w:val="20"/>
        </w:rPr>
        <w:t>о</w:t>
      </w:r>
      <w:r>
        <w:rPr>
          <w:noProof/>
          <w:szCs w:val="20"/>
        </w:rPr>
        <w:t xml:space="preserve">тносятся </w:t>
      </w:r>
      <w:r>
        <w:rPr>
          <w:szCs w:val="20"/>
        </w:rPr>
        <w:t>кд</w:t>
      </w:r>
      <w:r>
        <w:rPr>
          <w:noProof/>
          <w:szCs w:val="20"/>
        </w:rPr>
        <w:t xml:space="preserve">еревьям </w:t>
      </w:r>
      <w:r>
        <w:rPr>
          <w:szCs w:val="20"/>
        </w:rPr>
        <w:t>сд</w:t>
      </w:r>
      <w:r>
        <w:rPr>
          <w:noProof/>
          <w:szCs w:val="20"/>
        </w:rPr>
        <w:t xml:space="preserve">иаметром </w:t>
      </w:r>
      <w:r>
        <w:rPr>
          <w:szCs w:val="20"/>
        </w:rPr>
        <w:t>к</w:t>
      </w:r>
      <w:r>
        <w:rPr>
          <w:noProof/>
          <w:szCs w:val="20"/>
        </w:rPr>
        <w:t xml:space="preserve">роны </w:t>
      </w:r>
      <w:r>
        <w:rPr>
          <w:szCs w:val="20"/>
        </w:rPr>
        <w:t>н</w:t>
      </w:r>
      <w:r>
        <w:rPr>
          <w:noProof/>
          <w:szCs w:val="20"/>
        </w:rPr>
        <w:t xml:space="preserve">е </w:t>
      </w:r>
      <w:r>
        <w:rPr>
          <w:szCs w:val="20"/>
        </w:rPr>
        <w:t>б</w:t>
      </w:r>
      <w:r>
        <w:rPr>
          <w:noProof/>
          <w:szCs w:val="20"/>
        </w:rPr>
        <w:t xml:space="preserve">олее </w:t>
      </w:r>
      <w:r>
        <w:rPr>
          <w:szCs w:val="20"/>
        </w:rPr>
        <w:t>5ми</w:t>
      </w:r>
      <w:r>
        <w:rPr>
          <w:noProof/>
          <w:szCs w:val="20"/>
        </w:rPr>
        <w:t xml:space="preserve"> должны </w:t>
      </w:r>
      <w:r>
        <w:rPr>
          <w:szCs w:val="20"/>
        </w:rPr>
        <w:t>б</w:t>
      </w:r>
      <w:r>
        <w:rPr>
          <w:noProof/>
          <w:szCs w:val="20"/>
        </w:rPr>
        <w:t xml:space="preserve">ыть </w:t>
      </w:r>
      <w:r>
        <w:rPr>
          <w:szCs w:val="20"/>
        </w:rPr>
        <w:t>у</w:t>
      </w:r>
      <w:r>
        <w:rPr>
          <w:noProof/>
          <w:szCs w:val="20"/>
        </w:rPr>
        <w:t xml:space="preserve">величены </w:t>
      </w:r>
      <w:r>
        <w:rPr>
          <w:szCs w:val="20"/>
        </w:rPr>
        <w:t>д</w:t>
      </w:r>
      <w:r>
        <w:rPr>
          <w:noProof/>
          <w:szCs w:val="20"/>
        </w:rPr>
        <w:t xml:space="preserve">ля </w:t>
      </w:r>
      <w:r>
        <w:rPr>
          <w:szCs w:val="20"/>
        </w:rPr>
        <w:t>д</w:t>
      </w:r>
      <w:r>
        <w:rPr>
          <w:noProof/>
          <w:szCs w:val="20"/>
        </w:rPr>
        <w:t xml:space="preserve">еревьев </w:t>
      </w:r>
      <w:r>
        <w:rPr>
          <w:szCs w:val="20"/>
        </w:rPr>
        <w:t>ск</w:t>
      </w:r>
      <w:r>
        <w:rPr>
          <w:noProof/>
          <w:szCs w:val="20"/>
        </w:rPr>
        <w:t xml:space="preserve">роной </w:t>
      </w:r>
      <w:r>
        <w:rPr>
          <w:szCs w:val="20"/>
        </w:rPr>
        <w:t>б</w:t>
      </w:r>
      <w:r>
        <w:rPr>
          <w:noProof/>
          <w:szCs w:val="20"/>
        </w:rPr>
        <w:t xml:space="preserve">ольшего </w:t>
      </w:r>
      <w:r>
        <w:rPr>
          <w:szCs w:val="20"/>
        </w:rPr>
        <w:t>д</w:t>
      </w:r>
      <w:r>
        <w:rPr>
          <w:noProof/>
          <w:szCs w:val="20"/>
        </w:rPr>
        <w:t xml:space="preserve">иаметра. </w:t>
      </w:r>
    </w:p>
    <w:p w:rsidR="006C0B28" w:rsidRDefault="000B303F">
      <w:pPr>
        <w:autoSpaceDE w:val="0"/>
        <w:autoSpaceDN w:val="0"/>
        <w:adjustRightInd w:val="0"/>
        <w:spacing w:before="37"/>
        <w:ind w:right="-180"/>
        <w:jc w:val="both"/>
        <w:rPr>
          <w:noProof/>
          <w:szCs w:val="20"/>
        </w:rPr>
      </w:pPr>
      <w:r>
        <w:rPr>
          <w:noProof/>
          <w:szCs w:val="20"/>
        </w:rPr>
        <w:t xml:space="preserve">2. </w:t>
      </w:r>
      <w:r>
        <w:rPr>
          <w:szCs w:val="20"/>
        </w:rPr>
        <w:t>Р</w:t>
      </w:r>
      <w:r>
        <w:rPr>
          <w:noProof/>
          <w:szCs w:val="20"/>
        </w:rPr>
        <w:t xml:space="preserve">асстояния </w:t>
      </w:r>
      <w:r>
        <w:rPr>
          <w:szCs w:val="20"/>
        </w:rPr>
        <w:t>о</w:t>
      </w:r>
      <w:r>
        <w:rPr>
          <w:noProof/>
          <w:szCs w:val="20"/>
        </w:rPr>
        <w:t xml:space="preserve">т </w:t>
      </w:r>
      <w:r>
        <w:rPr>
          <w:szCs w:val="20"/>
        </w:rPr>
        <w:t>в</w:t>
      </w:r>
      <w:r>
        <w:rPr>
          <w:noProof/>
          <w:szCs w:val="20"/>
        </w:rPr>
        <w:t xml:space="preserve">оздушных </w:t>
      </w:r>
      <w:r>
        <w:rPr>
          <w:szCs w:val="20"/>
        </w:rPr>
        <w:t>л</w:t>
      </w:r>
      <w:r>
        <w:rPr>
          <w:noProof/>
          <w:szCs w:val="20"/>
        </w:rPr>
        <w:t xml:space="preserve">иний </w:t>
      </w:r>
      <w:r>
        <w:rPr>
          <w:szCs w:val="20"/>
        </w:rPr>
        <w:t>э</w:t>
      </w:r>
      <w:r>
        <w:rPr>
          <w:noProof/>
          <w:szCs w:val="20"/>
        </w:rPr>
        <w:t xml:space="preserve">лектропередачи </w:t>
      </w:r>
      <w:r>
        <w:rPr>
          <w:szCs w:val="20"/>
        </w:rPr>
        <w:t>д</w:t>
      </w:r>
      <w:r>
        <w:rPr>
          <w:noProof/>
          <w:szCs w:val="20"/>
        </w:rPr>
        <w:t xml:space="preserve">о </w:t>
      </w:r>
      <w:r>
        <w:rPr>
          <w:szCs w:val="20"/>
        </w:rPr>
        <w:t>д</w:t>
      </w:r>
      <w:r>
        <w:rPr>
          <w:noProof/>
          <w:szCs w:val="20"/>
        </w:rPr>
        <w:t xml:space="preserve">еревьев </w:t>
      </w:r>
      <w:r>
        <w:rPr>
          <w:szCs w:val="20"/>
        </w:rPr>
        <w:t>с</w:t>
      </w:r>
      <w:r>
        <w:rPr>
          <w:noProof/>
          <w:szCs w:val="20"/>
        </w:rPr>
        <w:t xml:space="preserve">ледует </w:t>
      </w:r>
      <w:r>
        <w:rPr>
          <w:szCs w:val="20"/>
        </w:rPr>
        <w:t>п</w:t>
      </w:r>
      <w:r>
        <w:rPr>
          <w:noProof/>
          <w:szCs w:val="20"/>
        </w:rPr>
        <w:t xml:space="preserve">ринимать </w:t>
      </w:r>
      <w:r>
        <w:rPr>
          <w:szCs w:val="20"/>
        </w:rPr>
        <w:t>п</w:t>
      </w:r>
      <w:r>
        <w:rPr>
          <w:noProof/>
          <w:szCs w:val="20"/>
        </w:rPr>
        <w:t xml:space="preserve">о </w:t>
      </w:r>
      <w:r>
        <w:rPr>
          <w:szCs w:val="20"/>
        </w:rPr>
        <w:t>п</w:t>
      </w:r>
      <w:r>
        <w:rPr>
          <w:noProof/>
          <w:szCs w:val="20"/>
        </w:rPr>
        <w:t xml:space="preserve">равилам устройства </w:t>
      </w:r>
      <w:r>
        <w:rPr>
          <w:szCs w:val="20"/>
        </w:rPr>
        <w:t>э</w:t>
      </w:r>
      <w:r>
        <w:rPr>
          <w:noProof/>
          <w:szCs w:val="20"/>
        </w:rPr>
        <w:t xml:space="preserve">лектроустановок. </w:t>
      </w:r>
    </w:p>
    <w:p w:rsidR="006C0B28" w:rsidRDefault="000B303F">
      <w:pPr>
        <w:tabs>
          <w:tab w:val="left" w:pos="0"/>
        </w:tabs>
        <w:autoSpaceDE w:val="0"/>
        <w:autoSpaceDN w:val="0"/>
        <w:adjustRightInd w:val="0"/>
        <w:spacing w:before="34"/>
        <w:ind w:right="-180"/>
        <w:jc w:val="both"/>
        <w:rPr>
          <w:noProof/>
          <w:sz w:val="20"/>
          <w:szCs w:val="20"/>
        </w:rPr>
      </w:pPr>
      <w:r>
        <w:rPr>
          <w:noProof/>
          <w:szCs w:val="20"/>
        </w:rPr>
        <w:t xml:space="preserve">3. </w:t>
      </w:r>
      <w:r>
        <w:rPr>
          <w:szCs w:val="20"/>
        </w:rPr>
        <w:t>Д</w:t>
      </w:r>
      <w:r>
        <w:rPr>
          <w:noProof/>
          <w:szCs w:val="20"/>
        </w:rPr>
        <w:t xml:space="preserve">еревья, </w:t>
      </w:r>
      <w:r>
        <w:rPr>
          <w:szCs w:val="20"/>
        </w:rPr>
        <w:t>высаживаемыеуз</w:t>
      </w:r>
      <w:r>
        <w:rPr>
          <w:noProof/>
          <w:szCs w:val="20"/>
        </w:rPr>
        <w:t xml:space="preserve">даний, </w:t>
      </w:r>
      <w:r>
        <w:rPr>
          <w:szCs w:val="20"/>
        </w:rPr>
        <w:t>н</w:t>
      </w:r>
      <w:r>
        <w:rPr>
          <w:noProof/>
          <w:szCs w:val="20"/>
        </w:rPr>
        <w:t xml:space="preserve">е </w:t>
      </w:r>
      <w:r>
        <w:rPr>
          <w:szCs w:val="20"/>
        </w:rPr>
        <w:t>д</w:t>
      </w:r>
      <w:r>
        <w:rPr>
          <w:noProof/>
          <w:szCs w:val="20"/>
        </w:rPr>
        <w:t xml:space="preserve">олжны </w:t>
      </w:r>
      <w:r>
        <w:rPr>
          <w:szCs w:val="20"/>
        </w:rPr>
        <w:t>п</w:t>
      </w:r>
      <w:r>
        <w:rPr>
          <w:noProof/>
          <w:szCs w:val="20"/>
        </w:rPr>
        <w:t xml:space="preserve">репятствовать </w:t>
      </w:r>
      <w:r>
        <w:rPr>
          <w:szCs w:val="20"/>
        </w:rPr>
        <w:t>инсоляцииио</w:t>
      </w:r>
      <w:r>
        <w:rPr>
          <w:noProof/>
          <w:szCs w:val="20"/>
        </w:rPr>
        <w:t xml:space="preserve">свещенности </w:t>
      </w:r>
      <w:r>
        <w:rPr>
          <w:szCs w:val="20"/>
        </w:rPr>
        <w:t>ж</w:t>
      </w:r>
      <w:r>
        <w:rPr>
          <w:noProof/>
          <w:szCs w:val="20"/>
        </w:rPr>
        <w:t xml:space="preserve">илых </w:t>
      </w:r>
      <w:r>
        <w:rPr>
          <w:szCs w:val="20"/>
        </w:rPr>
        <w:t>и</w:t>
      </w:r>
      <w:r>
        <w:rPr>
          <w:noProof/>
          <w:szCs w:val="20"/>
        </w:rPr>
        <w:t xml:space="preserve"> общественных </w:t>
      </w:r>
      <w:r>
        <w:rPr>
          <w:szCs w:val="20"/>
        </w:rPr>
        <w:t>п</w:t>
      </w:r>
      <w:r>
        <w:rPr>
          <w:noProof/>
          <w:szCs w:val="20"/>
        </w:rPr>
        <w:t>омещений.</w:t>
      </w:r>
    </w:p>
    <w:p w:rsidR="006C0B28" w:rsidRDefault="006C0B28">
      <w:pPr>
        <w:tabs>
          <w:tab w:val="left" w:pos="0"/>
        </w:tabs>
        <w:autoSpaceDE w:val="0"/>
        <w:autoSpaceDN w:val="0"/>
        <w:adjustRightInd w:val="0"/>
        <w:spacing w:before="34"/>
        <w:ind w:right="-180"/>
        <w:jc w:val="both"/>
        <w:rPr>
          <w:noProof/>
          <w:sz w:val="20"/>
          <w:szCs w:val="20"/>
        </w:rPr>
      </w:pPr>
    </w:p>
    <w:p w:rsidR="006C0B28" w:rsidRDefault="006C0B28">
      <w:pPr>
        <w:autoSpaceDE w:val="0"/>
        <w:autoSpaceDN w:val="0"/>
        <w:adjustRightInd w:val="0"/>
        <w:ind w:right="32"/>
        <w:rPr>
          <w:noProof/>
        </w:rPr>
      </w:pPr>
    </w:p>
    <w:p w:rsidR="006C0B28" w:rsidRDefault="000B303F">
      <w:pPr>
        <w:autoSpaceDE w:val="0"/>
        <w:autoSpaceDN w:val="0"/>
        <w:adjustRightInd w:val="0"/>
        <w:ind w:right="32" w:firstLine="540"/>
        <w:rPr>
          <w:b/>
          <w:noProof/>
        </w:rPr>
      </w:pPr>
      <w:r>
        <w:rPr>
          <w:b/>
          <w:noProof/>
        </w:rPr>
        <w:t>7) Параметры застройки</w:t>
      </w:r>
      <w:r>
        <w:rPr>
          <w:b/>
          <w:bCs/>
        </w:rPr>
        <w:t xml:space="preserve"> в зонах </w:t>
      </w:r>
      <w:r>
        <w:rPr>
          <w:b/>
          <w:noProof/>
        </w:rPr>
        <w:t>рекреации</w:t>
      </w:r>
    </w:p>
    <w:p w:rsidR="006C0B28" w:rsidRDefault="000B303F">
      <w:pPr>
        <w:ind w:firstLine="540"/>
        <w:jc w:val="both"/>
      </w:pPr>
      <w:r>
        <w:t>1. Расстояние между границей территории жилой застройки и ближним краем паркового массива должно составлять не менее 30 метров.</w:t>
      </w:r>
    </w:p>
    <w:p w:rsidR="006C0B28" w:rsidRDefault="000B303F">
      <w:pPr>
        <w:ind w:firstLine="540"/>
        <w:jc w:val="both"/>
      </w:pPr>
      <w:r>
        <w:t xml:space="preserve">2. Автостоянки для посетителей парков следует размещать за пределами его территории, но не далее 400 метров от входа и проектировать из расчета не менее 10  </w:t>
      </w:r>
      <w:proofErr w:type="spellStart"/>
      <w:r>
        <w:t>машиномест</w:t>
      </w:r>
      <w:proofErr w:type="spellEnd"/>
      <w:r>
        <w:t xml:space="preserve"> на 100 единовременных посетителей. Размеры земельных участков автостоянок на одно место:</w:t>
      </w:r>
    </w:p>
    <w:p w:rsidR="006C0B28" w:rsidRDefault="000B303F">
      <w:pPr>
        <w:ind w:firstLine="540"/>
        <w:jc w:val="both"/>
      </w:pPr>
      <w:r>
        <w:lastRenderedPageBreak/>
        <w:t>- для легковых автомобилей - 25 квадратных метров;</w:t>
      </w:r>
    </w:p>
    <w:p w:rsidR="006C0B28" w:rsidRDefault="000B303F">
      <w:pPr>
        <w:ind w:firstLine="540"/>
        <w:jc w:val="both"/>
      </w:pPr>
      <w:r>
        <w:t>- автобусов - 40 квадратных метров;</w:t>
      </w:r>
    </w:p>
    <w:p w:rsidR="006C0B28" w:rsidRDefault="000B303F">
      <w:pPr>
        <w:ind w:firstLine="540"/>
        <w:jc w:val="both"/>
      </w:pPr>
      <w:r>
        <w:t>- для велосипедов - 0,9 квадратных метров.</w:t>
      </w:r>
    </w:p>
    <w:p w:rsidR="006C0B28" w:rsidRDefault="000B303F">
      <w:pPr>
        <w:ind w:firstLine="540"/>
        <w:jc w:val="both"/>
      </w:pPr>
      <w:r>
        <w:t>В указанные размеры не входит площадь подъездов и разделительных полос зеленых насаждений.</w:t>
      </w:r>
    </w:p>
    <w:p w:rsidR="006C0B28" w:rsidRDefault="000B303F">
      <w:pPr>
        <w:autoSpaceDE w:val="0"/>
        <w:autoSpaceDN w:val="0"/>
        <w:adjustRightInd w:val="0"/>
        <w:ind w:firstLine="539"/>
        <w:jc w:val="both"/>
        <w:rPr>
          <w:noProof/>
        </w:rPr>
      </w:pPr>
      <w:r>
        <w:rPr>
          <w:noProof/>
        </w:rPr>
        <w:t xml:space="preserve">3. </w:t>
      </w:r>
      <w:r>
        <w:t>П</w:t>
      </w:r>
      <w:r>
        <w:rPr>
          <w:noProof/>
        </w:rPr>
        <w:t xml:space="preserve">ри </w:t>
      </w:r>
      <w:r>
        <w:t>ч</w:t>
      </w:r>
      <w:r>
        <w:rPr>
          <w:noProof/>
        </w:rPr>
        <w:t xml:space="preserve">исле </w:t>
      </w:r>
      <w:r>
        <w:t>е</w:t>
      </w:r>
      <w:r>
        <w:rPr>
          <w:noProof/>
        </w:rPr>
        <w:t xml:space="preserve">диновременных </w:t>
      </w:r>
      <w:r>
        <w:t>п</w:t>
      </w:r>
      <w:r>
        <w:rPr>
          <w:noProof/>
        </w:rPr>
        <w:t xml:space="preserve">осетителей </w:t>
      </w:r>
      <w:r>
        <w:t>1</w:t>
      </w:r>
      <w:r>
        <w:rPr>
          <w:noProof/>
        </w:rPr>
        <w:t xml:space="preserve">0-50 </w:t>
      </w:r>
      <w:r>
        <w:t>ч</w:t>
      </w:r>
      <w:r>
        <w:rPr>
          <w:noProof/>
        </w:rPr>
        <w:t xml:space="preserve">ел/га </w:t>
      </w:r>
      <w:r>
        <w:t>н</w:t>
      </w:r>
      <w:r>
        <w:rPr>
          <w:noProof/>
        </w:rPr>
        <w:t xml:space="preserve">еобходимо </w:t>
      </w:r>
      <w:r>
        <w:t>п</w:t>
      </w:r>
      <w:r>
        <w:rPr>
          <w:noProof/>
        </w:rPr>
        <w:t xml:space="preserve">редусматривать </w:t>
      </w:r>
      <w:r>
        <w:t>дорожно-</w:t>
      </w:r>
      <w:proofErr w:type="spellStart"/>
      <w:r>
        <w:t>т</w:t>
      </w:r>
      <w:r>
        <w:rPr>
          <w:noProof/>
        </w:rPr>
        <w:t>ропиночную</w:t>
      </w:r>
      <w:r>
        <w:t>с</w:t>
      </w:r>
      <w:r>
        <w:rPr>
          <w:noProof/>
        </w:rPr>
        <w:t>еть</w:t>
      </w:r>
      <w:proofErr w:type="spellEnd"/>
      <w:r>
        <w:rPr>
          <w:noProof/>
        </w:rPr>
        <w:t xml:space="preserve"> </w:t>
      </w:r>
      <w:r>
        <w:t>д</w:t>
      </w:r>
      <w:r>
        <w:rPr>
          <w:noProof/>
        </w:rPr>
        <w:t xml:space="preserve">ля </w:t>
      </w:r>
      <w:r>
        <w:t>о</w:t>
      </w:r>
      <w:r>
        <w:rPr>
          <w:noProof/>
        </w:rPr>
        <w:t xml:space="preserve">рганизации </w:t>
      </w:r>
      <w:r>
        <w:t>и</w:t>
      </w:r>
      <w:r>
        <w:rPr>
          <w:noProof/>
        </w:rPr>
        <w:t xml:space="preserve">х </w:t>
      </w:r>
      <w:r>
        <w:t>д</w:t>
      </w:r>
      <w:r>
        <w:rPr>
          <w:noProof/>
        </w:rPr>
        <w:t>вижения.</w:t>
      </w:r>
    </w:p>
    <w:p w:rsidR="006C0B28" w:rsidRDefault="000B303F">
      <w:pPr>
        <w:autoSpaceDE w:val="0"/>
        <w:autoSpaceDN w:val="0"/>
        <w:adjustRightInd w:val="0"/>
        <w:ind w:firstLine="539"/>
        <w:jc w:val="both"/>
        <w:rPr>
          <w:noProof/>
        </w:rPr>
      </w:pPr>
      <w:r>
        <w:rPr>
          <w:noProof/>
        </w:rPr>
        <w:t xml:space="preserve">4. </w:t>
      </w:r>
      <w:r>
        <w:t>Д</w:t>
      </w:r>
      <w:r>
        <w:rPr>
          <w:noProof/>
        </w:rPr>
        <w:t xml:space="preserve">орожную </w:t>
      </w:r>
      <w:r>
        <w:t>с</w:t>
      </w:r>
      <w:r>
        <w:rPr>
          <w:noProof/>
        </w:rPr>
        <w:t xml:space="preserve">еть зон </w:t>
      </w:r>
      <w:r>
        <w:t>рекреаци</w:t>
      </w:r>
      <w:r>
        <w:rPr>
          <w:noProof/>
        </w:rPr>
        <w:t xml:space="preserve">и </w:t>
      </w:r>
      <w:r>
        <w:t>(</w:t>
      </w:r>
      <w:r>
        <w:rPr>
          <w:noProof/>
        </w:rPr>
        <w:t xml:space="preserve">дороги, </w:t>
      </w:r>
      <w:r>
        <w:t>а</w:t>
      </w:r>
      <w:r>
        <w:rPr>
          <w:noProof/>
        </w:rPr>
        <w:t xml:space="preserve">ллеи, </w:t>
      </w:r>
      <w:r>
        <w:t>т</w:t>
      </w:r>
      <w:r>
        <w:rPr>
          <w:noProof/>
        </w:rPr>
        <w:t xml:space="preserve">ропы) </w:t>
      </w:r>
      <w:r>
        <w:t>с</w:t>
      </w:r>
      <w:r>
        <w:rPr>
          <w:noProof/>
        </w:rPr>
        <w:t xml:space="preserve">ледует </w:t>
      </w:r>
      <w:r>
        <w:t>т</w:t>
      </w:r>
      <w:r>
        <w:rPr>
          <w:noProof/>
        </w:rPr>
        <w:t xml:space="preserve">рассировать </w:t>
      </w:r>
      <w:r>
        <w:t>п</w:t>
      </w:r>
      <w:r>
        <w:rPr>
          <w:noProof/>
        </w:rPr>
        <w:t xml:space="preserve">о возможности </w:t>
      </w:r>
      <w:r>
        <w:t>смаксимальным сохранением зеленых насаждений, минимальнымиу</w:t>
      </w:r>
      <w:r>
        <w:rPr>
          <w:noProof/>
        </w:rPr>
        <w:t xml:space="preserve">клонами </w:t>
      </w:r>
      <w:r>
        <w:t>вс</w:t>
      </w:r>
      <w:r>
        <w:rPr>
          <w:noProof/>
        </w:rPr>
        <w:t xml:space="preserve">оответствии </w:t>
      </w:r>
      <w:r>
        <w:t>сн</w:t>
      </w:r>
      <w:r>
        <w:rPr>
          <w:noProof/>
        </w:rPr>
        <w:t xml:space="preserve">аправлениями </w:t>
      </w:r>
      <w:r>
        <w:t>о</w:t>
      </w:r>
      <w:r>
        <w:rPr>
          <w:noProof/>
        </w:rPr>
        <w:t xml:space="preserve">сновных </w:t>
      </w:r>
      <w:r>
        <w:t>п</w:t>
      </w:r>
      <w:r>
        <w:rPr>
          <w:noProof/>
        </w:rPr>
        <w:t xml:space="preserve">утей </w:t>
      </w:r>
      <w:r>
        <w:t>д</w:t>
      </w:r>
      <w:r>
        <w:rPr>
          <w:noProof/>
        </w:rPr>
        <w:t xml:space="preserve">вижения </w:t>
      </w:r>
      <w:r>
        <w:t>п</w:t>
      </w:r>
      <w:r>
        <w:rPr>
          <w:noProof/>
        </w:rPr>
        <w:t xml:space="preserve">ешеходов </w:t>
      </w:r>
      <w:r>
        <w:t>ису</w:t>
      </w:r>
      <w:r>
        <w:rPr>
          <w:noProof/>
        </w:rPr>
        <w:t xml:space="preserve">четом </w:t>
      </w:r>
      <w:r>
        <w:t>о</w:t>
      </w:r>
      <w:r>
        <w:rPr>
          <w:noProof/>
        </w:rPr>
        <w:t xml:space="preserve">пределения </w:t>
      </w:r>
      <w:r>
        <w:t>к</w:t>
      </w:r>
      <w:r>
        <w:rPr>
          <w:noProof/>
        </w:rPr>
        <w:t xml:space="preserve">ратчайших </w:t>
      </w:r>
      <w:r>
        <w:t>р</w:t>
      </w:r>
      <w:r>
        <w:rPr>
          <w:noProof/>
        </w:rPr>
        <w:t xml:space="preserve">асстояний </w:t>
      </w:r>
      <w:r>
        <w:t>костановочнымп</w:t>
      </w:r>
      <w:r>
        <w:rPr>
          <w:noProof/>
        </w:rPr>
        <w:t xml:space="preserve">унктам, </w:t>
      </w:r>
      <w:r>
        <w:t>и</w:t>
      </w:r>
      <w:r>
        <w:rPr>
          <w:noProof/>
        </w:rPr>
        <w:t xml:space="preserve">гровым </w:t>
      </w:r>
      <w:r>
        <w:t xml:space="preserve">и </w:t>
      </w:r>
      <w:r>
        <w:rPr>
          <w:noProof/>
        </w:rPr>
        <w:t xml:space="preserve">спортивным </w:t>
      </w:r>
      <w:r>
        <w:t>п</w:t>
      </w:r>
      <w:r>
        <w:rPr>
          <w:noProof/>
        </w:rPr>
        <w:t xml:space="preserve">лощадкам. </w:t>
      </w:r>
      <w:r>
        <w:t>Ш</w:t>
      </w:r>
      <w:r>
        <w:rPr>
          <w:noProof/>
        </w:rPr>
        <w:t xml:space="preserve">ирина </w:t>
      </w:r>
      <w:r>
        <w:t>д</w:t>
      </w:r>
      <w:r>
        <w:rPr>
          <w:noProof/>
        </w:rPr>
        <w:t xml:space="preserve">орожки </w:t>
      </w:r>
      <w:r>
        <w:t>д</w:t>
      </w:r>
      <w:r>
        <w:rPr>
          <w:noProof/>
        </w:rPr>
        <w:t xml:space="preserve">олжна </w:t>
      </w:r>
      <w:r>
        <w:t>б</w:t>
      </w:r>
      <w:r>
        <w:rPr>
          <w:noProof/>
        </w:rPr>
        <w:t xml:space="preserve">ыть </w:t>
      </w:r>
      <w:r>
        <w:t>к</w:t>
      </w:r>
      <w:r>
        <w:rPr>
          <w:noProof/>
        </w:rPr>
        <w:t xml:space="preserve">ратной </w:t>
      </w:r>
      <w:r>
        <w:t>0</w:t>
      </w:r>
      <w:r>
        <w:rPr>
          <w:noProof/>
        </w:rPr>
        <w:t xml:space="preserve">,75 </w:t>
      </w:r>
      <w:r>
        <w:t>м(</w:t>
      </w:r>
      <w:r>
        <w:rPr>
          <w:noProof/>
        </w:rPr>
        <w:t xml:space="preserve">ширина </w:t>
      </w:r>
      <w:r>
        <w:t>п</w:t>
      </w:r>
      <w:r>
        <w:rPr>
          <w:noProof/>
        </w:rPr>
        <w:t xml:space="preserve">олосы </w:t>
      </w:r>
      <w:r>
        <w:t>д</w:t>
      </w:r>
      <w:r>
        <w:rPr>
          <w:noProof/>
        </w:rPr>
        <w:t xml:space="preserve">вижения </w:t>
      </w:r>
      <w:r>
        <w:t>о</w:t>
      </w:r>
      <w:r>
        <w:rPr>
          <w:noProof/>
        </w:rPr>
        <w:t>дного человека).</w:t>
      </w:r>
    </w:p>
    <w:p w:rsidR="006C0B28" w:rsidRDefault="000B303F">
      <w:pPr>
        <w:autoSpaceDE w:val="0"/>
        <w:autoSpaceDN w:val="0"/>
        <w:adjustRightInd w:val="0"/>
        <w:ind w:firstLine="540"/>
        <w:jc w:val="both"/>
        <w:rPr>
          <w:noProof/>
        </w:rPr>
      </w:pPr>
      <w:r>
        <w:rPr>
          <w:noProof/>
        </w:rPr>
        <w:t xml:space="preserve">Покрытия </w:t>
      </w:r>
      <w:r>
        <w:t>п</w:t>
      </w:r>
      <w:r>
        <w:rPr>
          <w:noProof/>
        </w:rPr>
        <w:t xml:space="preserve">лощадок, </w:t>
      </w:r>
      <w:r>
        <w:t>дорожно-</w:t>
      </w:r>
      <w:proofErr w:type="spellStart"/>
      <w:r>
        <w:t>тропиночнойс</w:t>
      </w:r>
      <w:r>
        <w:rPr>
          <w:noProof/>
        </w:rPr>
        <w:t>ети</w:t>
      </w:r>
      <w:proofErr w:type="spellEnd"/>
      <w:r>
        <w:rPr>
          <w:noProof/>
        </w:rPr>
        <w:t xml:space="preserve"> </w:t>
      </w:r>
      <w:proofErr w:type="spellStart"/>
      <w:r>
        <w:t>вп</w:t>
      </w:r>
      <w:r>
        <w:rPr>
          <w:noProof/>
        </w:rPr>
        <w:t>ределах</w:t>
      </w:r>
      <w:proofErr w:type="spellEnd"/>
      <w:r>
        <w:rPr>
          <w:noProof/>
        </w:rPr>
        <w:t xml:space="preserve"> зон </w:t>
      </w:r>
      <w:r>
        <w:t xml:space="preserve">рекреации </w:t>
      </w:r>
      <w:r>
        <w:rPr>
          <w:noProof/>
        </w:rPr>
        <w:t xml:space="preserve">следует </w:t>
      </w:r>
      <w:r>
        <w:t>п</w:t>
      </w:r>
      <w:r>
        <w:rPr>
          <w:noProof/>
        </w:rPr>
        <w:t xml:space="preserve">рименять </w:t>
      </w:r>
      <w:r>
        <w:t>и</w:t>
      </w:r>
      <w:r>
        <w:rPr>
          <w:noProof/>
        </w:rPr>
        <w:t xml:space="preserve">з </w:t>
      </w:r>
      <w:r>
        <w:t>п</w:t>
      </w:r>
      <w:r>
        <w:rPr>
          <w:noProof/>
        </w:rPr>
        <w:t xml:space="preserve">литок, </w:t>
      </w:r>
      <w:r>
        <w:t>щ</w:t>
      </w:r>
      <w:r>
        <w:rPr>
          <w:noProof/>
        </w:rPr>
        <w:t xml:space="preserve">ебня </w:t>
      </w:r>
      <w:r>
        <w:t>ид</w:t>
      </w:r>
      <w:r>
        <w:rPr>
          <w:noProof/>
        </w:rPr>
        <w:t xml:space="preserve">ругих </w:t>
      </w:r>
      <w:r>
        <w:t>п</w:t>
      </w:r>
      <w:r>
        <w:rPr>
          <w:noProof/>
        </w:rPr>
        <w:t xml:space="preserve">рочных </w:t>
      </w:r>
      <w:r>
        <w:t>м</w:t>
      </w:r>
      <w:r>
        <w:rPr>
          <w:noProof/>
        </w:rPr>
        <w:t xml:space="preserve">инеральных </w:t>
      </w:r>
      <w:r>
        <w:t>м</w:t>
      </w:r>
      <w:r>
        <w:rPr>
          <w:noProof/>
        </w:rPr>
        <w:t xml:space="preserve">атериалов, </w:t>
      </w:r>
      <w:r>
        <w:t>д</w:t>
      </w:r>
      <w:r>
        <w:rPr>
          <w:noProof/>
        </w:rPr>
        <w:t xml:space="preserve">опуская </w:t>
      </w:r>
      <w:r>
        <w:t>п</w:t>
      </w:r>
      <w:r>
        <w:rPr>
          <w:noProof/>
        </w:rPr>
        <w:t xml:space="preserve">рименение асфальтового </w:t>
      </w:r>
      <w:r>
        <w:t>п</w:t>
      </w:r>
      <w:r>
        <w:rPr>
          <w:noProof/>
        </w:rPr>
        <w:t xml:space="preserve">окрытия </w:t>
      </w:r>
      <w:r>
        <w:t>ви</w:t>
      </w:r>
      <w:r>
        <w:rPr>
          <w:noProof/>
        </w:rPr>
        <w:t xml:space="preserve">сключительных </w:t>
      </w:r>
      <w:r>
        <w:t>с</w:t>
      </w:r>
      <w:r>
        <w:rPr>
          <w:noProof/>
        </w:rPr>
        <w:t>лучаях.</w:t>
      </w:r>
    </w:p>
    <w:p w:rsidR="006C0B28" w:rsidRDefault="006C0B28">
      <w:pPr>
        <w:autoSpaceDE w:val="0"/>
        <w:autoSpaceDN w:val="0"/>
        <w:adjustRightInd w:val="0"/>
        <w:ind w:firstLine="540"/>
        <w:jc w:val="both"/>
        <w:rPr>
          <w:noProof/>
        </w:rPr>
      </w:pPr>
    </w:p>
    <w:p w:rsidR="006C0B28" w:rsidRDefault="000B303F">
      <w:pPr>
        <w:autoSpaceDE w:val="0"/>
        <w:autoSpaceDN w:val="0"/>
        <w:adjustRightInd w:val="0"/>
        <w:ind w:firstLine="540"/>
        <w:rPr>
          <w:b/>
          <w:noProof/>
        </w:rPr>
      </w:pPr>
      <w:r>
        <w:rPr>
          <w:b/>
          <w:noProof/>
        </w:rPr>
        <w:t>8) Параметры застройки коммунально-складской и производственной зон</w:t>
      </w:r>
    </w:p>
    <w:p w:rsidR="006C0B28" w:rsidRDefault="006C0B28">
      <w:pPr>
        <w:autoSpaceDE w:val="0"/>
        <w:autoSpaceDN w:val="0"/>
        <w:adjustRightInd w:val="0"/>
        <w:ind w:firstLine="900"/>
        <w:rPr>
          <w:b/>
          <w:noProof/>
        </w:rPr>
      </w:pPr>
    </w:p>
    <w:p w:rsidR="006C0B28" w:rsidRDefault="000B303F">
      <w:pPr>
        <w:ind w:firstLine="540"/>
        <w:jc w:val="both"/>
      </w:pPr>
      <w:r>
        <w:t>Размеры земельных участков для станций водоочистки (в гектарах) в зависимости от их производительности, (тысяч метров кубических в сутки), следует принимать по проекту, но не более:</w:t>
      </w:r>
    </w:p>
    <w:tbl>
      <w:tblPr>
        <w:tblW w:w="9369" w:type="dxa"/>
        <w:tblInd w:w="279" w:type="dxa"/>
        <w:tblLook w:val="04A0" w:firstRow="1" w:lastRow="0" w:firstColumn="1" w:lastColumn="0" w:noHBand="0" w:noVBand="1"/>
      </w:tblPr>
      <w:tblGrid>
        <w:gridCol w:w="369"/>
        <w:gridCol w:w="9000"/>
      </w:tblGrid>
      <w:tr w:rsidR="006C0B28">
        <w:tc>
          <w:tcPr>
            <w:tcW w:w="369" w:type="dxa"/>
          </w:tcPr>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tc>
        <w:tc>
          <w:tcPr>
            <w:tcW w:w="9000" w:type="dxa"/>
          </w:tcPr>
          <w:p w:rsidR="006C0B28" w:rsidRDefault="000B303F">
            <w:pPr>
              <w:jc w:val="both"/>
            </w:pPr>
            <w:r>
              <w:t>до 0,8 тыс.м</w:t>
            </w:r>
            <w:r>
              <w:rPr>
                <w:vertAlign w:val="superscript"/>
              </w:rPr>
              <w:t>3</w:t>
            </w:r>
            <w:r>
              <w:t>/сутки - 1 гектар;</w:t>
            </w:r>
          </w:p>
          <w:p w:rsidR="006C0B28" w:rsidRDefault="000B303F">
            <w:pPr>
              <w:jc w:val="both"/>
            </w:pPr>
            <w:r>
              <w:t xml:space="preserve">свыше 0,8 до 12 тыс. м </w:t>
            </w:r>
            <w:r>
              <w:rPr>
                <w:vertAlign w:val="superscript"/>
              </w:rPr>
              <w:t>3</w:t>
            </w:r>
            <w:r>
              <w:t>/сутки - 2 гектара;</w:t>
            </w:r>
          </w:p>
          <w:p w:rsidR="006C0B28" w:rsidRDefault="000B303F">
            <w:pPr>
              <w:jc w:val="both"/>
            </w:pPr>
            <w:r>
              <w:t xml:space="preserve">свыше 12 до 32 тыс. м </w:t>
            </w:r>
            <w:r>
              <w:rPr>
                <w:vertAlign w:val="superscript"/>
              </w:rPr>
              <w:t>3</w:t>
            </w:r>
            <w:r>
              <w:t>/сутки - 3 гектара;</w:t>
            </w:r>
          </w:p>
          <w:p w:rsidR="006C0B28" w:rsidRDefault="000B303F">
            <w:pPr>
              <w:jc w:val="both"/>
            </w:pPr>
            <w:r>
              <w:t xml:space="preserve">свыше 32 до 80 тыс. м </w:t>
            </w:r>
            <w:r>
              <w:rPr>
                <w:vertAlign w:val="superscript"/>
              </w:rPr>
              <w:t>3</w:t>
            </w:r>
            <w:r>
              <w:t>/сутки - 4 гектара;</w:t>
            </w:r>
          </w:p>
          <w:p w:rsidR="006C0B28" w:rsidRDefault="000B303F">
            <w:pPr>
              <w:jc w:val="both"/>
              <w:rPr>
                <w:rFonts w:eastAsia="Calibri"/>
              </w:rPr>
            </w:pPr>
            <w:r>
              <w:t xml:space="preserve">свыше 80 до 125 тыс. м </w:t>
            </w:r>
            <w:r>
              <w:rPr>
                <w:vertAlign w:val="superscript"/>
              </w:rPr>
              <w:t>3</w:t>
            </w:r>
            <w:r>
              <w:t>/сутки - 6 гектаров.</w:t>
            </w:r>
          </w:p>
        </w:tc>
      </w:tr>
    </w:tbl>
    <w:p w:rsidR="006C0B28" w:rsidRDefault="000B303F">
      <w:pPr>
        <w:ind w:firstLine="540"/>
        <w:jc w:val="both"/>
      </w:pPr>
      <w:r>
        <w:t>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населенному пункту ниже по течению водотока.</w:t>
      </w:r>
    </w:p>
    <w:p w:rsidR="006C0B28" w:rsidRDefault="006C0B28">
      <w:pPr>
        <w:ind w:firstLine="540"/>
        <w:jc w:val="both"/>
      </w:pPr>
      <w:bookmarkStart w:id="397" w:name="sub_34217"/>
    </w:p>
    <w:p w:rsidR="006C0B28" w:rsidRDefault="000B303F">
      <w:pPr>
        <w:ind w:firstLine="540"/>
        <w:jc w:val="both"/>
      </w:pPr>
      <w:r>
        <w:t xml:space="preserve">Размеры земельных участков для очистных сооружений канализации должны быть: </w:t>
      </w:r>
    </w:p>
    <w:bookmarkEnd w:id="397"/>
    <w:p w:rsidR="006C0B28" w:rsidRDefault="006C0B28"/>
    <w:p w:rsidR="006C0B28" w:rsidRDefault="000B303F">
      <w:pPr>
        <w:jc w:val="right"/>
      </w:pPr>
      <w:r>
        <w:rPr>
          <w:bCs/>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08"/>
        <w:gridCol w:w="2212"/>
        <w:gridCol w:w="2704"/>
      </w:tblGrid>
      <w:tr w:rsidR="006C0B28">
        <w:trPr>
          <w:cantSplit/>
        </w:trPr>
        <w:tc>
          <w:tcPr>
            <w:tcW w:w="2808" w:type="dxa"/>
            <w:vMerge w:val="restart"/>
          </w:tcPr>
          <w:p w:rsidR="006C0B28" w:rsidRDefault="000B303F">
            <w:pPr>
              <w:jc w:val="center"/>
              <w:rPr>
                <w:szCs w:val="18"/>
              </w:rPr>
            </w:pPr>
            <w:r>
              <w:rPr>
                <w:szCs w:val="18"/>
              </w:rPr>
              <w:t>Производительность очистных сооружений канализации, тыс. м</w:t>
            </w:r>
            <w:r>
              <w:rPr>
                <w:szCs w:val="18"/>
                <w:vertAlign w:val="superscript"/>
              </w:rPr>
              <w:t>3</w:t>
            </w:r>
            <w:r>
              <w:rPr>
                <w:szCs w:val="18"/>
              </w:rPr>
              <w:t>/ сутки</w:t>
            </w:r>
          </w:p>
        </w:tc>
        <w:tc>
          <w:tcPr>
            <w:tcW w:w="7024" w:type="dxa"/>
            <w:gridSpan w:val="3"/>
          </w:tcPr>
          <w:p w:rsidR="006C0B28" w:rsidRDefault="000B303F">
            <w:pPr>
              <w:jc w:val="center"/>
              <w:rPr>
                <w:szCs w:val="18"/>
              </w:rPr>
            </w:pPr>
            <w:r>
              <w:rPr>
                <w:szCs w:val="18"/>
              </w:rPr>
              <w:t>Размеры земельных участков, не более, га</w:t>
            </w:r>
          </w:p>
        </w:tc>
      </w:tr>
      <w:tr w:rsidR="006C0B28">
        <w:trPr>
          <w:cantSplit/>
        </w:trPr>
        <w:tc>
          <w:tcPr>
            <w:tcW w:w="2808" w:type="dxa"/>
            <w:vMerge/>
          </w:tcPr>
          <w:p w:rsidR="006C0B28" w:rsidRDefault="006C0B28">
            <w:pPr>
              <w:rPr>
                <w:szCs w:val="18"/>
              </w:rPr>
            </w:pPr>
          </w:p>
        </w:tc>
        <w:tc>
          <w:tcPr>
            <w:tcW w:w="2108" w:type="dxa"/>
          </w:tcPr>
          <w:p w:rsidR="006C0B28" w:rsidRDefault="000B303F">
            <w:pPr>
              <w:jc w:val="center"/>
              <w:rPr>
                <w:szCs w:val="18"/>
              </w:rPr>
            </w:pPr>
            <w:r>
              <w:rPr>
                <w:szCs w:val="18"/>
              </w:rPr>
              <w:t>Очистных сооружений</w:t>
            </w:r>
          </w:p>
        </w:tc>
        <w:tc>
          <w:tcPr>
            <w:tcW w:w="2212" w:type="dxa"/>
          </w:tcPr>
          <w:p w:rsidR="006C0B28" w:rsidRDefault="000B303F">
            <w:pPr>
              <w:jc w:val="center"/>
              <w:rPr>
                <w:szCs w:val="18"/>
              </w:rPr>
            </w:pPr>
            <w:r>
              <w:rPr>
                <w:szCs w:val="18"/>
              </w:rPr>
              <w:t>Иловых площадок</w:t>
            </w:r>
          </w:p>
        </w:tc>
        <w:tc>
          <w:tcPr>
            <w:tcW w:w="2704" w:type="dxa"/>
          </w:tcPr>
          <w:p w:rsidR="006C0B28" w:rsidRDefault="000B303F">
            <w:pPr>
              <w:jc w:val="center"/>
              <w:rPr>
                <w:szCs w:val="18"/>
              </w:rPr>
            </w:pPr>
            <w:r>
              <w:rPr>
                <w:szCs w:val="18"/>
              </w:rPr>
              <w:t>Биологических прудов глубокой очистки сточных вод</w:t>
            </w:r>
          </w:p>
        </w:tc>
      </w:tr>
      <w:tr w:rsidR="006C0B28">
        <w:trPr>
          <w:trHeight w:val="237"/>
        </w:trPr>
        <w:tc>
          <w:tcPr>
            <w:tcW w:w="2808" w:type="dxa"/>
          </w:tcPr>
          <w:p w:rsidR="006C0B28" w:rsidRDefault="006C0B28">
            <w:pPr>
              <w:jc w:val="center"/>
              <w:rPr>
                <w:szCs w:val="18"/>
              </w:rPr>
            </w:pPr>
          </w:p>
          <w:p w:rsidR="006C0B28" w:rsidRDefault="000B303F">
            <w:pPr>
              <w:jc w:val="center"/>
              <w:rPr>
                <w:szCs w:val="18"/>
              </w:rPr>
            </w:pPr>
            <w:r>
              <w:rPr>
                <w:szCs w:val="18"/>
              </w:rPr>
              <w:t>До 0,7</w:t>
            </w:r>
          </w:p>
        </w:tc>
        <w:tc>
          <w:tcPr>
            <w:tcW w:w="2108" w:type="dxa"/>
          </w:tcPr>
          <w:p w:rsidR="006C0B28" w:rsidRDefault="006C0B28">
            <w:pPr>
              <w:jc w:val="center"/>
              <w:rPr>
                <w:szCs w:val="18"/>
              </w:rPr>
            </w:pPr>
          </w:p>
          <w:p w:rsidR="006C0B28" w:rsidRDefault="000B303F">
            <w:pPr>
              <w:jc w:val="center"/>
              <w:rPr>
                <w:szCs w:val="18"/>
              </w:rPr>
            </w:pPr>
            <w:r>
              <w:rPr>
                <w:szCs w:val="18"/>
              </w:rPr>
              <w:t>0,5</w:t>
            </w:r>
          </w:p>
        </w:tc>
        <w:tc>
          <w:tcPr>
            <w:tcW w:w="2212" w:type="dxa"/>
          </w:tcPr>
          <w:p w:rsidR="006C0B28" w:rsidRDefault="006C0B28">
            <w:pPr>
              <w:jc w:val="center"/>
              <w:rPr>
                <w:szCs w:val="18"/>
              </w:rPr>
            </w:pPr>
          </w:p>
          <w:p w:rsidR="006C0B28" w:rsidRDefault="000B303F">
            <w:pPr>
              <w:jc w:val="center"/>
              <w:rPr>
                <w:szCs w:val="18"/>
              </w:rPr>
            </w:pPr>
            <w:r>
              <w:rPr>
                <w:szCs w:val="18"/>
              </w:rPr>
              <w:t>0,2</w:t>
            </w:r>
          </w:p>
        </w:tc>
        <w:tc>
          <w:tcPr>
            <w:tcW w:w="2704" w:type="dxa"/>
          </w:tcPr>
          <w:p w:rsidR="006C0B28" w:rsidRDefault="006C0B28">
            <w:pPr>
              <w:jc w:val="center"/>
              <w:rPr>
                <w:szCs w:val="18"/>
              </w:rPr>
            </w:pPr>
          </w:p>
          <w:p w:rsidR="006C0B28" w:rsidRDefault="000B303F">
            <w:pPr>
              <w:jc w:val="center"/>
              <w:rPr>
                <w:szCs w:val="18"/>
              </w:rPr>
            </w:pPr>
            <w:r>
              <w:rPr>
                <w:szCs w:val="18"/>
              </w:rPr>
              <w:t>-</w:t>
            </w:r>
          </w:p>
        </w:tc>
      </w:tr>
      <w:tr w:rsidR="006C0B28">
        <w:tc>
          <w:tcPr>
            <w:tcW w:w="2808" w:type="dxa"/>
          </w:tcPr>
          <w:p w:rsidR="006C0B28" w:rsidRDefault="006C0B28">
            <w:pPr>
              <w:jc w:val="center"/>
              <w:rPr>
                <w:szCs w:val="18"/>
              </w:rPr>
            </w:pPr>
          </w:p>
          <w:p w:rsidR="006C0B28" w:rsidRDefault="000B303F">
            <w:pPr>
              <w:jc w:val="center"/>
              <w:rPr>
                <w:szCs w:val="18"/>
              </w:rPr>
            </w:pPr>
            <w:r>
              <w:rPr>
                <w:szCs w:val="18"/>
              </w:rPr>
              <w:t>свыше 0,7 до 17</w:t>
            </w:r>
          </w:p>
        </w:tc>
        <w:tc>
          <w:tcPr>
            <w:tcW w:w="2108" w:type="dxa"/>
          </w:tcPr>
          <w:p w:rsidR="006C0B28" w:rsidRDefault="006C0B28">
            <w:pPr>
              <w:jc w:val="center"/>
              <w:rPr>
                <w:szCs w:val="18"/>
              </w:rPr>
            </w:pPr>
          </w:p>
          <w:p w:rsidR="006C0B28" w:rsidRDefault="000B303F">
            <w:pPr>
              <w:jc w:val="center"/>
              <w:rPr>
                <w:szCs w:val="18"/>
              </w:rPr>
            </w:pPr>
            <w:r>
              <w:rPr>
                <w:szCs w:val="18"/>
              </w:rPr>
              <w:t>4</w:t>
            </w:r>
          </w:p>
        </w:tc>
        <w:tc>
          <w:tcPr>
            <w:tcW w:w="2212" w:type="dxa"/>
          </w:tcPr>
          <w:p w:rsidR="006C0B28" w:rsidRDefault="006C0B28">
            <w:pPr>
              <w:jc w:val="center"/>
              <w:rPr>
                <w:szCs w:val="18"/>
              </w:rPr>
            </w:pPr>
          </w:p>
          <w:p w:rsidR="006C0B28" w:rsidRDefault="000B303F">
            <w:pPr>
              <w:jc w:val="center"/>
              <w:rPr>
                <w:szCs w:val="18"/>
              </w:rPr>
            </w:pPr>
            <w:r>
              <w:rPr>
                <w:szCs w:val="18"/>
              </w:rPr>
              <w:t>3</w:t>
            </w:r>
          </w:p>
        </w:tc>
        <w:tc>
          <w:tcPr>
            <w:tcW w:w="2704" w:type="dxa"/>
          </w:tcPr>
          <w:p w:rsidR="006C0B28" w:rsidRDefault="006C0B28">
            <w:pPr>
              <w:jc w:val="center"/>
              <w:rPr>
                <w:szCs w:val="18"/>
              </w:rPr>
            </w:pPr>
          </w:p>
          <w:p w:rsidR="006C0B28" w:rsidRDefault="000B303F">
            <w:pPr>
              <w:jc w:val="center"/>
              <w:rPr>
                <w:szCs w:val="18"/>
              </w:rPr>
            </w:pPr>
            <w:r>
              <w:rPr>
                <w:szCs w:val="18"/>
              </w:rPr>
              <w:t>3</w:t>
            </w:r>
          </w:p>
        </w:tc>
      </w:tr>
      <w:tr w:rsidR="006C0B28">
        <w:tc>
          <w:tcPr>
            <w:tcW w:w="2808" w:type="dxa"/>
          </w:tcPr>
          <w:p w:rsidR="006C0B28" w:rsidRDefault="006C0B28">
            <w:pPr>
              <w:jc w:val="center"/>
              <w:rPr>
                <w:szCs w:val="18"/>
              </w:rPr>
            </w:pPr>
          </w:p>
          <w:p w:rsidR="006C0B28" w:rsidRDefault="000B303F">
            <w:pPr>
              <w:jc w:val="center"/>
              <w:rPr>
                <w:szCs w:val="18"/>
              </w:rPr>
            </w:pPr>
            <w:r>
              <w:rPr>
                <w:szCs w:val="18"/>
              </w:rPr>
              <w:t>свыше 17 до 40</w:t>
            </w:r>
          </w:p>
        </w:tc>
        <w:tc>
          <w:tcPr>
            <w:tcW w:w="2108" w:type="dxa"/>
          </w:tcPr>
          <w:p w:rsidR="006C0B28" w:rsidRDefault="006C0B28">
            <w:pPr>
              <w:jc w:val="center"/>
              <w:rPr>
                <w:szCs w:val="18"/>
              </w:rPr>
            </w:pPr>
          </w:p>
          <w:p w:rsidR="006C0B28" w:rsidRDefault="000B303F">
            <w:pPr>
              <w:jc w:val="center"/>
              <w:rPr>
                <w:szCs w:val="18"/>
              </w:rPr>
            </w:pPr>
            <w:r>
              <w:rPr>
                <w:szCs w:val="18"/>
              </w:rPr>
              <w:t>6</w:t>
            </w:r>
          </w:p>
        </w:tc>
        <w:tc>
          <w:tcPr>
            <w:tcW w:w="2212" w:type="dxa"/>
          </w:tcPr>
          <w:p w:rsidR="006C0B28" w:rsidRDefault="006C0B28">
            <w:pPr>
              <w:jc w:val="center"/>
              <w:rPr>
                <w:szCs w:val="18"/>
              </w:rPr>
            </w:pPr>
          </w:p>
          <w:p w:rsidR="006C0B28" w:rsidRDefault="000B303F">
            <w:pPr>
              <w:jc w:val="center"/>
              <w:rPr>
                <w:szCs w:val="18"/>
              </w:rPr>
            </w:pPr>
            <w:r>
              <w:rPr>
                <w:szCs w:val="18"/>
              </w:rPr>
              <w:t>9</w:t>
            </w:r>
          </w:p>
        </w:tc>
        <w:tc>
          <w:tcPr>
            <w:tcW w:w="2704" w:type="dxa"/>
          </w:tcPr>
          <w:p w:rsidR="006C0B28" w:rsidRDefault="006C0B28">
            <w:pPr>
              <w:jc w:val="center"/>
              <w:rPr>
                <w:szCs w:val="18"/>
              </w:rPr>
            </w:pPr>
          </w:p>
          <w:p w:rsidR="006C0B28" w:rsidRDefault="000B303F">
            <w:pPr>
              <w:jc w:val="center"/>
              <w:rPr>
                <w:szCs w:val="18"/>
              </w:rPr>
            </w:pPr>
            <w:r>
              <w:rPr>
                <w:szCs w:val="18"/>
              </w:rPr>
              <w:t>6</w:t>
            </w:r>
          </w:p>
        </w:tc>
      </w:tr>
      <w:tr w:rsidR="006C0B28">
        <w:tc>
          <w:tcPr>
            <w:tcW w:w="2808" w:type="dxa"/>
          </w:tcPr>
          <w:p w:rsidR="006C0B28" w:rsidRDefault="006C0B28">
            <w:pPr>
              <w:jc w:val="center"/>
              <w:rPr>
                <w:szCs w:val="18"/>
              </w:rPr>
            </w:pPr>
          </w:p>
          <w:p w:rsidR="006C0B28" w:rsidRDefault="000B303F">
            <w:pPr>
              <w:jc w:val="center"/>
              <w:rPr>
                <w:szCs w:val="18"/>
              </w:rPr>
            </w:pPr>
            <w:r>
              <w:rPr>
                <w:szCs w:val="18"/>
              </w:rPr>
              <w:t>свыше 40 до 130</w:t>
            </w:r>
          </w:p>
        </w:tc>
        <w:tc>
          <w:tcPr>
            <w:tcW w:w="2108" w:type="dxa"/>
          </w:tcPr>
          <w:p w:rsidR="006C0B28" w:rsidRDefault="006C0B28">
            <w:pPr>
              <w:jc w:val="center"/>
              <w:rPr>
                <w:szCs w:val="18"/>
              </w:rPr>
            </w:pPr>
          </w:p>
          <w:p w:rsidR="006C0B28" w:rsidRDefault="000B303F">
            <w:pPr>
              <w:jc w:val="center"/>
              <w:rPr>
                <w:szCs w:val="18"/>
              </w:rPr>
            </w:pPr>
            <w:r>
              <w:rPr>
                <w:szCs w:val="18"/>
              </w:rPr>
              <w:t>12</w:t>
            </w:r>
          </w:p>
        </w:tc>
        <w:tc>
          <w:tcPr>
            <w:tcW w:w="2212" w:type="dxa"/>
          </w:tcPr>
          <w:p w:rsidR="006C0B28" w:rsidRDefault="006C0B28">
            <w:pPr>
              <w:jc w:val="center"/>
              <w:rPr>
                <w:szCs w:val="18"/>
              </w:rPr>
            </w:pPr>
          </w:p>
          <w:p w:rsidR="006C0B28" w:rsidRDefault="000B303F">
            <w:pPr>
              <w:jc w:val="center"/>
              <w:rPr>
                <w:szCs w:val="18"/>
              </w:rPr>
            </w:pPr>
            <w:r>
              <w:rPr>
                <w:szCs w:val="18"/>
              </w:rPr>
              <w:t>25</w:t>
            </w:r>
          </w:p>
        </w:tc>
        <w:tc>
          <w:tcPr>
            <w:tcW w:w="2704" w:type="dxa"/>
          </w:tcPr>
          <w:p w:rsidR="006C0B28" w:rsidRDefault="006C0B28">
            <w:pPr>
              <w:jc w:val="center"/>
              <w:rPr>
                <w:szCs w:val="18"/>
              </w:rPr>
            </w:pPr>
          </w:p>
          <w:p w:rsidR="006C0B28" w:rsidRDefault="000B303F">
            <w:pPr>
              <w:jc w:val="center"/>
              <w:rPr>
                <w:szCs w:val="18"/>
              </w:rPr>
            </w:pPr>
            <w:r>
              <w:rPr>
                <w:szCs w:val="18"/>
              </w:rPr>
              <w:t>20</w:t>
            </w:r>
          </w:p>
        </w:tc>
      </w:tr>
      <w:tr w:rsidR="006C0B28">
        <w:tc>
          <w:tcPr>
            <w:tcW w:w="2808" w:type="dxa"/>
          </w:tcPr>
          <w:p w:rsidR="006C0B28" w:rsidRDefault="006C0B28">
            <w:pPr>
              <w:jc w:val="center"/>
              <w:rPr>
                <w:szCs w:val="18"/>
              </w:rPr>
            </w:pPr>
          </w:p>
          <w:p w:rsidR="006C0B28" w:rsidRDefault="000B303F">
            <w:pPr>
              <w:jc w:val="center"/>
              <w:rPr>
                <w:szCs w:val="18"/>
              </w:rPr>
            </w:pPr>
            <w:r>
              <w:rPr>
                <w:szCs w:val="18"/>
              </w:rPr>
              <w:t>свыше 130 до 175</w:t>
            </w:r>
          </w:p>
        </w:tc>
        <w:tc>
          <w:tcPr>
            <w:tcW w:w="2108" w:type="dxa"/>
          </w:tcPr>
          <w:p w:rsidR="006C0B28" w:rsidRDefault="006C0B28">
            <w:pPr>
              <w:jc w:val="center"/>
              <w:rPr>
                <w:szCs w:val="18"/>
              </w:rPr>
            </w:pPr>
          </w:p>
          <w:p w:rsidR="006C0B28" w:rsidRDefault="000B303F">
            <w:pPr>
              <w:jc w:val="center"/>
              <w:rPr>
                <w:szCs w:val="18"/>
              </w:rPr>
            </w:pPr>
            <w:r>
              <w:rPr>
                <w:szCs w:val="18"/>
              </w:rPr>
              <w:t>14</w:t>
            </w:r>
          </w:p>
        </w:tc>
        <w:tc>
          <w:tcPr>
            <w:tcW w:w="2212" w:type="dxa"/>
          </w:tcPr>
          <w:p w:rsidR="006C0B28" w:rsidRDefault="006C0B28">
            <w:pPr>
              <w:jc w:val="center"/>
              <w:rPr>
                <w:szCs w:val="18"/>
              </w:rPr>
            </w:pPr>
          </w:p>
          <w:p w:rsidR="006C0B28" w:rsidRDefault="000B303F">
            <w:pPr>
              <w:jc w:val="center"/>
              <w:rPr>
                <w:szCs w:val="18"/>
              </w:rPr>
            </w:pPr>
            <w:r>
              <w:rPr>
                <w:szCs w:val="18"/>
              </w:rPr>
              <w:t>30</w:t>
            </w:r>
          </w:p>
        </w:tc>
        <w:tc>
          <w:tcPr>
            <w:tcW w:w="2704" w:type="dxa"/>
          </w:tcPr>
          <w:p w:rsidR="006C0B28" w:rsidRDefault="006C0B28">
            <w:pPr>
              <w:jc w:val="center"/>
              <w:rPr>
                <w:szCs w:val="18"/>
              </w:rPr>
            </w:pPr>
          </w:p>
          <w:p w:rsidR="006C0B28" w:rsidRDefault="000B303F">
            <w:pPr>
              <w:jc w:val="center"/>
              <w:rPr>
                <w:szCs w:val="18"/>
              </w:rPr>
            </w:pPr>
            <w:r>
              <w:rPr>
                <w:szCs w:val="18"/>
              </w:rPr>
              <w:t>30</w:t>
            </w:r>
          </w:p>
        </w:tc>
      </w:tr>
      <w:tr w:rsidR="006C0B28">
        <w:tc>
          <w:tcPr>
            <w:tcW w:w="2808" w:type="dxa"/>
          </w:tcPr>
          <w:p w:rsidR="006C0B28" w:rsidRDefault="006C0B28">
            <w:pPr>
              <w:jc w:val="center"/>
              <w:rPr>
                <w:szCs w:val="18"/>
              </w:rPr>
            </w:pPr>
          </w:p>
          <w:p w:rsidR="006C0B28" w:rsidRDefault="000B303F">
            <w:pPr>
              <w:jc w:val="center"/>
              <w:rPr>
                <w:szCs w:val="18"/>
              </w:rPr>
            </w:pPr>
            <w:r>
              <w:rPr>
                <w:szCs w:val="18"/>
              </w:rPr>
              <w:t>свыше 175 до 280</w:t>
            </w:r>
          </w:p>
        </w:tc>
        <w:tc>
          <w:tcPr>
            <w:tcW w:w="2108" w:type="dxa"/>
          </w:tcPr>
          <w:p w:rsidR="006C0B28" w:rsidRDefault="006C0B28">
            <w:pPr>
              <w:jc w:val="center"/>
              <w:rPr>
                <w:szCs w:val="18"/>
              </w:rPr>
            </w:pPr>
          </w:p>
          <w:p w:rsidR="006C0B28" w:rsidRDefault="000B303F">
            <w:pPr>
              <w:jc w:val="center"/>
              <w:rPr>
                <w:szCs w:val="18"/>
              </w:rPr>
            </w:pPr>
            <w:r>
              <w:rPr>
                <w:szCs w:val="18"/>
              </w:rPr>
              <w:t>18</w:t>
            </w:r>
          </w:p>
        </w:tc>
        <w:tc>
          <w:tcPr>
            <w:tcW w:w="2212" w:type="dxa"/>
          </w:tcPr>
          <w:p w:rsidR="006C0B28" w:rsidRDefault="006C0B28">
            <w:pPr>
              <w:jc w:val="center"/>
              <w:rPr>
                <w:szCs w:val="18"/>
              </w:rPr>
            </w:pPr>
          </w:p>
          <w:p w:rsidR="006C0B28" w:rsidRDefault="000B303F">
            <w:pPr>
              <w:jc w:val="center"/>
              <w:rPr>
                <w:szCs w:val="18"/>
              </w:rPr>
            </w:pPr>
            <w:r>
              <w:rPr>
                <w:szCs w:val="18"/>
              </w:rPr>
              <w:t>55</w:t>
            </w:r>
          </w:p>
        </w:tc>
        <w:tc>
          <w:tcPr>
            <w:tcW w:w="2704" w:type="dxa"/>
          </w:tcPr>
          <w:p w:rsidR="006C0B28" w:rsidRDefault="006C0B28">
            <w:pPr>
              <w:jc w:val="center"/>
              <w:rPr>
                <w:szCs w:val="18"/>
              </w:rPr>
            </w:pPr>
          </w:p>
          <w:p w:rsidR="006C0B28" w:rsidRDefault="000B303F">
            <w:pPr>
              <w:jc w:val="center"/>
              <w:rPr>
                <w:szCs w:val="18"/>
              </w:rPr>
            </w:pPr>
            <w:r>
              <w:rPr>
                <w:szCs w:val="18"/>
              </w:rPr>
              <w:t>-</w:t>
            </w:r>
          </w:p>
        </w:tc>
      </w:tr>
    </w:tbl>
    <w:p w:rsidR="006C0B28" w:rsidRDefault="006C0B28">
      <w:pPr>
        <w:jc w:val="both"/>
        <w:rPr>
          <w:sz w:val="18"/>
          <w:szCs w:val="18"/>
        </w:rPr>
      </w:pPr>
    </w:p>
    <w:p w:rsidR="006C0B28" w:rsidRDefault="006C0B28">
      <w:pPr>
        <w:jc w:val="both"/>
      </w:pPr>
    </w:p>
    <w:p w:rsidR="006C0B28" w:rsidRDefault="006C0B28">
      <w:pPr>
        <w:jc w:val="both"/>
      </w:pPr>
    </w:p>
    <w:p w:rsidR="006C0B28" w:rsidRDefault="000B303F">
      <w:pPr>
        <w:jc w:val="both"/>
      </w:pPr>
      <w:r>
        <w:lastRenderedPageBreak/>
        <w:t>Санитарно-защитные зоны для канализационных очистных сооружений в соответствии с требованиями СанПиН 2.2.1/2.1.1.1200-03 составляют:</w:t>
      </w:r>
    </w:p>
    <w:p w:rsidR="006C0B28" w:rsidRDefault="006C0B28">
      <w:pPr>
        <w:jc w:val="both"/>
      </w:pPr>
    </w:p>
    <w:p w:rsidR="006C0B28" w:rsidRDefault="000B303F">
      <w:pPr>
        <w:jc w:val="right"/>
      </w:pPr>
      <w:bookmarkStart w:id="398" w:name="sub_10049"/>
      <w:r>
        <w:rPr>
          <w:bCs/>
        </w:rPr>
        <w:t>Таблица 11</w:t>
      </w:r>
    </w:p>
    <w:bookmarkEnd w:id="398"/>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0"/>
        <w:gridCol w:w="1620"/>
        <w:gridCol w:w="1620"/>
        <w:gridCol w:w="1620"/>
      </w:tblGrid>
      <w:tr w:rsidR="006C0B28">
        <w:trPr>
          <w:cantSplit/>
        </w:trPr>
        <w:tc>
          <w:tcPr>
            <w:tcW w:w="3348" w:type="dxa"/>
            <w:vMerge w:val="restart"/>
          </w:tcPr>
          <w:p w:rsidR="006C0B28" w:rsidRDefault="006C0B28">
            <w:pPr>
              <w:jc w:val="center"/>
              <w:rPr>
                <w:szCs w:val="18"/>
              </w:rPr>
            </w:pPr>
          </w:p>
          <w:p w:rsidR="006C0B28" w:rsidRDefault="000B303F">
            <w:pPr>
              <w:jc w:val="center"/>
              <w:rPr>
                <w:szCs w:val="18"/>
              </w:rPr>
            </w:pPr>
            <w:r>
              <w:rPr>
                <w:szCs w:val="18"/>
              </w:rPr>
              <w:t>Сооружения для очистки сточных вод</w:t>
            </w:r>
          </w:p>
        </w:tc>
        <w:tc>
          <w:tcPr>
            <w:tcW w:w="6480" w:type="dxa"/>
            <w:gridSpan w:val="4"/>
          </w:tcPr>
          <w:p w:rsidR="006C0B28" w:rsidRDefault="000B303F">
            <w:pPr>
              <w:jc w:val="center"/>
              <w:rPr>
                <w:szCs w:val="18"/>
              </w:rPr>
            </w:pPr>
            <w:r>
              <w:rPr>
                <w:szCs w:val="18"/>
              </w:rPr>
              <w:t xml:space="preserve">Расстояние, м при расчетной производительности очистных сооружений </w:t>
            </w:r>
          </w:p>
          <w:p w:rsidR="006C0B28" w:rsidRDefault="000B303F">
            <w:pPr>
              <w:jc w:val="center"/>
              <w:rPr>
                <w:szCs w:val="18"/>
              </w:rPr>
            </w:pPr>
            <w:r>
              <w:rPr>
                <w:szCs w:val="18"/>
              </w:rPr>
              <w:t>в тыс. м</w:t>
            </w:r>
            <w:r>
              <w:rPr>
                <w:szCs w:val="18"/>
                <w:vertAlign w:val="superscript"/>
              </w:rPr>
              <w:t>3</w:t>
            </w:r>
            <w:r>
              <w:rPr>
                <w:szCs w:val="18"/>
              </w:rPr>
              <w:t>/ сутки</w:t>
            </w:r>
          </w:p>
        </w:tc>
      </w:tr>
      <w:tr w:rsidR="006C0B28">
        <w:trPr>
          <w:cantSplit/>
        </w:trPr>
        <w:tc>
          <w:tcPr>
            <w:tcW w:w="3348" w:type="dxa"/>
            <w:vMerge/>
          </w:tcPr>
          <w:p w:rsidR="006C0B28" w:rsidRDefault="006C0B28">
            <w:pPr>
              <w:rPr>
                <w:szCs w:val="18"/>
              </w:rPr>
            </w:pPr>
          </w:p>
        </w:tc>
        <w:tc>
          <w:tcPr>
            <w:tcW w:w="1620" w:type="dxa"/>
          </w:tcPr>
          <w:p w:rsidR="006C0B28" w:rsidRDefault="000B303F">
            <w:pPr>
              <w:jc w:val="center"/>
              <w:rPr>
                <w:szCs w:val="18"/>
              </w:rPr>
            </w:pPr>
            <w:r>
              <w:rPr>
                <w:szCs w:val="18"/>
              </w:rPr>
              <w:t>До 0,2</w:t>
            </w:r>
          </w:p>
        </w:tc>
        <w:tc>
          <w:tcPr>
            <w:tcW w:w="1620" w:type="dxa"/>
          </w:tcPr>
          <w:p w:rsidR="006C0B28" w:rsidRDefault="000B303F">
            <w:pPr>
              <w:jc w:val="center"/>
              <w:rPr>
                <w:szCs w:val="18"/>
              </w:rPr>
            </w:pPr>
            <w:r>
              <w:rPr>
                <w:szCs w:val="18"/>
              </w:rPr>
              <w:t>0,2 – 5,0</w:t>
            </w:r>
          </w:p>
        </w:tc>
        <w:tc>
          <w:tcPr>
            <w:tcW w:w="1620" w:type="dxa"/>
          </w:tcPr>
          <w:p w:rsidR="006C0B28" w:rsidRDefault="000B303F">
            <w:pPr>
              <w:jc w:val="center"/>
              <w:rPr>
                <w:szCs w:val="18"/>
              </w:rPr>
            </w:pPr>
            <w:r>
              <w:rPr>
                <w:szCs w:val="18"/>
              </w:rPr>
              <w:t>5,0 – 50,0</w:t>
            </w:r>
          </w:p>
        </w:tc>
        <w:tc>
          <w:tcPr>
            <w:tcW w:w="1620" w:type="dxa"/>
          </w:tcPr>
          <w:p w:rsidR="006C0B28" w:rsidRDefault="000B303F">
            <w:pPr>
              <w:jc w:val="center"/>
              <w:rPr>
                <w:szCs w:val="18"/>
              </w:rPr>
            </w:pPr>
            <w:r>
              <w:rPr>
                <w:szCs w:val="18"/>
              </w:rPr>
              <w:t>50,0 - 280</w:t>
            </w:r>
          </w:p>
        </w:tc>
      </w:tr>
      <w:tr w:rsidR="006C0B28">
        <w:tc>
          <w:tcPr>
            <w:tcW w:w="3348" w:type="dxa"/>
          </w:tcPr>
          <w:p w:rsidR="006C0B28" w:rsidRDefault="000B303F">
            <w:pPr>
              <w:rPr>
                <w:szCs w:val="18"/>
              </w:rPr>
            </w:pPr>
            <w:r>
              <w:rPr>
                <w:szCs w:val="18"/>
              </w:rPr>
              <w:t>Насосные станции и аварийно-регулирующие резервуары</w:t>
            </w:r>
          </w:p>
        </w:tc>
        <w:tc>
          <w:tcPr>
            <w:tcW w:w="1620" w:type="dxa"/>
          </w:tcPr>
          <w:p w:rsidR="006C0B28" w:rsidRDefault="006C0B28">
            <w:pPr>
              <w:jc w:val="center"/>
              <w:rPr>
                <w:szCs w:val="18"/>
              </w:rPr>
            </w:pPr>
          </w:p>
          <w:p w:rsidR="006C0B28" w:rsidRDefault="000B303F">
            <w:pPr>
              <w:jc w:val="center"/>
              <w:rPr>
                <w:szCs w:val="18"/>
              </w:rPr>
            </w:pPr>
            <w:r>
              <w:rPr>
                <w:szCs w:val="18"/>
              </w:rPr>
              <w:t>15</w:t>
            </w:r>
          </w:p>
        </w:tc>
        <w:tc>
          <w:tcPr>
            <w:tcW w:w="1620" w:type="dxa"/>
          </w:tcPr>
          <w:p w:rsidR="006C0B28" w:rsidRDefault="006C0B28">
            <w:pPr>
              <w:jc w:val="center"/>
              <w:rPr>
                <w:szCs w:val="18"/>
              </w:rPr>
            </w:pPr>
          </w:p>
          <w:p w:rsidR="006C0B28" w:rsidRDefault="000B303F">
            <w:pPr>
              <w:jc w:val="center"/>
              <w:rPr>
                <w:szCs w:val="18"/>
              </w:rPr>
            </w:pPr>
            <w:r>
              <w:rPr>
                <w:szCs w:val="18"/>
              </w:rPr>
              <w:t>20</w:t>
            </w:r>
          </w:p>
          <w:p w:rsidR="006C0B28" w:rsidRDefault="006C0B28">
            <w:pPr>
              <w:jc w:val="center"/>
              <w:rPr>
                <w:szCs w:val="18"/>
              </w:rPr>
            </w:pPr>
          </w:p>
        </w:tc>
        <w:tc>
          <w:tcPr>
            <w:tcW w:w="1620" w:type="dxa"/>
          </w:tcPr>
          <w:p w:rsidR="006C0B28" w:rsidRDefault="006C0B28">
            <w:pPr>
              <w:jc w:val="center"/>
              <w:rPr>
                <w:szCs w:val="18"/>
              </w:rPr>
            </w:pPr>
          </w:p>
          <w:p w:rsidR="006C0B28" w:rsidRDefault="000B303F">
            <w:pPr>
              <w:jc w:val="center"/>
              <w:rPr>
                <w:szCs w:val="18"/>
              </w:rPr>
            </w:pPr>
            <w:r>
              <w:rPr>
                <w:szCs w:val="18"/>
              </w:rPr>
              <w:t>20</w:t>
            </w:r>
          </w:p>
        </w:tc>
        <w:tc>
          <w:tcPr>
            <w:tcW w:w="1620" w:type="dxa"/>
          </w:tcPr>
          <w:p w:rsidR="006C0B28" w:rsidRDefault="006C0B28">
            <w:pPr>
              <w:jc w:val="center"/>
              <w:rPr>
                <w:szCs w:val="18"/>
              </w:rPr>
            </w:pPr>
          </w:p>
          <w:p w:rsidR="006C0B28" w:rsidRDefault="000B303F">
            <w:pPr>
              <w:jc w:val="center"/>
              <w:rPr>
                <w:szCs w:val="18"/>
              </w:rPr>
            </w:pPr>
            <w:r>
              <w:rPr>
                <w:szCs w:val="18"/>
              </w:rPr>
              <w:t>30</w:t>
            </w:r>
          </w:p>
        </w:tc>
      </w:tr>
      <w:tr w:rsidR="006C0B28">
        <w:tc>
          <w:tcPr>
            <w:tcW w:w="3348" w:type="dxa"/>
          </w:tcPr>
          <w:p w:rsidR="006C0B28" w:rsidRDefault="000B303F">
            <w:pPr>
              <w:rPr>
                <w:szCs w:val="18"/>
              </w:rPr>
            </w:pPr>
            <w:r>
              <w:rPr>
                <w:szCs w:val="18"/>
              </w:rPr>
              <w:t xml:space="preserve">Сооружения для механической и биологической очистки с иловыми площадками для </w:t>
            </w:r>
            <w:proofErr w:type="spellStart"/>
            <w:r>
              <w:rPr>
                <w:szCs w:val="18"/>
              </w:rPr>
              <w:t>сброженных</w:t>
            </w:r>
            <w:proofErr w:type="spellEnd"/>
            <w:r>
              <w:rPr>
                <w:szCs w:val="18"/>
              </w:rPr>
              <w:t xml:space="preserve"> осадков, а также иловые площадки</w:t>
            </w:r>
          </w:p>
        </w:tc>
        <w:tc>
          <w:tcPr>
            <w:tcW w:w="1620" w:type="dxa"/>
          </w:tcPr>
          <w:p w:rsidR="006C0B28" w:rsidRDefault="006C0B28">
            <w:pPr>
              <w:jc w:val="center"/>
              <w:rPr>
                <w:szCs w:val="18"/>
              </w:rPr>
            </w:pPr>
          </w:p>
          <w:p w:rsidR="006C0B28" w:rsidRDefault="000B303F">
            <w:pPr>
              <w:jc w:val="center"/>
              <w:rPr>
                <w:szCs w:val="18"/>
              </w:rPr>
            </w:pPr>
            <w:r>
              <w:rPr>
                <w:szCs w:val="18"/>
              </w:rPr>
              <w:t>150</w:t>
            </w:r>
          </w:p>
        </w:tc>
        <w:tc>
          <w:tcPr>
            <w:tcW w:w="1620" w:type="dxa"/>
          </w:tcPr>
          <w:p w:rsidR="006C0B28" w:rsidRDefault="006C0B28">
            <w:pPr>
              <w:jc w:val="center"/>
              <w:rPr>
                <w:szCs w:val="18"/>
              </w:rPr>
            </w:pPr>
          </w:p>
          <w:p w:rsidR="006C0B28" w:rsidRDefault="000B303F">
            <w:pPr>
              <w:jc w:val="center"/>
              <w:rPr>
                <w:szCs w:val="18"/>
              </w:rPr>
            </w:pPr>
            <w:r>
              <w:rPr>
                <w:szCs w:val="18"/>
              </w:rPr>
              <w:t>200</w:t>
            </w:r>
          </w:p>
        </w:tc>
        <w:tc>
          <w:tcPr>
            <w:tcW w:w="1620" w:type="dxa"/>
          </w:tcPr>
          <w:p w:rsidR="006C0B28" w:rsidRDefault="006C0B28">
            <w:pPr>
              <w:jc w:val="center"/>
              <w:rPr>
                <w:szCs w:val="18"/>
              </w:rPr>
            </w:pPr>
          </w:p>
          <w:p w:rsidR="006C0B28" w:rsidRDefault="000B303F">
            <w:pPr>
              <w:jc w:val="center"/>
              <w:rPr>
                <w:szCs w:val="18"/>
              </w:rPr>
            </w:pPr>
            <w:r>
              <w:rPr>
                <w:szCs w:val="18"/>
              </w:rPr>
              <w:t>400</w:t>
            </w:r>
          </w:p>
        </w:tc>
        <w:tc>
          <w:tcPr>
            <w:tcW w:w="1620" w:type="dxa"/>
          </w:tcPr>
          <w:p w:rsidR="006C0B28" w:rsidRDefault="006C0B28">
            <w:pPr>
              <w:jc w:val="center"/>
              <w:rPr>
                <w:szCs w:val="18"/>
              </w:rPr>
            </w:pPr>
          </w:p>
          <w:p w:rsidR="006C0B28" w:rsidRDefault="000B303F">
            <w:pPr>
              <w:jc w:val="center"/>
              <w:rPr>
                <w:szCs w:val="18"/>
              </w:rPr>
            </w:pPr>
            <w:r>
              <w:rPr>
                <w:szCs w:val="18"/>
              </w:rPr>
              <w:t>500</w:t>
            </w:r>
          </w:p>
        </w:tc>
      </w:tr>
      <w:tr w:rsidR="006C0B28">
        <w:tc>
          <w:tcPr>
            <w:tcW w:w="3348" w:type="dxa"/>
          </w:tcPr>
          <w:p w:rsidR="006C0B28" w:rsidRDefault="000B303F">
            <w:pPr>
              <w:rPr>
                <w:szCs w:val="18"/>
              </w:rPr>
            </w:pPr>
            <w:r>
              <w:rPr>
                <w:szCs w:val="18"/>
              </w:rPr>
              <w:t xml:space="preserve">Сооружения для механической и биологической очистки с термомеханической обработкой осадка в закрытых помещениях  </w:t>
            </w:r>
          </w:p>
        </w:tc>
        <w:tc>
          <w:tcPr>
            <w:tcW w:w="1620" w:type="dxa"/>
          </w:tcPr>
          <w:p w:rsidR="006C0B28" w:rsidRDefault="006C0B28">
            <w:pPr>
              <w:jc w:val="center"/>
              <w:rPr>
                <w:szCs w:val="18"/>
              </w:rPr>
            </w:pPr>
          </w:p>
          <w:p w:rsidR="006C0B28" w:rsidRDefault="000B303F">
            <w:pPr>
              <w:jc w:val="center"/>
              <w:rPr>
                <w:szCs w:val="18"/>
              </w:rPr>
            </w:pPr>
            <w:r>
              <w:rPr>
                <w:szCs w:val="18"/>
              </w:rPr>
              <w:t>100</w:t>
            </w:r>
          </w:p>
        </w:tc>
        <w:tc>
          <w:tcPr>
            <w:tcW w:w="1620" w:type="dxa"/>
          </w:tcPr>
          <w:p w:rsidR="006C0B28" w:rsidRDefault="006C0B28">
            <w:pPr>
              <w:jc w:val="center"/>
              <w:rPr>
                <w:szCs w:val="18"/>
              </w:rPr>
            </w:pPr>
          </w:p>
          <w:p w:rsidR="006C0B28" w:rsidRDefault="000B303F">
            <w:pPr>
              <w:jc w:val="center"/>
              <w:rPr>
                <w:szCs w:val="18"/>
              </w:rPr>
            </w:pPr>
            <w:r>
              <w:rPr>
                <w:szCs w:val="18"/>
              </w:rPr>
              <w:t>150</w:t>
            </w:r>
          </w:p>
        </w:tc>
        <w:tc>
          <w:tcPr>
            <w:tcW w:w="1620" w:type="dxa"/>
          </w:tcPr>
          <w:p w:rsidR="006C0B28" w:rsidRDefault="006C0B28">
            <w:pPr>
              <w:jc w:val="center"/>
              <w:rPr>
                <w:szCs w:val="18"/>
              </w:rPr>
            </w:pPr>
          </w:p>
          <w:p w:rsidR="006C0B28" w:rsidRDefault="000B303F">
            <w:pPr>
              <w:jc w:val="center"/>
              <w:rPr>
                <w:szCs w:val="18"/>
              </w:rPr>
            </w:pPr>
            <w:r>
              <w:rPr>
                <w:szCs w:val="18"/>
              </w:rPr>
              <w:t>300</w:t>
            </w:r>
          </w:p>
        </w:tc>
        <w:tc>
          <w:tcPr>
            <w:tcW w:w="1620" w:type="dxa"/>
          </w:tcPr>
          <w:p w:rsidR="006C0B28" w:rsidRDefault="006C0B28">
            <w:pPr>
              <w:jc w:val="center"/>
              <w:rPr>
                <w:szCs w:val="18"/>
              </w:rPr>
            </w:pPr>
          </w:p>
          <w:p w:rsidR="006C0B28" w:rsidRDefault="000B303F">
            <w:pPr>
              <w:jc w:val="center"/>
              <w:rPr>
                <w:szCs w:val="18"/>
              </w:rPr>
            </w:pPr>
            <w:r>
              <w:rPr>
                <w:szCs w:val="18"/>
              </w:rPr>
              <w:t>400</w:t>
            </w:r>
          </w:p>
        </w:tc>
      </w:tr>
      <w:tr w:rsidR="006C0B28">
        <w:trPr>
          <w:trHeight w:val="832"/>
        </w:trPr>
        <w:tc>
          <w:tcPr>
            <w:tcW w:w="3348" w:type="dxa"/>
          </w:tcPr>
          <w:p w:rsidR="006C0B28" w:rsidRDefault="000B303F">
            <w:pPr>
              <w:rPr>
                <w:szCs w:val="18"/>
              </w:rPr>
            </w:pPr>
            <w:r>
              <w:rPr>
                <w:szCs w:val="18"/>
              </w:rPr>
              <w:t>Поля:</w:t>
            </w:r>
          </w:p>
          <w:p w:rsidR="006C0B28" w:rsidRDefault="000B303F">
            <w:pPr>
              <w:rPr>
                <w:szCs w:val="18"/>
              </w:rPr>
            </w:pPr>
            <w:r>
              <w:rPr>
                <w:szCs w:val="18"/>
              </w:rPr>
              <w:t>а) фильтрации</w:t>
            </w:r>
          </w:p>
          <w:p w:rsidR="006C0B28" w:rsidRDefault="000B303F">
            <w:pPr>
              <w:rPr>
                <w:szCs w:val="18"/>
              </w:rPr>
            </w:pPr>
            <w:r>
              <w:rPr>
                <w:szCs w:val="18"/>
              </w:rPr>
              <w:t>б) орошения</w:t>
            </w:r>
          </w:p>
        </w:tc>
        <w:tc>
          <w:tcPr>
            <w:tcW w:w="1620" w:type="dxa"/>
          </w:tcPr>
          <w:p w:rsidR="006C0B28" w:rsidRDefault="006C0B28">
            <w:pPr>
              <w:jc w:val="center"/>
              <w:rPr>
                <w:szCs w:val="18"/>
              </w:rPr>
            </w:pPr>
          </w:p>
          <w:p w:rsidR="006C0B28" w:rsidRDefault="000B303F">
            <w:pPr>
              <w:jc w:val="center"/>
              <w:rPr>
                <w:szCs w:val="18"/>
              </w:rPr>
            </w:pPr>
            <w:r>
              <w:rPr>
                <w:szCs w:val="18"/>
              </w:rPr>
              <w:t>200</w:t>
            </w:r>
          </w:p>
          <w:p w:rsidR="006C0B28" w:rsidRDefault="000B303F">
            <w:pPr>
              <w:jc w:val="center"/>
              <w:rPr>
                <w:szCs w:val="18"/>
              </w:rPr>
            </w:pPr>
            <w:r>
              <w:rPr>
                <w:szCs w:val="18"/>
              </w:rPr>
              <w:t>150</w:t>
            </w:r>
          </w:p>
        </w:tc>
        <w:tc>
          <w:tcPr>
            <w:tcW w:w="1620" w:type="dxa"/>
          </w:tcPr>
          <w:p w:rsidR="006C0B28" w:rsidRDefault="006C0B28">
            <w:pPr>
              <w:jc w:val="center"/>
              <w:rPr>
                <w:szCs w:val="18"/>
              </w:rPr>
            </w:pPr>
          </w:p>
          <w:p w:rsidR="006C0B28" w:rsidRDefault="000B303F">
            <w:pPr>
              <w:jc w:val="center"/>
              <w:rPr>
                <w:szCs w:val="18"/>
              </w:rPr>
            </w:pPr>
            <w:r>
              <w:rPr>
                <w:szCs w:val="18"/>
              </w:rPr>
              <w:t>300</w:t>
            </w:r>
          </w:p>
          <w:p w:rsidR="006C0B28" w:rsidRDefault="000B303F">
            <w:pPr>
              <w:jc w:val="center"/>
              <w:rPr>
                <w:szCs w:val="18"/>
              </w:rPr>
            </w:pPr>
            <w:r>
              <w:rPr>
                <w:szCs w:val="18"/>
              </w:rPr>
              <w:t>200</w:t>
            </w:r>
          </w:p>
        </w:tc>
        <w:tc>
          <w:tcPr>
            <w:tcW w:w="1620" w:type="dxa"/>
          </w:tcPr>
          <w:p w:rsidR="006C0B28" w:rsidRDefault="006C0B28">
            <w:pPr>
              <w:jc w:val="center"/>
              <w:rPr>
                <w:szCs w:val="18"/>
              </w:rPr>
            </w:pPr>
          </w:p>
          <w:p w:rsidR="006C0B28" w:rsidRDefault="000B303F">
            <w:pPr>
              <w:jc w:val="center"/>
              <w:rPr>
                <w:szCs w:val="18"/>
              </w:rPr>
            </w:pPr>
            <w:r>
              <w:rPr>
                <w:szCs w:val="18"/>
              </w:rPr>
              <w:t>500</w:t>
            </w:r>
          </w:p>
          <w:p w:rsidR="006C0B28" w:rsidRDefault="000B303F">
            <w:pPr>
              <w:jc w:val="center"/>
              <w:rPr>
                <w:szCs w:val="18"/>
              </w:rPr>
            </w:pPr>
            <w:r>
              <w:rPr>
                <w:szCs w:val="18"/>
              </w:rPr>
              <w:t>400</w:t>
            </w:r>
          </w:p>
        </w:tc>
        <w:tc>
          <w:tcPr>
            <w:tcW w:w="1620" w:type="dxa"/>
          </w:tcPr>
          <w:p w:rsidR="006C0B28" w:rsidRDefault="006C0B28">
            <w:pPr>
              <w:jc w:val="center"/>
              <w:rPr>
                <w:szCs w:val="18"/>
              </w:rPr>
            </w:pPr>
          </w:p>
          <w:p w:rsidR="006C0B28" w:rsidRDefault="000B303F">
            <w:pPr>
              <w:jc w:val="center"/>
              <w:rPr>
                <w:szCs w:val="18"/>
              </w:rPr>
            </w:pPr>
            <w:r>
              <w:rPr>
                <w:szCs w:val="18"/>
              </w:rPr>
              <w:t>1000</w:t>
            </w:r>
          </w:p>
          <w:p w:rsidR="006C0B28" w:rsidRDefault="000B303F">
            <w:pPr>
              <w:jc w:val="center"/>
              <w:rPr>
                <w:szCs w:val="18"/>
              </w:rPr>
            </w:pPr>
            <w:r>
              <w:rPr>
                <w:szCs w:val="18"/>
              </w:rPr>
              <w:t>1000</w:t>
            </w:r>
          </w:p>
        </w:tc>
      </w:tr>
      <w:tr w:rsidR="006C0B28">
        <w:trPr>
          <w:trHeight w:val="562"/>
        </w:trPr>
        <w:tc>
          <w:tcPr>
            <w:tcW w:w="3348" w:type="dxa"/>
          </w:tcPr>
          <w:p w:rsidR="006C0B28" w:rsidRDefault="006C0B28">
            <w:pPr>
              <w:rPr>
                <w:szCs w:val="18"/>
              </w:rPr>
            </w:pPr>
          </w:p>
          <w:p w:rsidR="006C0B28" w:rsidRDefault="000B303F">
            <w:pPr>
              <w:rPr>
                <w:szCs w:val="18"/>
              </w:rPr>
            </w:pPr>
            <w:r>
              <w:rPr>
                <w:szCs w:val="18"/>
              </w:rPr>
              <w:t>Биологические пруды</w:t>
            </w:r>
          </w:p>
        </w:tc>
        <w:tc>
          <w:tcPr>
            <w:tcW w:w="1620" w:type="dxa"/>
          </w:tcPr>
          <w:p w:rsidR="006C0B28" w:rsidRDefault="006C0B28">
            <w:pPr>
              <w:jc w:val="center"/>
              <w:rPr>
                <w:szCs w:val="18"/>
              </w:rPr>
            </w:pPr>
          </w:p>
          <w:p w:rsidR="006C0B28" w:rsidRDefault="000B303F">
            <w:pPr>
              <w:jc w:val="center"/>
              <w:rPr>
                <w:szCs w:val="18"/>
              </w:rPr>
            </w:pPr>
            <w:r>
              <w:rPr>
                <w:szCs w:val="18"/>
              </w:rPr>
              <w:t>200</w:t>
            </w:r>
          </w:p>
        </w:tc>
        <w:tc>
          <w:tcPr>
            <w:tcW w:w="1620" w:type="dxa"/>
          </w:tcPr>
          <w:p w:rsidR="006C0B28" w:rsidRDefault="006C0B28">
            <w:pPr>
              <w:jc w:val="center"/>
              <w:rPr>
                <w:szCs w:val="18"/>
              </w:rPr>
            </w:pPr>
          </w:p>
          <w:p w:rsidR="006C0B28" w:rsidRDefault="000B303F">
            <w:pPr>
              <w:jc w:val="center"/>
              <w:rPr>
                <w:szCs w:val="18"/>
              </w:rPr>
            </w:pPr>
            <w:r>
              <w:rPr>
                <w:szCs w:val="18"/>
              </w:rPr>
              <w:t>200</w:t>
            </w:r>
          </w:p>
        </w:tc>
        <w:tc>
          <w:tcPr>
            <w:tcW w:w="1620" w:type="dxa"/>
          </w:tcPr>
          <w:p w:rsidR="006C0B28" w:rsidRDefault="006C0B28">
            <w:pPr>
              <w:jc w:val="center"/>
              <w:rPr>
                <w:szCs w:val="18"/>
              </w:rPr>
            </w:pPr>
          </w:p>
          <w:p w:rsidR="006C0B28" w:rsidRDefault="000B303F">
            <w:pPr>
              <w:jc w:val="center"/>
              <w:rPr>
                <w:szCs w:val="18"/>
              </w:rPr>
            </w:pPr>
            <w:r>
              <w:rPr>
                <w:szCs w:val="18"/>
              </w:rPr>
              <w:t>300</w:t>
            </w:r>
          </w:p>
        </w:tc>
        <w:tc>
          <w:tcPr>
            <w:tcW w:w="1620" w:type="dxa"/>
          </w:tcPr>
          <w:p w:rsidR="006C0B28" w:rsidRDefault="006C0B28">
            <w:pPr>
              <w:jc w:val="center"/>
              <w:rPr>
                <w:szCs w:val="18"/>
              </w:rPr>
            </w:pPr>
          </w:p>
          <w:p w:rsidR="006C0B28" w:rsidRDefault="000B303F">
            <w:pPr>
              <w:jc w:val="center"/>
              <w:rPr>
                <w:szCs w:val="18"/>
              </w:rPr>
            </w:pPr>
            <w:r>
              <w:rPr>
                <w:szCs w:val="18"/>
              </w:rPr>
              <w:t>300</w:t>
            </w:r>
          </w:p>
        </w:tc>
      </w:tr>
    </w:tbl>
    <w:p w:rsidR="006C0B28" w:rsidRDefault="000B303F">
      <w:pPr>
        <w:rPr>
          <w:strike/>
          <w:sz w:val="18"/>
          <w:szCs w:val="18"/>
        </w:rPr>
      </w:pPr>
      <w:r>
        <w:t xml:space="preserve">Размеры земельных участков для отдельно стоящих котельных, размещаемых в районах жилой застройки составляют: </w:t>
      </w:r>
    </w:p>
    <w:p w:rsidR="006C0B28" w:rsidRDefault="000B303F">
      <w:pPr>
        <w:jc w:val="right"/>
      </w:pPr>
      <w:r>
        <w:t xml:space="preserve"> Таблица 12</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240"/>
        <w:gridCol w:w="3240"/>
      </w:tblGrid>
      <w:tr w:rsidR="006C0B28">
        <w:trPr>
          <w:cantSplit/>
          <w:trHeight w:val="269"/>
        </w:trPr>
        <w:tc>
          <w:tcPr>
            <w:tcW w:w="3060" w:type="dxa"/>
            <w:vMerge w:val="restart"/>
          </w:tcPr>
          <w:p w:rsidR="006C0B28" w:rsidRDefault="000B303F">
            <w:pPr>
              <w:rPr>
                <w:sz w:val="22"/>
                <w:szCs w:val="22"/>
              </w:rPr>
            </w:pPr>
            <w:proofErr w:type="spellStart"/>
            <w:r>
              <w:rPr>
                <w:sz w:val="22"/>
                <w:szCs w:val="22"/>
              </w:rPr>
              <w:t>Теплопроизводительность</w:t>
            </w:r>
            <w:proofErr w:type="spellEnd"/>
            <w:r>
              <w:rPr>
                <w:sz w:val="22"/>
                <w:szCs w:val="22"/>
              </w:rPr>
              <w:t xml:space="preserve"> котельных, Гкал/ч (МВт)</w:t>
            </w:r>
          </w:p>
        </w:tc>
        <w:tc>
          <w:tcPr>
            <w:tcW w:w="6480" w:type="dxa"/>
            <w:gridSpan w:val="2"/>
          </w:tcPr>
          <w:p w:rsidR="006C0B28" w:rsidRDefault="000B303F">
            <w:pPr>
              <w:jc w:val="center"/>
              <w:rPr>
                <w:sz w:val="22"/>
                <w:szCs w:val="22"/>
              </w:rPr>
            </w:pPr>
            <w:r>
              <w:rPr>
                <w:sz w:val="22"/>
                <w:szCs w:val="22"/>
              </w:rPr>
              <w:t>Размеры земельных участков (га), котельных работающих</w:t>
            </w:r>
          </w:p>
        </w:tc>
      </w:tr>
      <w:tr w:rsidR="006C0B28">
        <w:trPr>
          <w:cantSplit/>
          <w:trHeight w:val="281"/>
        </w:trPr>
        <w:tc>
          <w:tcPr>
            <w:tcW w:w="3060" w:type="dxa"/>
            <w:vMerge/>
          </w:tcPr>
          <w:p w:rsidR="006C0B28" w:rsidRDefault="006C0B28">
            <w:pPr>
              <w:rPr>
                <w:sz w:val="22"/>
                <w:szCs w:val="22"/>
              </w:rPr>
            </w:pPr>
          </w:p>
        </w:tc>
        <w:tc>
          <w:tcPr>
            <w:tcW w:w="3240" w:type="dxa"/>
          </w:tcPr>
          <w:p w:rsidR="006C0B28" w:rsidRDefault="000B303F">
            <w:pPr>
              <w:jc w:val="center"/>
              <w:rPr>
                <w:sz w:val="22"/>
                <w:szCs w:val="22"/>
              </w:rPr>
            </w:pPr>
            <w:r>
              <w:rPr>
                <w:sz w:val="22"/>
                <w:szCs w:val="22"/>
              </w:rPr>
              <w:t>на твердом топливе</w:t>
            </w:r>
          </w:p>
        </w:tc>
        <w:tc>
          <w:tcPr>
            <w:tcW w:w="3240" w:type="dxa"/>
          </w:tcPr>
          <w:p w:rsidR="006C0B28" w:rsidRDefault="000B303F">
            <w:pPr>
              <w:jc w:val="center"/>
              <w:rPr>
                <w:sz w:val="22"/>
                <w:szCs w:val="22"/>
              </w:rPr>
            </w:pPr>
            <w:r>
              <w:rPr>
                <w:sz w:val="22"/>
                <w:szCs w:val="22"/>
              </w:rPr>
              <w:t>на газо-мазутном топливе</w:t>
            </w:r>
          </w:p>
        </w:tc>
      </w:tr>
      <w:tr w:rsidR="006C0B28">
        <w:trPr>
          <w:trHeight w:val="281"/>
        </w:trPr>
        <w:tc>
          <w:tcPr>
            <w:tcW w:w="3060" w:type="dxa"/>
          </w:tcPr>
          <w:p w:rsidR="006C0B28" w:rsidRDefault="000B303F">
            <w:pPr>
              <w:spacing w:before="120"/>
              <w:rPr>
                <w:sz w:val="22"/>
                <w:szCs w:val="22"/>
              </w:rPr>
            </w:pPr>
            <w:r>
              <w:rPr>
                <w:sz w:val="22"/>
                <w:szCs w:val="22"/>
              </w:rPr>
              <w:t>до 5</w:t>
            </w:r>
          </w:p>
        </w:tc>
        <w:tc>
          <w:tcPr>
            <w:tcW w:w="3240" w:type="dxa"/>
          </w:tcPr>
          <w:p w:rsidR="006C0B28" w:rsidRDefault="000B303F">
            <w:pPr>
              <w:spacing w:before="120"/>
              <w:jc w:val="center"/>
              <w:rPr>
                <w:sz w:val="22"/>
                <w:szCs w:val="22"/>
              </w:rPr>
            </w:pPr>
            <w:r>
              <w:rPr>
                <w:sz w:val="22"/>
                <w:szCs w:val="22"/>
              </w:rPr>
              <w:t>0,7</w:t>
            </w:r>
          </w:p>
        </w:tc>
        <w:tc>
          <w:tcPr>
            <w:tcW w:w="3240" w:type="dxa"/>
          </w:tcPr>
          <w:p w:rsidR="006C0B28" w:rsidRDefault="000B303F">
            <w:pPr>
              <w:spacing w:before="120"/>
              <w:jc w:val="center"/>
              <w:rPr>
                <w:sz w:val="22"/>
                <w:szCs w:val="22"/>
              </w:rPr>
            </w:pPr>
            <w:r>
              <w:rPr>
                <w:sz w:val="22"/>
                <w:szCs w:val="22"/>
              </w:rPr>
              <w:t>0,7</w:t>
            </w:r>
          </w:p>
        </w:tc>
      </w:tr>
      <w:tr w:rsidR="006C0B28">
        <w:trPr>
          <w:trHeight w:val="281"/>
        </w:trPr>
        <w:tc>
          <w:tcPr>
            <w:tcW w:w="3060" w:type="dxa"/>
          </w:tcPr>
          <w:p w:rsidR="006C0B28" w:rsidRDefault="000B303F">
            <w:pPr>
              <w:spacing w:before="120"/>
              <w:rPr>
                <w:sz w:val="22"/>
                <w:szCs w:val="22"/>
              </w:rPr>
            </w:pPr>
            <w:r>
              <w:rPr>
                <w:sz w:val="22"/>
                <w:szCs w:val="22"/>
              </w:rPr>
              <w:t>от 5 до 10 (от 6 до 12)</w:t>
            </w:r>
          </w:p>
        </w:tc>
        <w:tc>
          <w:tcPr>
            <w:tcW w:w="3240" w:type="dxa"/>
          </w:tcPr>
          <w:p w:rsidR="006C0B28" w:rsidRDefault="000B303F">
            <w:pPr>
              <w:spacing w:before="120"/>
              <w:jc w:val="center"/>
              <w:rPr>
                <w:sz w:val="22"/>
                <w:szCs w:val="22"/>
              </w:rPr>
            </w:pPr>
            <w:r>
              <w:rPr>
                <w:sz w:val="22"/>
                <w:szCs w:val="22"/>
              </w:rPr>
              <w:t>1,0</w:t>
            </w:r>
          </w:p>
        </w:tc>
        <w:tc>
          <w:tcPr>
            <w:tcW w:w="3240" w:type="dxa"/>
          </w:tcPr>
          <w:p w:rsidR="006C0B28" w:rsidRDefault="000B303F">
            <w:pPr>
              <w:spacing w:before="120"/>
              <w:jc w:val="center"/>
              <w:rPr>
                <w:sz w:val="22"/>
                <w:szCs w:val="22"/>
              </w:rPr>
            </w:pPr>
            <w:r>
              <w:rPr>
                <w:sz w:val="22"/>
                <w:szCs w:val="22"/>
              </w:rPr>
              <w:t>1,0</w:t>
            </w:r>
          </w:p>
        </w:tc>
      </w:tr>
      <w:tr w:rsidR="006C0B28">
        <w:trPr>
          <w:trHeight w:val="281"/>
        </w:trPr>
        <w:tc>
          <w:tcPr>
            <w:tcW w:w="3060" w:type="dxa"/>
          </w:tcPr>
          <w:p w:rsidR="006C0B28" w:rsidRDefault="000B303F">
            <w:pPr>
              <w:spacing w:before="120"/>
              <w:rPr>
                <w:sz w:val="22"/>
                <w:szCs w:val="22"/>
              </w:rPr>
            </w:pPr>
            <w:r>
              <w:rPr>
                <w:sz w:val="22"/>
                <w:szCs w:val="22"/>
              </w:rPr>
              <w:t>От 10 до 50 (от 12 до 58)</w:t>
            </w:r>
          </w:p>
        </w:tc>
        <w:tc>
          <w:tcPr>
            <w:tcW w:w="3240" w:type="dxa"/>
          </w:tcPr>
          <w:p w:rsidR="006C0B28" w:rsidRDefault="000B303F">
            <w:pPr>
              <w:spacing w:before="120"/>
              <w:jc w:val="center"/>
              <w:rPr>
                <w:sz w:val="22"/>
                <w:szCs w:val="22"/>
              </w:rPr>
            </w:pPr>
            <w:r>
              <w:rPr>
                <w:sz w:val="22"/>
                <w:szCs w:val="22"/>
              </w:rPr>
              <w:t>2,0</w:t>
            </w:r>
          </w:p>
        </w:tc>
        <w:tc>
          <w:tcPr>
            <w:tcW w:w="3240" w:type="dxa"/>
          </w:tcPr>
          <w:p w:rsidR="006C0B28" w:rsidRDefault="000B303F">
            <w:pPr>
              <w:spacing w:before="120"/>
              <w:jc w:val="center"/>
              <w:rPr>
                <w:sz w:val="22"/>
                <w:szCs w:val="22"/>
              </w:rPr>
            </w:pPr>
            <w:r>
              <w:rPr>
                <w:sz w:val="22"/>
                <w:szCs w:val="22"/>
              </w:rPr>
              <w:t>1,5</w:t>
            </w:r>
          </w:p>
        </w:tc>
      </w:tr>
      <w:tr w:rsidR="006C0B28">
        <w:trPr>
          <w:trHeight w:val="281"/>
        </w:trPr>
        <w:tc>
          <w:tcPr>
            <w:tcW w:w="3060" w:type="dxa"/>
          </w:tcPr>
          <w:p w:rsidR="006C0B28" w:rsidRDefault="000B303F">
            <w:pPr>
              <w:spacing w:before="120"/>
              <w:rPr>
                <w:sz w:val="22"/>
                <w:szCs w:val="22"/>
              </w:rPr>
            </w:pPr>
            <w:r>
              <w:rPr>
                <w:sz w:val="22"/>
                <w:szCs w:val="22"/>
              </w:rPr>
              <w:t>От 50 до 100 (от 58 до 116)</w:t>
            </w:r>
          </w:p>
        </w:tc>
        <w:tc>
          <w:tcPr>
            <w:tcW w:w="3240" w:type="dxa"/>
          </w:tcPr>
          <w:p w:rsidR="006C0B28" w:rsidRDefault="000B303F">
            <w:pPr>
              <w:spacing w:before="120"/>
              <w:jc w:val="center"/>
              <w:rPr>
                <w:sz w:val="22"/>
                <w:szCs w:val="22"/>
              </w:rPr>
            </w:pPr>
            <w:r>
              <w:rPr>
                <w:sz w:val="22"/>
                <w:szCs w:val="22"/>
              </w:rPr>
              <w:t>3,0</w:t>
            </w:r>
          </w:p>
        </w:tc>
        <w:tc>
          <w:tcPr>
            <w:tcW w:w="3240" w:type="dxa"/>
          </w:tcPr>
          <w:p w:rsidR="006C0B28" w:rsidRDefault="000B303F">
            <w:pPr>
              <w:spacing w:before="120"/>
              <w:jc w:val="center"/>
              <w:rPr>
                <w:sz w:val="22"/>
                <w:szCs w:val="22"/>
              </w:rPr>
            </w:pPr>
            <w:r>
              <w:rPr>
                <w:sz w:val="22"/>
                <w:szCs w:val="22"/>
              </w:rPr>
              <w:t>2,5</w:t>
            </w:r>
          </w:p>
        </w:tc>
      </w:tr>
      <w:tr w:rsidR="006C0B28">
        <w:trPr>
          <w:trHeight w:val="269"/>
        </w:trPr>
        <w:tc>
          <w:tcPr>
            <w:tcW w:w="3060" w:type="dxa"/>
          </w:tcPr>
          <w:p w:rsidR="006C0B28" w:rsidRDefault="000B303F">
            <w:pPr>
              <w:spacing w:before="120"/>
              <w:rPr>
                <w:sz w:val="22"/>
                <w:szCs w:val="22"/>
              </w:rPr>
            </w:pPr>
            <w:r>
              <w:rPr>
                <w:sz w:val="22"/>
                <w:szCs w:val="22"/>
              </w:rPr>
              <w:t>От 100 до 200 (от 116 до 233)</w:t>
            </w:r>
          </w:p>
        </w:tc>
        <w:tc>
          <w:tcPr>
            <w:tcW w:w="3240" w:type="dxa"/>
          </w:tcPr>
          <w:p w:rsidR="006C0B28" w:rsidRDefault="000B303F">
            <w:pPr>
              <w:spacing w:before="120"/>
              <w:jc w:val="center"/>
              <w:rPr>
                <w:sz w:val="22"/>
                <w:szCs w:val="22"/>
              </w:rPr>
            </w:pPr>
            <w:r>
              <w:rPr>
                <w:sz w:val="22"/>
                <w:szCs w:val="22"/>
              </w:rPr>
              <w:t>3.7</w:t>
            </w:r>
          </w:p>
        </w:tc>
        <w:tc>
          <w:tcPr>
            <w:tcW w:w="3240" w:type="dxa"/>
          </w:tcPr>
          <w:p w:rsidR="006C0B28" w:rsidRDefault="000B303F">
            <w:pPr>
              <w:spacing w:before="120"/>
              <w:jc w:val="center"/>
              <w:rPr>
                <w:sz w:val="22"/>
                <w:szCs w:val="22"/>
              </w:rPr>
            </w:pPr>
            <w:r>
              <w:rPr>
                <w:sz w:val="22"/>
                <w:szCs w:val="22"/>
              </w:rPr>
              <w:t>3,0</w:t>
            </w:r>
          </w:p>
        </w:tc>
      </w:tr>
      <w:tr w:rsidR="006C0B28">
        <w:trPr>
          <w:trHeight w:val="295"/>
        </w:trPr>
        <w:tc>
          <w:tcPr>
            <w:tcW w:w="3060" w:type="dxa"/>
          </w:tcPr>
          <w:p w:rsidR="006C0B28" w:rsidRDefault="000B303F">
            <w:pPr>
              <w:spacing w:before="120"/>
              <w:rPr>
                <w:sz w:val="22"/>
                <w:szCs w:val="22"/>
              </w:rPr>
            </w:pPr>
            <w:r>
              <w:rPr>
                <w:sz w:val="22"/>
                <w:szCs w:val="22"/>
              </w:rPr>
              <w:t>От 200 до 400 (от 233 до 466)</w:t>
            </w:r>
          </w:p>
        </w:tc>
        <w:tc>
          <w:tcPr>
            <w:tcW w:w="3240" w:type="dxa"/>
          </w:tcPr>
          <w:p w:rsidR="006C0B28" w:rsidRDefault="000B303F">
            <w:pPr>
              <w:spacing w:before="120"/>
              <w:jc w:val="center"/>
              <w:rPr>
                <w:sz w:val="22"/>
                <w:szCs w:val="22"/>
              </w:rPr>
            </w:pPr>
            <w:r>
              <w:rPr>
                <w:sz w:val="22"/>
                <w:szCs w:val="22"/>
              </w:rPr>
              <w:t>4,3</w:t>
            </w:r>
          </w:p>
        </w:tc>
        <w:tc>
          <w:tcPr>
            <w:tcW w:w="3240" w:type="dxa"/>
          </w:tcPr>
          <w:p w:rsidR="006C0B28" w:rsidRDefault="000B303F">
            <w:pPr>
              <w:spacing w:before="120"/>
              <w:jc w:val="center"/>
              <w:rPr>
                <w:sz w:val="22"/>
                <w:szCs w:val="22"/>
              </w:rPr>
            </w:pPr>
            <w:r>
              <w:rPr>
                <w:sz w:val="22"/>
                <w:szCs w:val="22"/>
              </w:rPr>
              <w:t>3,5</w:t>
            </w:r>
          </w:p>
        </w:tc>
      </w:tr>
    </w:tbl>
    <w:p w:rsidR="006C0B28" w:rsidRDefault="006C0B28"/>
    <w:p w:rsidR="006C0B28" w:rsidRDefault="000B303F">
      <w:pPr>
        <w:ind w:firstLine="540"/>
        <w:jc w:val="both"/>
      </w:pPr>
      <w:r>
        <w:t>Газораспределительные станции (далее - ГРС) и газонаполнительные станции (далее - ГНС) должны размещаться за пределами населенных пунктов, а также их резервных территорий.</w:t>
      </w:r>
    </w:p>
    <w:p w:rsidR="006C0B28" w:rsidRDefault="000B303F">
      <w:pPr>
        <w:ind w:firstLine="540"/>
        <w:jc w:val="both"/>
      </w:pPr>
      <w:r>
        <w:t>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 (*)</w:t>
      </w:r>
    </w:p>
    <w:p w:rsidR="006C0B28" w:rsidRDefault="000B303F">
      <w:pPr>
        <w:autoSpaceDE w:val="0"/>
        <w:autoSpaceDN w:val="0"/>
        <w:adjustRightInd w:val="0"/>
        <w:ind w:firstLine="540"/>
        <w:jc w:val="both"/>
      </w:pPr>
      <w:r>
        <w:t>Расстояние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50 метров, лиственных пород – не менее 20 метров.</w:t>
      </w:r>
    </w:p>
    <w:p w:rsidR="006C0B28" w:rsidRDefault="000B303F">
      <w:pPr>
        <w:ind w:firstLine="540"/>
        <w:jc w:val="both"/>
      </w:pPr>
      <w:r>
        <w:lastRenderedPageBreak/>
        <w:t>СЗЗ от линий воздушных электропередач устанавливаются по обе стороны от проекции крайних фазных проводов ЛЭП до 20 кВ в 10 м; ЛЭП 35 кВ и 110 кВ – 15 м (санитарные разрывы в целях защиты населения от воздействия электрического поля).</w:t>
      </w:r>
    </w:p>
    <w:p w:rsidR="006C0B28" w:rsidRDefault="006C0B28">
      <w:pPr>
        <w:jc w:val="both"/>
      </w:pPr>
    </w:p>
    <w:p w:rsidR="006C0B28" w:rsidRDefault="006C0B28">
      <w:pPr>
        <w:ind w:firstLine="708"/>
        <w:jc w:val="both"/>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 xml:space="preserve">ГЛАВА </w:t>
            </w:r>
            <w:r>
              <w:rPr>
                <w:rFonts w:eastAsia="Calibri"/>
                <w:b/>
                <w:lang w:val="en-US"/>
              </w:rPr>
              <w:t>X</w:t>
            </w:r>
            <w:r>
              <w:rPr>
                <w:rFonts w:eastAsia="Calibri"/>
                <w:b/>
              </w:rPr>
              <w:t>.</w:t>
            </w:r>
          </w:p>
          <w:p w:rsidR="006C0B28" w:rsidRDefault="006C0B28">
            <w:pPr>
              <w:ind w:left="-108" w:right="-108"/>
              <w:jc w:val="both"/>
              <w:rPr>
                <w:rFonts w:eastAsia="Calibri"/>
                <w:b/>
              </w:rPr>
            </w:pPr>
          </w:p>
          <w:p w:rsidR="006C0B28" w:rsidRDefault="000B303F">
            <w:pPr>
              <w:ind w:left="-108" w:right="-108"/>
              <w:jc w:val="both"/>
              <w:rPr>
                <w:rFonts w:eastAsia="Calibri"/>
                <w:b/>
              </w:rPr>
            </w:pPr>
            <w:r>
              <w:rPr>
                <w:rFonts w:eastAsia="Calibri"/>
                <w:b/>
              </w:rPr>
              <w:t>Статья 78.</w:t>
            </w:r>
          </w:p>
        </w:tc>
        <w:tc>
          <w:tcPr>
            <w:tcW w:w="7336" w:type="dxa"/>
          </w:tcPr>
          <w:p w:rsidR="006C0B28" w:rsidRDefault="000B303F">
            <w:pPr>
              <w:ind w:left="-112" w:right="-1"/>
              <w:rPr>
                <w:b/>
              </w:rPr>
            </w:pPr>
            <w:r>
              <w:rPr>
                <w:b/>
              </w:rPr>
              <w:t>ЗАКЛЮЧИТЕЛЬНЫЕ ПОЛОЖЕНИЯ</w:t>
            </w:r>
          </w:p>
          <w:p w:rsidR="006C0B28" w:rsidRDefault="006C0B28">
            <w:pPr>
              <w:ind w:left="-112" w:right="-1"/>
              <w:rPr>
                <w:b/>
              </w:rPr>
            </w:pPr>
          </w:p>
          <w:p w:rsidR="006C0B28" w:rsidRDefault="000B303F">
            <w:pPr>
              <w:ind w:left="-112" w:right="-1"/>
              <w:rPr>
                <w:b/>
              </w:rPr>
            </w:pPr>
            <w:r>
              <w:rPr>
                <w:b/>
              </w:rPr>
              <w:t>Ответственность за нарушение Правил землепользования и застройки Городского поселения Хотынец.</w:t>
            </w:r>
          </w:p>
        </w:tc>
      </w:tr>
    </w:tbl>
    <w:p w:rsidR="006C0B28" w:rsidRDefault="006C0B28">
      <w:pPr>
        <w:pStyle w:val="1"/>
        <w:spacing w:before="0" w:after="0"/>
        <w:ind w:firstLine="540"/>
        <w:jc w:val="center"/>
        <w:rPr>
          <w:rFonts w:ascii="Times New Roman" w:hAnsi="Times New Roman" w:cs="Times New Roman"/>
          <w:sz w:val="24"/>
          <w:szCs w:val="24"/>
        </w:rPr>
      </w:pPr>
    </w:p>
    <w:bookmarkEnd w:id="381"/>
    <w:p w:rsidR="006C0B28" w:rsidRDefault="000B303F">
      <w:pPr>
        <w:pStyle w:val="a6"/>
        <w:spacing w:after="0"/>
        <w:ind w:left="0" w:firstLine="540"/>
        <w:jc w:val="both"/>
        <w:rPr>
          <w:szCs w:val="28"/>
        </w:rPr>
      </w:pPr>
      <w:r>
        <w:rPr>
          <w:szCs w:val="28"/>
        </w:rPr>
        <w:t>Ответственность за нарушение настоящих Правил наступает согласно законодательства Российской Федерации и законодательства Орловской области</w:t>
      </w:r>
      <w:r>
        <w:t>.</w:t>
      </w:r>
    </w:p>
    <w:p w:rsidR="006C0B28" w:rsidRDefault="006C0B28">
      <w:pPr>
        <w:pStyle w:val="20"/>
        <w:spacing w:before="0" w:after="0"/>
        <w:ind w:firstLine="540"/>
        <w:jc w:val="both"/>
        <w:rPr>
          <w:rFonts w:ascii="Times New Roman" w:hAnsi="Times New Roman" w:cs="Times New Roman"/>
          <w:i w:val="0"/>
          <w:sz w:val="24"/>
          <w:szCs w:val="24"/>
        </w:rPr>
      </w:pPr>
      <w:bookmarkStart w:id="399" w:name="_Toc154142043"/>
    </w:p>
    <w:p w:rsidR="006C0B28" w:rsidRDefault="006C0B28"/>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0B303F">
            <w:pPr>
              <w:ind w:left="-108" w:right="-108"/>
              <w:jc w:val="both"/>
              <w:rPr>
                <w:rFonts w:eastAsia="Calibri"/>
                <w:b/>
              </w:rPr>
            </w:pPr>
            <w:r>
              <w:rPr>
                <w:rFonts w:eastAsia="Calibri"/>
                <w:b/>
              </w:rPr>
              <w:t>Статья 79.</w:t>
            </w:r>
          </w:p>
        </w:tc>
        <w:tc>
          <w:tcPr>
            <w:tcW w:w="7336" w:type="dxa"/>
          </w:tcPr>
          <w:p w:rsidR="006C0B28" w:rsidRDefault="000B303F">
            <w:pPr>
              <w:ind w:left="-112" w:right="-1"/>
              <w:rPr>
                <w:b/>
              </w:rPr>
            </w:pPr>
            <w:r>
              <w:rPr>
                <w:b/>
              </w:rPr>
              <w:t>Вступление в силу Правил землепользования и застройки Городского поселения Хотынец.</w:t>
            </w:r>
          </w:p>
        </w:tc>
      </w:tr>
    </w:tbl>
    <w:p w:rsidR="006C0B28" w:rsidRDefault="006C0B28"/>
    <w:bookmarkEnd w:id="399"/>
    <w:p w:rsidR="006C0B28" w:rsidRDefault="000B303F">
      <w:pPr>
        <w:pStyle w:val="a6"/>
        <w:spacing w:after="0"/>
        <w:ind w:left="0" w:firstLine="540"/>
        <w:jc w:val="both"/>
        <w:rPr>
          <w:szCs w:val="28"/>
        </w:rPr>
      </w:pPr>
      <w:r>
        <w:rPr>
          <w:szCs w:val="28"/>
        </w:rPr>
        <w:t>1. Настоящие Правила вступают в силу по истечении десяти дней после их официального опубликования.</w:t>
      </w:r>
    </w:p>
    <w:p w:rsidR="006C0B28" w:rsidRDefault="000B303F">
      <w:pPr>
        <w:pStyle w:val="a6"/>
        <w:spacing w:after="0"/>
        <w:ind w:left="0" w:firstLine="540"/>
        <w:jc w:val="both"/>
        <w:rPr>
          <w:szCs w:val="28"/>
        </w:rPr>
      </w:pPr>
      <w:r>
        <w:rPr>
          <w:szCs w:val="28"/>
        </w:rPr>
        <w:t>2. Сведения о градостроительных регламентах и о территориальных зонах после их утверждения подлежат внесению в Государственный кадастр недвижимости.</w:t>
      </w: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540"/>
        <w:jc w:val="both"/>
        <w:rPr>
          <w:rFonts w:ascii="Times New Roman" w:hAnsi="Times New Roman" w:cs="Times New Roman"/>
          <w:sz w:val="24"/>
          <w:szCs w:val="24"/>
        </w:rPr>
      </w:pPr>
    </w:p>
    <w:p w:rsidR="006C0B28" w:rsidRDefault="006C0B28">
      <w:pPr>
        <w:pStyle w:val="ConsNormal"/>
        <w:tabs>
          <w:tab w:val="num" w:pos="0"/>
        </w:tabs>
        <w:ind w:firstLine="0"/>
        <w:jc w:val="both"/>
        <w:rPr>
          <w:rFonts w:ascii="Times New Roman" w:hAnsi="Times New Roman" w:cs="Times New Roman"/>
          <w:sz w:val="24"/>
          <w:szCs w:val="24"/>
        </w:rPr>
      </w:pPr>
    </w:p>
    <w:tbl>
      <w:tblPr>
        <w:tblW w:w="0" w:type="auto"/>
        <w:tblInd w:w="675" w:type="dxa"/>
        <w:tblLayout w:type="fixed"/>
        <w:tblLook w:val="04A0" w:firstRow="1" w:lastRow="0" w:firstColumn="1" w:lastColumn="0" w:noHBand="0" w:noVBand="1"/>
      </w:tblPr>
      <w:tblGrid>
        <w:gridCol w:w="1276"/>
        <w:gridCol w:w="7336"/>
      </w:tblGrid>
      <w:tr w:rsidR="006C0B28">
        <w:tc>
          <w:tcPr>
            <w:tcW w:w="1276" w:type="dxa"/>
          </w:tcPr>
          <w:p w:rsidR="006C0B28" w:rsidRDefault="006C0B28">
            <w:pPr>
              <w:ind w:left="-108" w:right="-108"/>
              <w:jc w:val="both"/>
              <w:rPr>
                <w:rFonts w:eastAsia="Calibri"/>
                <w:b/>
              </w:rPr>
            </w:pPr>
          </w:p>
        </w:tc>
        <w:tc>
          <w:tcPr>
            <w:tcW w:w="7336" w:type="dxa"/>
          </w:tcPr>
          <w:p w:rsidR="006C0B28" w:rsidRDefault="000B303F">
            <w:pPr>
              <w:ind w:left="-112" w:right="-1"/>
              <w:rPr>
                <w:b/>
              </w:rPr>
            </w:pPr>
            <w:r>
              <w:rPr>
                <w:b/>
              </w:rPr>
              <w:t>ОСНОВНЫЕ ИСТОЧНИКИ ИНФОРМАЦИИ</w:t>
            </w:r>
          </w:p>
        </w:tc>
      </w:tr>
    </w:tbl>
    <w:p w:rsidR="006C0B28" w:rsidRDefault="006C0B28">
      <w:pPr>
        <w:pStyle w:val="ConsNormal"/>
        <w:tabs>
          <w:tab w:val="num" w:pos="0"/>
        </w:tabs>
        <w:ind w:firstLine="540"/>
        <w:jc w:val="both"/>
        <w:rPr>
          <w:rFonts w:ascii="Times New Roman" w:hAnsi="Times New Roman" w:cs="Times New Roman"/>
          <w:sz w:val="24"/>
          <w:szCs w:val="24"/>
        </w:rPr>
      </w:pPr>
    </w:p>
    <w:tbl>
      <w:tblPr>
        <w:tblW w:w="0" w:type="auto"/>
        <w:tblInd w:w="392" w:type="dxa"/>
        <w:tblLook w:val="04A0" w:firstRow="1" w:lastRow="0" w:firstColumn="1" w:lastColumn="0" w:noHBand="0" w:noVBand="1"/>
      </w:tblPr>
      <w:tblGrid>
        <w:gridCol w:w="296"/>
        <w:gridCol w:w="8883"/>
      </w:tblGrid>
      <w:tr w:rsidR="006C0B28">
        <w:tc>
          <w:tcPr>
            <w:tcW w:w="296" w:type="dxa"/>
          </w:tcPr>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6C0B28">
            <w:pPr>
              <w:jc w:val="both"/>
              <w:rPr>
                <w:rFonts w:eastAsia="Calibri"/>
              </w:rPr>
            </w:pPr>
          </w:p>
          <w:p w:rsidR="006C0B28" w:rsidRDefault="000B303F">
            <w:pPr>
              <w:jc w:val="both"/>
              <w:rPr>
                <w:rFonts w:eastAsia="Calibri"/>
              </w:rPr>
            </w:pPr>
            <w:r>
              <w:rPr>
                <w:rFonts w:eastAsia="Calibri"/>
              </w:rPr>
              <w:t>-</w:t>
            </w:r>
          </w:p>
          <w:p w:rsidR="006C0B28" w:rsidRDefault="000B303F">
            <w:pPr>
              <w:jc w:val="both"/>
              <w:rPr>
                <w:rFonts w:eastAsia="Calibri"/>
              </w:rPr>
            </w:pPr>
            <w:r>
              <w:rPr>
                <w:rFonts w:eastAsia="Calibri"/>
              </w:rPr>
              <w:t>-</w:t>
            </w:r>
          </w:p>
          <w:p w:rsidR="006C0B28" w:rsidRDefault="006C0B28">
            <w:pPr>
              <w:rPr>
                <w:rFonts w:eastAsia="Calibri"/>
              </w:rPr>
            </w:pPr>
          </w:p>
          <w:p w:rsidR="006C0B28" w:rsidRDefault="006C0B28">
            <w:pPr>
              <w:rPr>
                <w:rFonts w:eastAsia="Calibri"/>
              </w:rPr>
            </w:pPr>
          </w:p>
          <w:p w:rsidR="006C0B28" w:rsidRDefault="006C0B28">
            <w:pPr>
              <w:rPr>
                <w:rFonts w:eastAsia="Calibri"/>
              </w:rPr>
            </w:pPr>
          </w:p>
          <w:p w:rsidR="006C0B28" w:rsidRDefault="000B303F">
            <w:pPr>
              <w:rPr>
                <w:rFonts w:eastAsia="Calibri"/>
              </w:rPr>
            </w:pPr>
            <w:r>
              <w:rPr>
                <w:rFonts w:eastAsia="Calibri"/>
              </w:rPr>
              <w:t>-</w:t>
            </w:r>
          </w:p>
          <w:p w:rsidR="006C0B28" w:rsidRDefault="006C0B28">
            <w:pPr>
              <w:rPr>
                <w:rFonts w:eastAsia="Calibri"/>
              </w:rPr>
            </w:pPr>
          </w:p>
          <w:p w:rsidR="006C0B28" w:rsidRDefault="006C0B28">
            <w:pPr>
              <w:rPr>
                <w:rFonts w:eastAsia="Calibri"/>
              </w:rPr>
            </w:pPr>
          </w:p>
          <w:p w:rsidR="006C0B28" w:rsidRDefault="006C0B28">
            <w:pPr>
              <w:rPr>
                <w:rFonts w:eastAsia="Calibri"/>
              </w:rPr>
            </w:pPr>
          </w:p>
          <w:p w:rsidR="006C0B28" w:rsidRDefault="000B303F">
            <w:pPr>
              <w:rPr>
                <w:rFonts w:eastAsia="Calibri"/>
              </w:rPr>
            </w:pPr>
            <w:r>
              <w:rPr>
                <w:rFonts w:eastAsia="Calibri"/>
              </w:rPr>
              <w:t>-</w:t>
            </w:r>
          </w:p>
          <w:p w:rsidR="006C0B28" w:rsidRDefault="006C0B28">
            <w:pPr>
              <w:rPr>
                <w:rFonts w:eastAsia="Calibri"/>
              </w:rPr>
            </w:pPr>
          </w:p>
          <w:p w:rsidR="006C0B28" w:rsidRDefault="006C0B28">
            <w:pPr>
              <w:rPr>
                <w:rFonts w:eastAsia="Calibri"/>
              </w:rPr>
            </w:pPr>
          </w:p>
          <w:p w:rsidR="006C0B28" w:rsidRDefault="000B303F">
            <w:pPr>
              <w:rPr>
                <w:rFonts w:eastAsia="Calibri"/>
              </w:rPr>
            </w:pPr>
            <w:r>
              <w:rPr>
                <w:rFonts w:eastAsia="Calibri"/>
              </w:rPr>
              <w:t>-</w:t>
            </w:r>
          </w:p>
          <w:p w:rsidR="006C0B28" w:rsidRDefault="006C0B28">
            <w:pPr>
              <w:rPr>
                <w:rFonts w:eastAsia="Calibri"/>
              </w:rPr>
            </w:pPr>
          </w:p>
          <w:p w:rsidR="006C0B28" w:rsidRDefault="006C0B28">
            <w:pPr>
              <w:rPr>
                <w:rFonts w:eastAsia="Calibri"/>
              </w:rPr>
            </w:pPr>
          </w:p>
          <w:p w:rsidR="006C0B28" w:rsidRDefault="006C0B28">
            <w:pPr>
              <w:rPr>
                <w:rFonts w:eastAsia="Calibri"/>
              </w:rPr>
            </w:pPr>
          </w:p>
          <w:p w:rsidR="006C0B28" w:rsidRDefault="006C0B28">
            <w:pPr>
              <w:rPr>
                <w:rFonts w:eastAsia="Calibri"/>
              </w:rPr>
            </w:pPr>
          </w:p>
          <w:p w:rsidR="006C0B28" w:rsidRDefault="006C0B28">
            <w:pPr>
              <w:rPr>
                <w:rFonts w:eastAsia="Calibri"/>
              </w:rPr>
            </w:pPr>
          </w:p>
        </w:tc>
        <w:tc>
          <w:tcPr>
            <w:tcW w:w="8883" w:type="dxa"/>
          </w:tcPr>
          <w:p w:rsidR="006C0B28" w:rsidRDefault="000B303F">
            <w:pPr>
              <w:ind w:left="-121"/>
              <w:jc w:val="both"/>
              <w:rPr>
                <w:rFonts w:eastAsia="Calibri"/>
              </w:rPr>
            </w:pPr>
            <w:r>
              <w:rPr>
                <w:rFonts w:eastAsia="Calibri"/>
              </w:rPr>
              <w:t>Федеральный Закон РФ от 29.12.2004 №190-ФЗ  «Градостроительный Кодекс РФ»;</w:t>
            </w:r>
          </w:p>
          <w:p w:rsidR="006C0B28" w:rsidRDefault="000B303F">
            <w:pPr>
              <w:ind w:left="-121"/>
              <w:jc w:val="both"/>
              <w:rPr>
                <w:rFonts w:eastAsia="Calibri"/>
              </w:rPr>
            </w:pPr>
            <w:r>
              <w:rPr>
                <w:rFonts w:eastAsia="Calibri"/>
              </w:rPr>
              <w:t>Федеральный Закон РФ от 25.10.2001 №136-ФЗ «Земельный Кодекс РФ»;</w:t>
            </w:r>
          </w:p>
          <w:p w:rsidR="006C0B28" w:rsidRDefault="000B303F">
            <w:pPr>
              <w:ind w:left="-121"/>
              <w:jc w:val="both"/>
              <w:rPr>
                <w:rFonts w:eastAsia="Calibri"/>
              </w:rPr>
            </w:pPr>
            <w:r>
              <w:rPr>
                <w:rFonts w:eastAsia="Calibri"/>
              </w:rPr>
              <w:t>Федеральный Закон РФ от 03.06.2006 №74-ФЗ «Водный Кодекс РФ»;</w:t>
            </w:r>
          </w:p>
          <w:p w:rsidR="006C0B28" w:rsidRDefault="000B303F">
            <w:pPr>
              <w:ind w:left="-121"/>
              <w:jc w:val="both"/>
              <w:rPr>
                <w:rFonts w:eastAsia="Calibri"/>
              </w:rPr>
            </w:pPr>
            <w:r>
              <w:rPr>
                <w:rFonts w:eastAsia="Calibri"/>
              </w:rPr>
              <w:t>Федеральный Закон РФ от 04.12.2006 №201-ФЗ «Лесной Кодекс РФ»;</w:t>
            </w:r>
          </w:p>
          <w:p w:rsidR="006C0B28" w:rsidRDefault="000B303F">
            <w:pPr>
              <w:ind w:left="-121"/>
              <w:jc w:val="both"/>
              <w:rPr>
                <w:rFonts w:eastAsia="Calibri"/>
              </w:rPr>
            </w:pPr>
            <w:r>
              <w:rPr>
                <w:rFonts w:eastAsia="Calibri"/>
              </w:rPr>
              <w:t>Федеральные Законы РФ от 30.11.1994 № 51-ФЗ, от 26.01.1996 № 14-ФЗ, от 26.11.2001 № 146-ФЗ и от 18.12.2006 №  230-ФЗ «Гражданский Кодекс РФ» (части 1, 2, 3, 4);</w:t>
            </w:r>
          </w:p>
          <w:p w:rsidR="006C0B28" w:rsidRDefault="000B303F">
            <w:pPr>
              <w:ind w:left="-121"/>
              <w:jc w:val="both"/>
              <w:rPr>
                <w:rFonts w:eastAsia="Calibri"/>
              </w:rPr>
            </w:pPr>
            <w:r>
              <w:rPr>
                <w:rFonts w:eastAsia="Calibri"/>
              </w:rPr>
              <w:t>Федеральный Закон РФ от 06.10.2003 №131-ФЗ «Об общих принципах организации местного самоуправления в РФ»;</w:t>
            </w:r>
          </w:p>
          <w:p w:rsidR="006C0B28" w:rsidRDefault="000B303F">
            <w:pPr>
              <w:ind w:left="-121"/>
              <w:jc w:val="both"/>
              <w:rPr>
                <w:rFonts w:eastAsia="Calibri"/>
              </w:rPr>
            </w:pPr>
            <w:r>
              <w:rPr>
                <w:rFonts w:eastAsia="Calibri"/>
              </w:rPr>
              <w:t>Федеральный Закон РФ от 22.07.2008 №123-ФЗ «Технический регламент о требованиях пожарной безопасности»;</w:t>
            </w:r>
          </w:p>
          <w:p w:rsidR="006C0B28" w:rsidRDefault="000B303F">
            <w:pPr>
              <w:ind w:left="-121"/>
              <w:jc w:val="both"/>
              <w:rPr>
                <w:rFonts w:eastAsia="Calibri"/>
              </w:rPr>
            </w:pPr>
            <w:r>
              <w:rPr>
                <w:rFonts w:eastAsia="Calibri"/>
              </w:rPr>
              <w:t>Закон Орловской области от 11.10.2006 №60-з «О градостроительной деятельности на территории Орловской области»;</w:t>
            </w:r>
          </w:p>
          <w:p w:rsidR="006C0B28" w:rsidRDefault="000B303F">
            <w:pPr>
              <w:ind w:left="-121"/>
              <w:jc w:val="both"/>
              <w:rPr>
                <w:rFonts w:eastAsia="Calibri"/>
              </w:rPr>
            </w:pPr>
            <w:r>
              <w:rPr>
                <w:rFonts w:eastAsia="Calibri"/>
              </w:rPr>
              <w:t>СНиП 2.07.01-62 «Градостроительство. Планировка и застройка городских и сельских поселений»;</w:t>
            </w:r>
          </w:p>
          <w:p w:rsidR="006C0B28" w:rsidRDefault="000B303F">
            <w:pPr>
              <w:ind w:left="-121"/>
              <w:jc w:val="both"/>
              <w:rPr>
                <w:rFonts w:eastAsia="Calibri"/>
              </w:rPr>
            </w:pPr>
            <w:r>
              <w:rPr>
                <w:rFonts w:eastAsia="Calibri"/>
              </w:rPr>
              <w:t>СНиП 11-04-2003 «Об утверждении «Инструкции о порядке разработки, согласования, экспертизы и утверждения градостроительной документации»;</w:t>
            </w:r>
          </w:p>
          <w:p w:rsidR="006C0B28" w:rsidRDefault="000B303F">
            <w:pPr>
              <w:ind w:left="-121"/>
              <w:jc w:val="both"/>
              <w:rPr>
                <w:rFonts w:eastAsia="Calibri"/>
              </w:rPr>
            </w:pPr>
            <w:r>
              <w:rPr>
                <w:rFonts w:eastAsia="Calibri"/>
              </w:rPr>
              <w:t>СанПиН 2.2.1/2.1.1.1200-03 «Санитарно-защитные зоны и санитарная классификация предприятий, сооружений и иных объектов»;</w:t>
            </w:r>
          </w:p>
          <w:p w:rsidR="006C0B28" w:rsidRDefault="000B303F">
            <w:pPr>
              <w:ind w:left="-121"/>
              <w:jc w:val="both"/>
              <w:rPr>
                <w:rFonts w:eastAsia="Calibri"/>
              </w:rPr>
            </w:pPr>
            <w:r>
              <w:rPr>
                <w:rFonts w:eastAsia="Calibri"/>
              </w:rPr>
              <w:t>Постановление Правительства Орловской области от 01.08.2011 №250  «Об утверждении региональных нормативов градостроительного проектирования Орловской области»;</w:t>
            </w:r>
          </w:p>
          <w:p w:rsidR="006C0B28" w:rsidRDefault="000B303F">
            <w:pPr>
              <w:ind w:left="-121"/>
              <w:jc w:val="both"/>
              <w:rPr>
                <w:rFonts w:eastAsia="Calibri"/>
              </w:rPr>
            </w:pPr>
            <w:r>
              <w:rPr>
                <w:rFonts w:eastAsia="Calibri"/>
              </w:rPr>
              <w:t>Нормативно-правовой акт «Схема территориального планирования Орловской области»;</w:t>
            </w:r>
          </w:p>
          <w:p w:rsidR="006C0B28" w:rsidRDefault="000B303F">
            <w:pPr>
              <w:ind w:left="-121"/>
              <w:jc w:val="both"/>
              <w:rPr>
                <w:rFonts w:eastAsia="Calibri"/>
              </w:rPr>
            </w:pPr>
            <w:r>
              <w:rPr>
                <w:rFonts w:eastAsia="Calibri"/>
              </w:rPr>
              <w:t>Генеральный план Городского поселения Хотынец (2011 г.);</w:t>
            </w:r>
          </w:p>
          <w:p w:rsidR="006C0B28" w:rsidRDefault="000B303F">
            <w:pPr>
              <w:ind w:left="-121"/>
              <w:jc w:val="both"/>
              <w:rPr>
                <w:rFonts w:eastAsia="Calibri"/>
              </w:rPr>
            </w:pPr>
            <w:r>
              <w:rPr>
                <w:rFonts w:eastAsia="Calibri"/>
              </w:rPr>
              <w:t>Рекомендации по подготовке Правил землепользования и застройки (подготовлены в 2007 г. По заказу Федерального агентства по строительству и жилищно-коммунальному хозяйству Фондом «Институт экономики города» и Фондом «Градостроительные реформы»);</w:t>
            </w:r>
          </w:p>
          <w:p w:rsidR="006C0B28" w:rsidRDefault="000B303F">
            <w:pPr>
              <w:ind w:left="-121"/>
              <w:jc w:val="both"/>
            </w:pPr>
            <w:r>
              <w:t>Закон Орловской области от 15.04.2003г. № 320-ОЗ «О предельных размерах земельных участков, предоставляемых гражданам в собственность на территории Орловской области из земель, находящихся в государственной или муниципальной собственности»;</w:t>
            </w:r>
          </w:p>
          <w:p w:rsidR="006C0B28" w:rsidRDefault="000B303F">
            <w:pPr>
              <w:ind w:left="-121"/>
              <w:jc w:val="both"/>
              <w:rPr>
                <w:rFonts w:eastAsia="Calibri"/>
              </w:rPr>
            </w:pPr>
            <w:r>
              <w:t>Закон Орловской области от 18.04.2011 г. № 115 «Порядок бесплатного предоставлении в собственность граждан земельных участков, находящихся в государственной или муниципальной собственности Орловской области»;</w:t>
            </w:r>
          </w:p>
          <w:p w:rsidR="006C0B28" w:rsidRDefault="000B303F">
            <w:pPr>
              <w:ind w:left="-121"/>
              <w:jc w:val="both"/>
              <w:rPr>
                <w:rFonts w:eastAsia="Calibri"/>
              </w:rPr>
            </w:pPr>
            <w:r>
              <w:t>Постановления поселкового совета народных депутатов Хотынецкого района Орловской области от 01.04.2004г. № 29-ПС «О предельных максимальных размерах и условиях предоставления земельных участков в собственность граждан»  и главы поселка Хотынец от 19.10.2006 г. №28 «О предельных минимальных размерах предоставления земельных участков, в собственность граждан».</w:t>
            </w:r>
          </w:p>
        </w:tc>
      </w:tr>
    </w:tbl>
    <w:p w:rsidR="006C0B28" w:rsidRDefault="006C0B28">
      <w:pPr>
        <w:pStyle w:val="ConsNormal"/>
        <w:tabs>
          <w:tab w:val="num" w:pos="0"/>
        </w:tabs>
        <w:ind w:firstLine="540"/>
        <w:jc w:val="both"/>
        <w:rPr>
          <w:rFonts w:ascii="Times New Roman" w:hAnsi="Times New Roman" w:cs="Times New Roman"/>
          <w:b/>
          <w:sz w:val="24"/>
          <w:szCs w:val="24"/>
        </w:rPr>
      </w:pPr>
    </w:p>
    <w:sectPr w:rsidR="006C0B28" w:rsidSect="00045079">
      <w:headerReference w:type="even" r:id="rId8"/>
      <w:headerReference w:type="default" r:id="rId9"/>
      <w:footerReference w:type="even" r:id="rId10"/>
      <w:footerReference w:type="default" r:id="rId11"/>
      <w:pgSz w:w="11906" w:h="16838"/>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1F" w:rsidRDefault="001F281F">
      <w:r>
        <w:separator/>
      </w:r>
    </w:p>
  </w:endnote>
  <w:endnote w:type="continuationSeparator" w:id="0">
    <w:p w:rsidR="001F281F" w:rsidRDefault="001F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1F" w:rsidRDefault="001F281F">
    <w:pPr>
      <w:pStyle w:val="a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F281F" w:rsidRDefault="001F281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1F" w:rsidRDefault="001F281F">
    <w:pPr>
      <w:pStyle w:val="af1"/>
      <w:framePr w:wrap="around" w:vAnchor="text" w:hAnchor="page" w:x="11161" w:y="-13"/>
      <w:rPr>
        <w:rStyle w:val="a9"/>
        <w:sz w:val="20"/>
        <w:szCs w:val="20"/>
      </w:rPr>
    </w:pPr>
  </w:p>
  <w:p w:rsidR="001F281F" w:rsidRDefault="001F281F">
    <w:pPr>
      <w:pStyle w:val="af1"/>
      <w:framePr w:wrap="around" w:vAnchor="text" w:hAnchor="page" w:x="11161" w:y="-13"/>
      <w:rPr>
        <w:rStyle w:val="a9"/>
        <w:sz w:val="20"/>
        <w:szCs w:val="20"/>
      </w:rPr>
    </w:pPr>
  </w:p>
  <w:p w:rsidR="001F281F" w:rsidRDefault="001F281F">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1F" w:rsidRDefault="001F281F">
      <w:r>
        <w:separator/>
      </w:r>
    </w:p>
  </w:footnote>
  <w:footnote w:type="continuationSeparator" w:id="0">
    <w:p w:rsidR="001F281F" w:rsidRDefault="001F2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1F" w:rsidRDefault="001F281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F281F" w:rsidRDefault="001F281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1F" w:rsidRDefault="001F281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149F5">
      <w:rPr>
        <w:rStyle w:val="a9"/>
        <w:noProof/>
      </w:rPr>
      <w:t>22</w:t>
    </w:r>
    <w:r>
      <w:rPr>
        <w:rStyle w:val="a9"/>
      </w:rPr>
      <w:fldChar w:fldCharType="end"/>
    </w:r>
  </w:p>
  <w:p w:rsidR="001F281F" w:rsidRDefault="001F281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1">
    <w:nsid w:val="00000005"/>
    <w:multiLevelType w:val="multilevel"/>
    <w:tmpl w:val="00000005"/>
    <w:name w:val="WW8Num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nsid w:val="00000008"/>
    <w:multiLevelType w:val="multilevel"/>
    <w:tmpl w:val="00000008"/>
    <w:name w:val="WW8Num8"/>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C"/>
    <w:multiLevelType w:val="multilevel"/>
    <w:tmpl w:val="0000000C"/>
    <w:name w:val="WW8Num12"/>
    <w:lvl w:ilvl="0">
      <w:start w:val="1"/>
      <w:numFmt w:val="bullet"/>
      <w:pStyle w:val="a"/>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F"/>
    <w:multiLevelType w:val="multilevel"/>
    <w:tmpl w:val="0000000F"/>
    <w:name w:val="WW8Num1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11"/>
    <w:multiLevelType w:val="multilevel"/>
    <w:tmpl w:val="00000011"/>
    <w:name w:val="WW8Num17"/>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5287223"/>
    <w:multiLevelType w:val="multilevel"/>
    <w:tmpl w:val="0419001D"/>
    <w:lvl w:ilvl="0">
      <w:start w:val="1"/>
      <w:numFmt w:val="decimal"/>
      <w:lvlText w:val="%1)"/>
      <w:lvlJc w:val="left"/>
      <w:pPr>
        <w:tabs>
          <w:tab w:val="num" w:pos="360"/>
        </w:tabs>
        <w:ind w:left="360" w:hanging="360"/>
      </w:pPr>
    </w:lvl>
    <w:lvl w:ilvl="1">
      <w:start w:val="1"/>
      <w:numFmt w:val="lowerLetter"/>
      <w:pStyle w:val="a0"/>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C636A22"/>
    <w:multiLevelType w:val="hybridMultilevel"/>
    <w:tmpl w:val="BEECE748"/>
    <w:lvl w:ilvl="0" w:tplc="B664B066">
      <w:start w:val="1"/>
      <w:numFmt w:val="decimal"/>
      <w:suff w:val="space"/>
      <w:lvlText w:val="%1."/>
      <w:lvlJc w:val="left"/>
      <w:pPr>
        <w:ind w:left="-147" w:firstLine="567"/>
      </w:pPr>
      <w:rPr>
        <w:rFonts w:hint="default"/>
        <w:b/>
      </w:rPr>
    </w:lvl>
    <w:lvl w:ilvl="1" w:tplc="68D4FA60">
      <w:start w:val="1"/>
      <w:numFmt w:val="bullet"/>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0C651D8A"/>
    <w:multiLevelType w:val="hybridMultilevel"/>
    <w:tmpl w:val="5A7E1EC8"/>
    <w:lvl w:ilvl="0" w:tplc="68BEB8D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D524337"/>
    <w:multiLevelType w:val="hybridMultilevel"/>
    <w:tmpl w:val="70FC1366"/>
    <w:lvl w:ilvl="0" w:tplc="9A58C0E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D9B03B7"/>
    <w:multiLevelType w:val="hybridMultilevel"/>
    <w:tmpl w:val="B1D24FBA"/>
    <w:lvl w:ilvl="0" w:tplc="C24693A0">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E8917BA"/>
    <w:multiLevelType w:val="hybridMultilevel"/>
    <w:tmpl w:val="BB507AB8"/>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2D91EF3"/>
    <w:multiLevelType w:val="hybridMultilevel"/>
    <w:tmpl w:val="089EFC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577B3C"/>
    <w:multiLevelType w:val="hybridMultilevel"/>
    <w:tmpl w:val="E708B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137617"/>
    <w:multiLevelType w:val="hybridMultilevel"/>
    <w:tmpl w:val="2DF6A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3433B2"/>
    <w:multiLevelType w:val="hybridMultilevel"/>
    <w:tmpl w:val="FD44C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664DA5"/>
    <w:multiLevelType w:val="hybridMultilevel"/>
    <w:tmpl w:val="B030D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F3709A4"/>
    <w:multiLevelType w:val="hybridMultilevel"/>
    <w:tmpl w:val="26A61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97001B"/>
    <w:multiLevelType w:val="hybridMultilevel"/>
    <w:tmpl w:val="92A68470"/>
    <w:lvl w:ilvl="0" w:tplc="C24693A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39953D57"/>
    <w:multiLevelType w:val="hybridMultilevel"/>
    <w:tmpl w:val="EA2A0604"/>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B5F61A2"/>
    <w:multiLevelType w:val="multilevel"/>
    <w:tmpl w:val="BC802C8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E21464C"/>
    <w:multiLevelType w:val="hybridMultilevel"/>
    <w:tmpl w:val="2DCC4D78"/>
    <w:lvl w:ilvl="0" w:tplc="036EDD86">
      <w:start w:val="2"/>
      <w:numFmt w:val="bullet"/>
      <w:lvlText w:val=""/>
      <w:lvlJc w:val="left"/>
      <w:pPr>
        <w:tabs>
          <w:tab w:val="num" w:pos="2432"/>
        </w:tabs>
        <w:ind w:left="2072" w:firstLine="0"/>
      </w:pPr>
      <w:rPr>
        <w:rFonts w:ascii="Symbol" w:eastAsia="Times New Roman" w:hAnsi="Symbol" w:cs="Times New Roman"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3">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452A1BA6"/>
    <w:multiLevelType w:val="hybridMultilevel"/>
    <w:tmpl w:val="ACBE9F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B27A93"/>
    <w:multiLevelType w:val="hybridMultilevel"/>
    <w:tmpl w:val="6DA49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661B1A"/>
    <w:multiLevelType w:val="hybridMultilevel"/>
    <w:tmpl w:val="F1887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59614C"/>
    <w:multiLevelType w:val="hybridMultilevel"/>
    <w:tmpl w:val="CFC65E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8E5DD6"/>
    <w:multiLevelType w:val="hybridMultilevel"/>
    <w:tmpl w:val="3EC464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B235D0"/>
    <w:multiLevelType w:val="hybridMultilevel"/>
    <w:tmpl w:val="6CFA1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773F03"/>
    <w:multiLevelType w:val="hybridMultilevel"/>
    <w:tmpl w:val="2A5A3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091BF7"/>
    <w:multiLevelType w:val="hybridMultilevel"/>
    <w:tmpl w:val="2D8CD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1265D6"/>
    <w:multiLevelType w:val="hybridMultilevel"/>
    <w:tmpl w:val="0F8E3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64E63DC"/>
    <w:multiLevelType w:val="hybridMultilevel"/>
    <w:tmpl w:val="52B6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95041E3"/>
    <w:multiLevelType w:val="hybridMultilevel"/>
    <w:tmpl w:val="CA4AEF98"/>
    <w:lvl w:ilvl="0" w:tplc="D2D02932">
      <w:start w:val="1"/>
      <w:numFmt w:val="decimal"/>
      <w:lvlText w:val="%1."/>
      <w:lvlJc w:val="left"/>
      <w:pPr>
        <w:ind w:left="850" w:hanging="708"/>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DEE5709"/>
    <w:multiLevelType w:val="multilevel"/>
    <w:tmpl w:val="43B037C6"/>
    <w:lvl w:ilvl="0">
      <w:start w:val="2"/>
      <w:numFmt w:val="bullet"/>
      <w:lvlText w:val=""/>
      <w:lvlJc w:val="left"/>
      <w:pPr>
        <w:tabs>
          <w:tab w:val="num" w:pos="1040"/>
        </w:tabs>
        <w:ind w:left="680" w:firstLine="0"/>
      </w:pPr>
      <w:rPr>
        <w:rFonts w:ascii="Symbol" w:eastAsia="Times New Roman" w:hAnsi="Symbol" w:cs="Times New Roman" w:hint="default"/>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721"/>
        </w:tabs>
        <w:ind w:left="1701" w:hanging="34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22"/>
  </w:num>
  <w:num w:numId="3">
    <w:abstractNumId w:val="35"/>
  </w:num>
  <w:num w:numId="4">
    <w:abstractNumId w:val="4"/>
  </w:num>
  <w:num w:numId="5">
    <w:abstractNumId w:val="6"/>
  </w:num>
  <w:num w:numId="6">
    <w:abstractNumId w:val="5"/>
  </w:num>
  <w:num w:numId="7">
    <w:abstractNumId w:val="0"/>
  </w:num>
  <w:num w:numId="8">
    <w:abstractNumId w:val="2"/>
  </w:num>
  <w:num w:numId="9">
    <w:abstractNumId w:val="3"/>
  </w:num>
  <w:num w:numId="10">
    <w:abstractNumId w:val="1"/>
  </w:num>
  <w:num w:numId="11">
    <w:abstractNumId w:val="8"/>
  </w:num>
  <w:num w:numId="12">
    <w:abstractNumId w:val="5"/>
  </w:num>
  <w:num w:numId="13">
    <w:abstractNumId w:val="4"/>
  </w:num>
  <w:num w:numId="14">
    <w:abstractNumId w:val="6"/>
  </w:num>
  <w:num w:numId="15">
    <w:abstractNumId w:val="9"/>
  </w:num>
  <w:num w:numId="16">
    <w:abstractNumId w:val="10"/>
  </w:num>
  <w:num w:numId="17">
    <w:abstractNumId w:val="23"/>
  </w:num>
  <w:num w:numId="18">
    <w:abstractNumId w:val="17"/>
  </w:num>
  <w:num w:numId="19">
    <w:abstractNumId w:val="11"/>
  </w:num>
  <w:num w:numId="20">
    <w:abstractNumId w:val="12"/>
  </w:num>
  <w:num w:numId="21">
    <w:abstractNumId w:val="20"/>
  </w:num>
  <w:num w:numId="22">
    <w:abstractNumId w:val="19"/>
  </w:num>
  <w:num w:numId="23">
    <w:abstractNumId w:val="33"/>
  </w:num>
  <w:num w:numId="24">
    <w:abstractNumId w:val="32"/>
  </w:num>
  <w:num w:numId="25">
    <w:abstractNumId w:val="31"/>
  </w:num>
  <w:num w:numId="26">
    <w:abstractNumId w:val="15"/>
  </w:num>
  <w:num w:numId="27">
    <w:abstractNumId w:val="26"/>
  </w:num>
  <w:num w:numId="28">
    <w:abstractNumId w:val="16"/>
  </w:num>
  <w:num w:numId="29">
    <w:abstractNumId w:val="13"/>
  </w:num>
  <w:num w:numId="30">
    <w:abstractNumId w:val="14"/>
  </w:num>
  <w:num w:numId="31">
    <w:abstractNumId w:val="30"/>
  </w:num>
  <w:num w:numId="32">
    <w:abstractNumId w:val="18"/>
  </w:num>
  <w:num w:numId="33">
    <w:abstractNumId w:val="24"/>
  </w:num>
  <w:num w:numId="34">
    <w:abstractNumId w:val="28"/>
  </w:num>
  <w:num w:numId="35">
    <w:abstractNumId w:val="27"/>
  </w:num>
  <w:num w:numId="36">
    <w:abstractNumId w:val="29"/>
  </w:num>
  <w:num w:numId="37">
    <w:abstractNumId w:val="25"/>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25A4"/>
    <w:rsid w:val="00045079"/>
    <w:rsid w:val="000B303F"/>
    <w:rsid w:val="001B465D"/>
    <w:rsid w:val="001F281F"/>
    <w:rsid w:val="00254F22"/>
    <w:rsid w:val="006C0B28"/>
    <w:rsid w:val="008149F5"/>
    <w:rsid w:val="009038BA"/>
    <w:rsid w:val="00A37BC2"/>
    <w:rsid w:val="00C112D8"/>
    <w:rsid w:val="00EE25A4"/>
    <w:rsid w:val="00F27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772640-18A8-4996-A81E-C5A813FB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45079"/>
    <w:rPr>
      <w:sz w:val="24"/>
      <w:szCs w:val="24"/>
    </w:rPr>
  </w:style>
  <w:style w:type="paragraph" w:styleId="1">
    <w:name w:val="heading 1"/>
    <w:basedOn w:val="a1"/>
    <w:next w:val="a1"/>
    <w:qFormat/>
    <w:rsid w:val="00045079"/>
    <w:pPr>
      <w:keepNext/>
      <w:spacing w:before="240" w:after="60"/>
      <w:outlineLvl w:val="0"/>
    </w:pPr>
    <w:rPr>
      <w:rFonts w:ascii="Arial" w:hAnsi="Arial" w:cs="Arial"/>
      <w:b/>
      <w:bCs/>
      <w:kern w:val="32"/>
      <w:sz w:val="32"/>
      <w:szCs w:val="32"/>
    </w:rPr>
  </w:style>
  <w:style w:type="paragraph" w:styleId="20">
    <w:name w:val="heading 2"/>
    <w:basedOn w:val="a1"/>
    <w:next w:val="a1"/>
    <w:qFormat/>
    <w:rsid w:val="00045079"/>
    <w:pPr>
      <w:keepNext/>
      <w:spacing w:before="240" w:after="60"/>
      <w:outlineLvl w:val="1"/>
    </w:pPr>
    <w:rPr>
      <w:rFonts w:ascii="Arial" w:hAnsi="Arial" w:cs="Arial"/>
      <w:b/>
      <w:bCs/>
      <w:i/>
      <w:iCs/>
      <w:sz w:val="28"/>
      <w:szCs w:val="28"/>
    </w:rPr>
  </w:style>
  <w:style w:type="paragraph" w:styleId="3">
    <w:name w:val="heading 3"/>
    <w:basedOn w:val="a1"/>
    <w:next w:val="a1"/>
    <w:qFormat/>
    <w:rsid w:val="00045079"/>
    <w:pPr>
      <w:keepNext/>
      <w:spacing w:before="240" w:after="60"/>
      <w:outlineLvl w:val="2"/>
    </w:pPr>
    <w:rPr>
      <w:rFonts w:ascii="Arial" w:hAnsi="Arial" w:cs="Arial"/>
      <w:b/>
      <w:bCs/>
      <w:sz w:val="26"/>
      <w:szCs w:val="26"/>
    </w:rPr>
  </w:style>
  <w:style w:type="paragraph" w:styleId="4">
    <w:name w:val="heading 4"/>
    <w:basedOn w:val="a1"/>
    <w:next w:val="a1"/>
    <w:qFormat/>
    <w:rsid w:val="00045079"/>
    <w:pPr>
      <w:keepNext/>
      <w:autoSpaceDE w:val="0"/>
      <w:autoSpaceDN w:val="0"/>
      <w:adjustRightInd w:val="0"/>
      <w:ind w:firstLine="540"/>
      <w:jc w:val="both"/>
      <w:outlineLvl w:val="3"/>
    </w:pPr>
    <w:rPr>
      <w:b/>
      <w:bCs/>
    </w:rPr>
  </w:style>
  <w:style w:type="paragraph" w:styleId="5">
    <w:name w:val="heading 5"/>
    <w:basedOn w:val="a1"/>
    <w:next w:val="a1"/>
    <w:qFormat/>
    <w:rsid w:val="00045079"/>
    <w:pPr>
      <w:keepNext/>
      <w:jc w:val="both"/>
      <w:outlineLvl w:val="4"/>
    </w:pPr>
    <w:rPr>
      <w:rFonts w:eastAsia="Calibri"/>
      <w:b/>
      <w:bCs/>
    </w:rPr>
  </w:style>
  <w:style w:type="paragraph" w:styleId="6">
    <w:name w:val="heading 6"/>
    <w:basedOn w:val="a1"/>
    <w:next w:val="a1"/>
    <w:qFormat/>
    <w:rsid w:val="00045079"/>
    <w:pPr>
      <w:keepNext/>
      <w:ind w:left="-112" w:right="-1"/>
      <w:jc w:val="center"/>
      <w:outlineLvl w:val="5"/>
    </w:pPr>
    <w:rPr>
      <w:rFonts w:eastAsia="Calibri"/>
      <w:b/>
    </w:rPr>
  </w:style>
  <w:style w:type="paragraph" w:styleId="7">
    <w:name w:val="heading 7"/>
    <w:basedOn w:val="a1"/>
    <w:next w:val="a1"/>
    <w:qFormat/>
    <w:rsid w:val="00045079"/>
    <w:pPr>
      <w:spacing w:before="240" w:after="60" w:line="276" w:lineRule="auto"/>
      <w:outlineLvl w:val="6"/>
    </w:pPr>
  </w:style>
  <w:style w:type="paragraph" w:styleId="8">
    <w:name w:val="heading 8"/>
    <w:basedOn w:val="a1"/>
    <w:next w:val="a1"/>
    <w:qFormat/>
    <w:rsid w:val="00045079"/>
    <w:pPr>
      <w:keepNext/>
      <w:ind w:firstLine="540"/>
      <w:outlineLvl w:val="7"/>
    </w:pPr>
    <w:rPr>
      <w:b/>
      <w:bCs/>
      <w:szCs w:val="28"/>
    </w:rPr>
  </w:style>
  <w:style w:type="paragraph" w:styleId="9">
    <w:name w:val="heading 9"/>
    <w:basedOn w:val="a1"/>
    <w:next w:val="a1"/>
    <w:qFormat/>
    <w:rsid w:val="00045079"/>
    <w:pPr>
      <w:keepNext/>
      <w:jc w:val="right"/>
      <w:outlineLvl w:val="8"/>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ody Text2, Знак1 Знак,bt,Основной текст Знак Знак,Основной текст1"/>
    <w:basedOn w:val="a1"/>
    <w:semiHidden/>
    <w:rsid w:val="00045079"/>
    <w:pPr>
      <w:jc w:val="center"/>
    </w:pPr>
    <w:rPr>
      <w:b/>
      <w:sz w:val="26"/>
      <w:szCs w:val="20"/>
    </w:rPr>
  </w:style>
  <w:style w:type="paragraph" w:styleId="a6">
    <w:name w:val="Body Text Indent"/>
    <w:aliases w:val="Заголовок 3_,Основной текст с отступом Знак1"/>
    <w:basedOn w:val="a1"/>
    <w:semiHidden/>
    <w:rsid w:val="00045079"/>
    <w:pPr>
      <w:spacing w:after="120"/>
      <w:ind w:left="283"/>
    </w:pPr>
  </w:style>
  <w:style w:type="paragraph" w:styleId="30">
    <w:name w:val="Body Text Indent 3"/>
    <w:basedOn w:val="a1"/>
    <w:semiHidden/>
    <w:rsid w:val="00045079"/>
    <w:pPr>
      <w:spacing w:after="120"/>
      <w:ind w:left="283"/>
    </w:pPr>
    <w:rPr>
      <w:sz w:val="16"/>
      <w:szCs w:val="16"/>
    </w:rPr>
  </w:style>
  <w:style w:type="paragraph" w:customStyle="1" w:styleId="ConsNonformat">
    <w:name w:val="ConsNonformat"/>
    <w:rsid w:val="00045079"/>
    <w:pPr>
      <w:widowControl w:val="0"/>
      <w:autoSpaceDE w:val="0"/>
      <w:autoSpaceDN w:val="0"/>
      <w:adjustRightInd w:val="0"/>
    </w:pPr>
    <w:rPr>
      <w:rFonts w:ascii="Courier New" w:hAnsi="Courier New" w:cs="Courier New"/>
    </w:rPr>
  </w:style>
  <w:style w:type="paragraph" w:customStyle="1" w:styleId="ConsTitle">
    <w:name w:val="ConsTitle"/>
    <w:rsid w:val="00045079"/>
    <w:pPr>
      <w:widowControl w:val="0"/>
      <w:autoSpaceDE w:val="0"/>
      <w:autoSpaceDN w:val="0"/>
      <w:adjustRightInd w:val="0"/>
    </w:pPr>
    <w:rPr>
      <w:rFonts w:ascii="Arial" w:hAnsi="Arial" w:cs="Arial"/>
      <w:b/>
      <w:bCs/>
      <w:sz w:val="16"/>
      <w:szCs w:val="16"/>
    </w:rPr>
  </w:style>
  <w:style w:type="paragraph" w:customStyle="1" w:styleId="ConsNormal">
    <w:name w:val="ConsNormal"/>
    <w:rsid w:val="00045079"/>
    <w:pPr>
      <w:widowControl w:val="0"/>
      <w:autoSpaceDE w:val="0"/>
      <w:autoSpaceDN w:val="0"/>
      <w:adjustRightInd w:val="0"/>
      <w:ind w:firstLine="720"/>
    </w:pPr>
    <w:rPr>
      <w:rFonts w:ascii="Arial" w:hAnsi="Arial" w:cs="Arial"/>
    </w:rPr>
  </w:style>
  <w:style w:type="paragraph" w:customStyle="1" w:styleId="a7">
    <w:name w:val="МОЕ"/>
    <w:basedOn w:val="a1"/>
    <w:rsid w:val="00045079"/>
    <w:pPr>
      <w:ind w:firstLine="709"/>
      <w:jc w:val="both"/>
    </w:pPr>
    <w:rPr>
      <w:spacing w:val="10"/>
      <w:sz w:val="28"/>
      <w:szCs w:val="28"/>
    </w:rPr>
  </w:style>
  <w:style w:type="paragraph" w:styleId="a8">
    <w:name w:val="header"/>
    <w:basedOn w:val="a1"/>
    <w:semiHidden/>
    <w:rsid w:val="00045079"/>
    <w:pPr>
      <w:tabs>
        <w:tab w:val="center" w:pos="4677"/>
        <w:tab w:val="right" w:pos="9355"/>
      </w:tabs>
    </w:pPr>
  </w:style>
  <w:style w:type="character" w:styleId="a9">
    <w:name w:val="page number"/>
    <w:basedOn w:val="a2"/>
    <w:semiHidden/>
    <w:rsid w:val="00045079"/>
  </w:style>
  <w:style w:type="paragraph" w:customStyle="1" w:styleId="ConsPlusNormal">
    <w:name w:val="ConsPlusNormal"/>
    <w:rsid w:val="00045079"/>
    <w:pPr>
      <w:widowControl w:val="0"/>
      <w:autoSpaceDE w:val="0"/>
      <w:autoSpaceDN w:val="0"/>
      <w:adjustRightInd w:val="0"/>
      <w:ind w:firstLine="720"/>
    </w:pPr>
    <w:rPr>
      <w:rFonts w:ascii="Arial" w:hAnsi="Arial" w:cs="Arial"/>
    </w:rPr>
  </w:style>
  <w:style w:type="paragraph" w:customStyle="1" w:styleId="ConsPlusNonformat">
    <w:name w:val="ConsPlusNonformat"/>
    <w:rsid w:val="00045079"/>
    <w:pPr>
      <w:widowControl w:val="0"/>
      <w:autoSpaceDE w:val="0"/>
      <w:autoSpaceDN w:val="0"/>
      <w:adjustRightInd w:val="0"/>
    </w:pPr>
    <w:rPr>
      <w:rFonts w:ascii="Courier New" w:hAnsi="Courier New" w:cs="Courier New"/>
    </w:rPr>
  </w:style>
  <w:style w:type="paragraph" w:styleId="aa">
    <w:name w:val="footnote text"/>
    <w:basedOn w:val="a1"/>
    <w:semiHidden/>
    <w:rsid w:val="00045079"/>
    <w:rPr>
      <w:sz w:val="20"/>
      <w:szCs w:val="20"/>
    </w:rPr>
  </w:style>
  <w:style w:type="character" w:customStyle="1" w:styleId="ab">
    <w:name w:val="Знак Знак"/>
    <w:basedOn w:val="a2"/>
    <w:rsid w:val="00045079"/>
    <w:rPr>
      <w:lang w:val="ru-RU" w:eastAsia="ru-RU" w:bidi="ar-SA"/>
    </w:rPr>
  </w:style>
  <w:style w:type="character" w:styleId="ac">
    <w:name w:val="footnote reference"/>
    <w:basedOn w:val="a2"/>
    <w:semiHidden/>
    <w:rsid w:val="00045079"/>
    <w:rPr>
      <w:vertAlign w:val="superscript"/>
    </w:rPr>
  </w:style>
  <w:style w:type="character" w:customStyle="1" w:styleId="ad">
    <w:name w:val="Гипертекстовая ссылка"/>
    <w:basedOn w:val="a2"/>
    <w:rsid w:val="00045079"/>
    <w:rPr>
      <w:b/>
      <w:bCs/>
      <w:color w:val="008000"/>
      <w:sz w:val="20"/>
      <w:szCs w:val="20"/>
      <w:u w:val="single"/>
    </w:rPr>
  </w:style>
  <w:style w:type="paragraph" w:styleId="ae">
    <w:name w:val="Plain Text"/>
    <w:basedOn w:val="a1"/>
    <w:semiHidden/>
    <w:rsid w:val="00045079"/>
    <w:rPr>
      <w:rFonts w:ascii="Courier New" w:hAnsi="Courier New"/>
      <w:sz w:val="20"/>
      <w:szCs w:val="20"/>
    </w:rPr>
  </w:style>
  <w:style w:type="paragraph" w:styleId="af">
    <w:name w:val="Normal (Web)"/>
    <w:basedOn w:val="a1"/>
    <w:semiHidden/>
    <w:rsid w:val="00045079"/>
    <w:pPr>
      <w:spacing w:before="30" w:after="30"/>
    </w:pPr>
    <w:rPr>
      <w:rFonts w:ascii="Arial" w:hAnsi="Arial" w:cs="Arial"/>
      <w:sz w:val="18"/>
      <w:szCs w:val="18"/>
    </w:rPr>
  </w:style>
  <w:style w:type="character" w:styleId="af0">
    <w:name w:val="Hyperlink"/>
    <w:basedOn w:val="a2"/>
    <w:semiHidden/>
    <w:rsid w:val="00045079"/>
    <w:rPr>
      <w:color w:val="0000FF"/>
      <w:u w:val="single"/>
    </w:rPr>
  </w:style>
  <w:style w:type="paragraph" w:styleId="10">
    <w:name w:val="toc 1"/>
    <w:basedOn w:val="a1"/>
    <w:next w:val="a1"/>
    <w:autoRedefine/>
    <w:semiHidden/>
    <w:rsid w:val="00045079"/>
    <w:pPr>
      <w:spacing w:before="120" w:after="120"/>
    </w:pPr>
    <w:rPr>
      <w:b/>
      <w:bCs/>
      <w:caps/>
      <w:sz w:val="20"/>
      <w:szCs w:val="20"/>
    </w:rPr>
  </w:style>
  <w:style w:type="paragraph" w:styleId="af1">
    <w:name w:val="footer"/>
    <w:basedOn w:val="a1"/>
    <w:semiHidden/>
    <w:rsid w:val="00045079"/>
    <w:pPr>
      <w:tabs>
        <w:tab w:val="center" w:pos="4677"/>
        <w:tab w:val="right" w:pos="9355"/>
      </w:tabs>
    </w:pPr>
  </w:style>
  <w:style w:type="paragraph" w:customStyle="1" w:styleId="ConsPlusTitle">
    <w:name w:val="ConsPlusTitle"/>
    <w:rsid w:val="00045079"/>
    <w:pPr>
      <w:widowControl w:val="0"/>
      <w:autoSpaceDE w:val="0"/>
      <w:autoSpaceDN w:val="0"/>
      <w:adjustRightInd w:val="0"/>
    </w:pPr>
    <w:rPr>
      <w:rFonts w:ascii="Arial" w:hAnsi="Arial" w:cs="Arial"/>
      <w:b/>
      <w:bCs/>
    </w:rPr>
  </w:style>
  <w:style w:type="paragraph" w:customStyle="1" w:styleId="ConsPlusCell">
    <w:name w:val="ConsPlusCell"/>
    <w:rsid w:val="00045079"/>
    <w:pPr>
      <w:widowControl w:val="0"/>
      <w:autoSpaceDE w:val="0"/>
      <w:autoSpaceDN w:val="0"/>
      <w:adjustRightInd w:val="0"/>
    </w:pPr>
    <w:rPr>
      <w:rFonts w:ascii="Arial" w:hAnsi="Arial" w:cs="Arial"/>
    </w:rPr>
  </w:style>
  <w:style w:type="paragraph" w:customStyle="1" w:styleId="Heading">
    <w:name w:val="Heading"/>
    <w:rsid w:val="00045079"/>
    <w:pPr>
      <w:autoSpaceDE w:val="0"/>
      <w:autoSpaceDN w:val="0"/>
      <w:adjustRightInd w:val="0"/>
    </w:pPr>
    <w:rPr>
      <w:rFonts w:ascii="Arial" w:hAnsi="Arial" w:cs="Arial"/>
      <w:b/>
      <w:bCs/>
      <w:sz w:val="22"/>
      <w:szCs w:val="22"/>
    </w:rPr>
  </w:style>
  <w:style w:type="paragraph" w:customStyle="1" w:styleId="af2">
    <w:name w:val="Стиль"/>
    <w:rsid w:val="00045079"/>
    <w:pPr>
      <w:widowControl w:val="0"/>
      <w:autoSpaceDE w:val="0"/>
      <w:autoSpaceDN w:val="0"/>
      <w:adjustRightInd w:val="0"/>
    </w:pPr>
    <w:rPr>
      <w:sz w:val="24"/>
      <w:szCs w:val="24"/>
    </w:rPr>
  </w:style>
  <w:style w:type="paragraph" w:styleId="21">
    <w:name w:val="Body Text 2"/>
    <w:basedOn w:val="a1"/>
    <w:link w:val="22"/>
    <w:rsid w:val="00045079"/>
    <w:pPr>
      <w:spacing w:after="120" w:line="480" w:lineRule="auto"/>
    </w:pPr>
  </w:style>
  <w:style w:type="paragraph" w:customStyle="1" w:styleId="af3">
    <w:name w:val="Îáû÷íûé"/>
    <w:rsid w:val="00045079"/>
    <w:pPr>
      <w:widowControl w:val="0"/>
    </w:pPr>
    <w:rPr>
      <w:rFonts w:ascii="TimesET" w:hAnsi="TimesET"/>
    </w:rPr>
  </w:style>
  <w:style w:type="character" w:customStyle="1" w:styleId="50">
    <w:name w:val="Знак Знак5"/>
    <w:basedOn w:val="a2"/>
    <w:rsid w:val="00045079"/>
    <w:rPr>
      <w:rFonts w:ascii="Arial" w:hAnsi="Arial" w:cs="Arial"/>
      <w:b/>
      <w:bCs/>
      <w:kern w:val="32"/>
      <w:sz w:val="32"/>
      <w:szCs w:val="32"/>
      <w:lang w:val="ru-RU" w:eastAsia="ru-RU" w:bidi="ar-SA"/>
    </w:rPr>
  </w:style>
  <w:style w:type="paragraph" w:customStyle="1" w:styleId="ConsCell">
    <w:name w:val="ConsCell"/>
    <w:rsid w:val="00045079"/>
    <w:pPr>
      <w:widowControl w:val="0"/>
      <w:autoSpaceDE w:val="0"/>
      <w:autoSpaceDN w:val="0"/>
      <w:adjustRightInd w:val="0"/>
    </w:pPr>
    <w:rPr>
      <w:rFonts w:ascii="Arial" w:hAnsi="Arial" w:cs="Arial"/>
    </w:rPr>
  </w:style>
  <w:style w:type="paragraph" w:customStyle="1" w:styleId="af4">
    <w:name w:val="Заголовок статьи"/>
    <w:basedOn w:val="a1"/>
    <w:next w:val="a1"/>
    <w:rsid w:val="00045079"/>
    <w:pPr>
      <w:widowControl w:val="0"/>
      <w:autoSpaceDE w:val="0"/>
      <w:autoSpaceDN w:val="0"/>
      <w:adjustRightInd w:val="0"/>
      <w:ind w:left="1612" w:hanging="892"/>
      <w:jc w:val="both"/>
    </w:pPr>
    <w:rPr>
      <w:rFonts w:ascii="Arial" w:hAnsi="Arial" w:cs="Arial"/>
      <w:sz w:val="26"/>
      <w:szCs w:val="26"/>
    </w:rPr>
  </w:style>
  <w:style w:type="paragraph" w:customStyle="1" w:styleId="af5">
    <w:name w:val="Комментарий"/>
    <w:basedOn w:val="a1"/>
    <w:next w:val="a1"/>
    <w:rsid w:val="00045079"/>
    <w:pPr>
      <w:widowControl w:val="0"/>
      <w:autoSpaceDE w:val="0"/>
      <w:autoSpaceDN w:val="0"/>
      <w:adjustRightInd w:val="0"/>
      <w:ind w:left="170"/>
      <w:jc w:val="both"/>
    </w:pPr>
    <w:rPr>
      <w:rFonts w:ascii="Arial" w:hAnsi="Arial" w:cs="Arial"/>
      <w:i/>
      <w:iCs/>
      <w:color w:val="800080"/>
      <w:sz w:val="26"/>
      <w:szCs w:val="26"/>
    </w:rPr>
  </w:style>
  <w:style w:type="paragraph" w:customStyle="1" w:styleId="af6">
    <w:name w:val="Таблицы (моноширинный)"/>
    <w:basedOn w:val="a1"/>
    <w:next w:val="a1"/>
    <w:rsid w:val="00045079"/>
    <w:pPr>
      <w:widowControl w:val="0"/>
      <w:autoSpaceDE w:val="0"/>
      <w:autoSpaceDN w:val="0"/>
      <w:adjustRightInd w:val="0"/>
      <w:jc w:val="both"/>
    </w:pPr>
    <w:rPr>
      <w:rFonts w:ascii="Courier New" w:hAnsi="Courier New" w:cs="Courier New"/>
      <w:sz w:val="26"/>
      <w:szCs w:val="26"/>
    </w:rPr>
  </w:style>
  <w:style w:type="paragraph" w:styleId="af7">
    <w:name w:val="Document Map"/>
    <w:basedOn w:val="a1"/>
    <w:semiHidden/>
    <w:rsid w:val="00045079"/>
    <w:pPr>
      <w:shd w:val="clear" w:color="auto" w:fill="000080"/>
    </w:pPr>
    <w:rPr>
      <w:rFonts w:ascii="Tahoma" w:hAnsi="Tahoma" w:cs="Tahoma"/>
      <w:sz w:val="20"/>
      <w:szCs w:val="20"/>
    </w:rPr>
  </w:style>
  <w:style w:type="paragraph" w:styleId="23">
    <w:name w:val="Body Text Indent 2"/>
    <w:basedOn w:val="a1"/>
    <w:semiHidden/>
    <w:rsid w:val="00045079"/>
    <w:pPr>
      <w:autoSpaceDE w:val="0"/>
      <w:autoSpaceDN w:val="0"/>
      <w:adjustRightInd w:val="0"/>
      <w:ind w:firstLine="540"/>
      <w:jc w:val="both"/>
    </w:pPr>
    <w:rPr>
      <w:iCs/>
      <w:color w:val="FF0000"/>
    </w:rPr>
  </w:style>
  <w:style w:type="paragraph" w:styleId="af8">
    <w:name w:val="endnote text"/>
    <w:basedOn w:val="a1"/>
    <w:semiHidden/>
    <w:rsid w:val="00045079"/>
    <w:rPr>
      <w:sz w:val="20"/>
      <w:szCs w:val="20"/>
    </w:rPr>
  </w:style>
  <w:style w:type="character" w:styleId="af9">
    <w:name w:val="endnote reference"/>
    <w:basedOn w:val="a2"/>
    <w:semiHidden/>
    <w:rsid w:val="00045079"/>
    <w:rPr>
      <w:vertAlign w:val="superscript"/>
    </w:rPr>
  </w:style>
  <w:style w:type="paragraph" w:customStyle="1" w:styleId="11">
    <w:name w:val="Стиль1"/>
    <w:basedOn w:val="3"/>
    <w:rsid w:val="00045079"/>
    <w:pPr>
      <w:keepLines/>
      <w:spacing w:before="60" w:after="120"/>
      <w:jc w:val="both"/>
    </w:pPr>
    <w:rPr>
      <w:sz w:val="22"/>
      <w:szCs w:val="22"/>
    </w:rPr>
  </w:style>
  <w:style w:type="character" w:customStyle="1" w:styleId="12">
    <w:name w:val="Знак Знак1"/>
    <w:basedOn w:val="a2"/>
    <w:rsid w:val="00045079"/>
    <w:rPr>
      <w:b/>
      <w:sz w:val="26"/>
    </w:rPr>
  </w:style>
  <w:style w:type="paragraph" w:styleId="31">
    <w:name w:val="Body Text 3"/>
    <w:basedOn w:val="a1"/>
    <w:semiHidden/>
    <w:rsid w:val="00045079"/>
    <w:pPr>
      <w:autoSpaceDE w:val="0"/>
      <w:autoSpaceDN w:val="0"/>
      <w:adjustRightInd w:val="0"/>
      <w:jc w:val="both"/>
    </w:pPr>
  </w:style>
  <w:style w:type="paragraph" w:customStyle="1" w:styleId="13">
    <w:name w:val="Абзац списка1"/>
    <w:basedOn w:val="a1"/>
    <w:rsid w:val="00045079"/>
    <w:pPr>
      <w:spacing w:after="200" w:line="276" w:lineRule="auto"/>
      <w:ind w:left="720"/>
    </w:pPr>
    <w:rPr>
      <w:rFonts w:ascii="Calibri" w:hAnsi="Calibri"/>
      <w:sz w:val="22"/>
      <w:szCs w:val="22"/>
    </w:rPr>
  </w:style>
  <w:style w:type="character" w:customStyle="1" w:styleId="BalloonTextChar">
    <w:name w:val="Balloon Text Char"/>
    <w:basedOn w:val="a2"/>
    <w:semiHidden/>
    <w:locked/>
    <w:rsid w:val="00045079"/>
    <w:rPr>
      <w:rFonts w:ascii="Tahoma" w:hAnsi="Tahoma" w:cs="Tahoma"/>
      <w:sz w:val="16"/>
      <w:szCs w:val="16"/>
    </w:rPr>
  </w:style>
  <w:style w:type="paragraph" w:customStyle="1" w:styleId="afa">
    <w:name w:val="Обычный с первой строкой"/>
    <w:basedOn w:val="a1"/>
    <w:qFormat/>
    <w:rsid w:val="00045079"/>
    <w:pPr>
      <w:suppressAutoHyphens/>
      <w:ind w:firstLine="567"/>
      <w:jc w:val="both"/>
    </w:pPr>
    <w:rPr>
      <w:sz w:val="28"/>
      <w:szCs w:val="28"/>
      <w:lang w:eastAsia="ar-SA"/>
    </w:rPr>
  </w:style>
  <w:style w:type="paragraph" w:customStyle="1" w:styleId="a0">
    <w:name w:val="Обычный маркер. список"/>
    <w:basedOn w:val="a1"/>
    <w:qFormat/>
    <w:rsid w:val="00045079"/>
    <w:pPr>
      <w:numPr>
        <w:ilvl w:val="1"/>
        <w:numId w:val="1"/>
      </w:numPr>
      <w:suppressAutoHyphens/>
      <w:jc w:val="both"/>
    </w:pPr>
    <w:rPr>
      <w:sz w:val="28"/>
      <w:szCs w:val="28"/>
      <w:lang w:eastAsia="ar-SA"/>
    </w:rPr>
  </w:style>
  <w:style w:type="character" w:customStyle="1" w:styleId="-">
    <w:name w:val="Приложение - заголовок Знак"/>
    <w:basedOn w:val="a2"/>
    <w:rsid w:val="00045079"/>
    <w:rPr>
      <w:b/>
      <w:sz w:val="32"/>
      <w:szCs w:val="32"/>
      <w:lang w:val="ru-RU" w:eastAsia="ar-SA" w:bidi="ar-SA"/>
    </w:rPr>
  </w:style>
  <w:style w:type="paragraph" w:customStyle="1" w:styleId="2">
    <w:name w:val="Нум. список Прил.2"/>
    <w:qFormat/>
    <w:rsid w:val="00045079"/>
    <w:pPr>
      <w:numPr>
        <w:numId w:val="38"/>
      </w:numPr>
    </w:pPr>
    <w:rPr>
      <w:sz w:val="28"/>
      <w:szCs w:val="28"/>
      <w:lang w:eastAsia="ar-SA"/>
    </w:rPr>
  </w:style>
  <w:style w:type="character" w:styleId="afb">
    <w:name w:val="Strong"/>
    <w:basedOn w:val="a2"/>
    <w:qFormat/>
    <w:rsid w:val="00045079"/>
    <w:rPr>
      <w:b/>
      <w:bCs/>
    </w:rPr>
  </w:style>
  <w:style w:type="paragraph" w:customStyle="1" w:styleId="afc">
    <w:name w:val="основной"/>
    <w:basedOn w:val="a1"/>
    <w:rsid w:val="00045079"/>
    <w:pPr>
      <w:keepNext/>
    </w:pPr>
  </w:style>
  <w:style w:type="paragraph" w:customStyle="1" w:styleId="Iauiue">
    <w:name w:val="Iau?iue"/>
    <w:rsid w:val="00045079"/>
    <w:pPr>
      <w:widowControl w:val="0"/>
    </w:pPr>
  </w:style>
  <w:style w:type="paragraph" w:customStyle="1" w:styleId="nienie">
    <w:name w:val="nienie"/>
    <w:basedOn w:val="Iauiue"/>
    <w:rsid w:val="00045079"/>
    <w:pPr>
      <w:keepLines/>
      <w:ind w:left="709" w:hanging="284"/>
      <w:jc w:val="both"/>
    </w:pPr>
    <w:rPr>
      <w:rFonts w:ascii="Peterburg" w:hAnsi="Peterburg"/>
      <w:sz w:val="24"/>
      <w:szCs w:val="24"/>
    </w:rPr>
  </w:style>
  <w:style w:type="paragraph" w:customStyle="1" w:styleId="32">
    <w:name w:val="Основной текст с отступом 32"/>
    <w:basedOn w:val="a1"/>
    <w:rsid w:val="00045079"/>
    <w:pPr>
      <w:spacing w:after="120"/>
      <w:ind w:left="283"/>
    </w:pPr>
    <w:rPr>
      <w:sz w:val="16"/>
      <w:szCs w:val="16"/>
      <w:lang w:eastAsia="ar-SA"/>
    </w:rPr>
  </w:style>
  <w:style w:type="paragraph" w:customStyle="1" w:styleId="afd">
    <w:name w:val="Îñíîâíîé òåêñò"/>
    <w:basedOn w:val="af3"/>
    <w:rsid w:val="00045079"/>
    <w:pPr>
      <w:tabs>
        <w:tab w:val="left" w:leader="dot" w:pos="9072"/>
      </w:tabs>
      <w:jc w:val="both"/>
    </w:pPr>
    <w:rPr>
      <w:rFonts w:ascii="Times New Roman" w:hAnsi="Times New Roman"/>
      <w:b/>
      <w:bCs/>
      <w:sz w:val="24"/>
      <w:szCs w:val="24"/>
    </w:rPr>
  </w:style>
  <w:style w:type="paragraph" w:customStyle="1" w:styleId="a">
    <w:name w:val="Обычный нум. список"/>
    <w:basedOn w:val="a1"/>
    <w:qFormat/>
    <w:rsid w:val="00045079"/>
    <w:pPr>
      <w:numPr>
        <w:numId w:val="4"/>
      </w:numPr>
      <w:suppressAutoHyphens/>
      <w:spacing w:before="45"/>
      <w:ind w:firstLine="570"/>
      <w:jc w:val="both"/>
    </w:pPr>
    <w:rPr>
      <w:sz w:val="28"/>
      <w:szCs w:val="28"/>
      <w:lang w:eastAsia="ar-SA"/>
    </w:rPr>
  </w:style>
  <w:style w:type="character" w:styleId="afe">
    <w:name w:val="FollowedHyperlink"/>
    <w:basedOn w:val="a2"/>
    <w:semiHidden/>
    <w:rsid w:val="00045079"/>
    <w:rPr>
      <w:color w:val="800080"/>
      <w:u w:val="single"/>
    </w:rPr>
  </w:style>
  <w:style w:type="character" w:customStyle="1" w:styleId="22">
    <w:name w:val="Основной текст 2 Знак"/>
    <w:basedOn w:val="a2"/>
    <w:link w:val="21"/>
    <w:rsid w:val="00EE25A4"/>
    <w:rPr>
      <w:sz w:val="24"/>
      <w:szCs w:val="24"/>
    </w:rPr>
  </w:style>
  <w:style w:type="paragraph" w:customStyle="1" w:styleId="14">
    <w:name w:val="Обычный1"/>
    <w:rsid w:val="00EE25A4"/>
    <w:rPr>
      <w:rFonts w:ascii="Arial" w:hAnsi="Arial"/>
      <w:snapToGrid w:val="0"/>
      <w:sz w:val="18"/>
    </w:rPr>
  </w:style>
  <w:style w:type="paragraph" w:styleId="aff">
    <w:name w:val="Balloon Text"/>
    <w:basedOn w:val="a1"/>
    <w:link w:val="aff0"/>
    <w:uiPriority w:val="99"/>
    <w:semiHidden/>
    <w:unhideWhenUsed/>
    <w:rsid w:val="00A37BC2"/>
    <w:rPr>
      <w:rFonts w:ascii="Tahoma" w:hAnsi="Tahoma" w:cs="Tahoma"/>
      <w:sz w:val="16"/>
      <w:szCs w:val="16"/>
    </w:rPr>
  </w:style>
  <w:style w:type="character" w:customStyle="1" w:styleId="aff0">
    <w:name w:val="Текст выноски Знак"/>
    <w:basedOn w:val="a2"/>
    <w:link w:val="aff"/>
    <w:uiPriority w:val="99"/>
    <w:semiHidden/>
    <w:rsid w:val="00A37B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108</Pages>
  <Words>48165</Words>
  <Characters>274541</Characters>
  <Application>Microsoft Office Word</Application>
  <DocSecurity>0</DocSecurity>
  <Lines>2287</Lines>
  <Paragraphs>644</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ОКТЯБРЬСКОГО СЕЛЬСКОГО ПОСЕЛЕНИЯ РЫБИНСКОГО  РАЙОНА</vt:lpstr>
    </vt:vector>
  </TitlesOfParts>
  <Company>Microsoft</Company>
  <LinksUpToDate>false</LinksUpToDate>
  <CharactersWithSpaces>322062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ОКТЯБРЬСКОГО СЕЛЬСКОГО ПОСЕЛЕНИЯ РЫБИНСКОГО  РАЙОНА</dc:title>
  <dc:creator>Admin</dc:creator>
  <cp:lastModifiedBy>Мария Родштейн</cp:lastModifiedBy>
  <cp:revision>7</cp:revision>
  <cp:lastPrinted>2012-04-10T10:01:00Z</cp:lastPrinted>
  <dcterms:created xsi:type="dcterms:W3CDTF">2014-10-14T10:23:00Z</dcterms:created>
  <dcterms:modified xsi:type="dcterms:W3CDTF">2014-11-05T08:56:00Z</dcterms:modified>
</cp:coreProperties>
</file>